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06.03.2025</w:t>
                            </w:r>
                            <w:r>
                              <w:t xml:space="preserve"> № 26н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2.1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32"/>
        </w:rPr>
        <w:t xml:space="preserve"> </w:t>
      </w:r>
      <w:r>
        <w:rPr>
          <w:sz w:val="28"/>
        </w:rPr>
        <w:t>2</w:t>
      </w:r>
      <w:r>
        <w:rPr>
          <w:sz w:val="28"/>
        </w:rPr>
        <w:t>.1.</w:t>
      </w:r>
      <w:r>
        <w:rPr>
          <w:sz w:val="28"/>
        </w:rPr>
        <w:t>38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38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12892</w:t>
      </w:r>
      <w:r>
        <w:rPr>
          <w:sz w:val="28"/>
        </w:rPr>
        <w:t xml:space="preserve"> </w:t>
      </w:r>
      <w:r>
        <w:rPr>
          <w:sz w:val="28"/>
        </w:rPr>
        <w:t xml:space="preserve">Единовременная денежная выплата семьям, проживавшим на территории Беловского, </w:t>
      </w:r>
      <w:r>
        <w:rPr>
          <w:sz w:val="28"/>
        </w:rPr>
        <w:t>Большесолдатского</w:t>
      </w:r>
      <w:r>
        <w:rPr>
          <w:sz w:val="28"/>
        </w:rPr>
        <w:t xml:space="preserve">, </w:t>
      </w:r>
      <w:r>
        <w:rPr>
          <w:sz w:val="28"/>
        </w:rPr>
        <w:t>Глушковского</w:t>
      </w:r>
      <w:r>
        <w:rPr>
          <w:sz w:val="28"/>
        </w:rPr>
        <w:t xml:space="preserve">, </w:t>
      </w:r>
      <w:r>
        <w:rPr>
          <w:sz w:val="28"/>
        </w:rPr>
        <w:t>Кореневского</w:t>
      </w:r>
      <w:r>
        <w:rPr>
          <w:sz w:val="28"/>
        </w:rPr>
        <w:t xml:space="preserve">, Льговского, Рыльского, </w:t>
      </w:r>
      <w:r>
        <w:rPr>
          <w:sz w:val="28"/>
        </w:rPr>
        <w:t>Суджанского</w:t>
      </w:r>
      <w:r>
        <w:rPr>
          <w:sz w:val="28"/>
        </w:rPr>
        <w:t xml:space="preserve">, </w:t>
      </w:r>
      <w:r>
        <w:rPr>
          <w:sz w:val="28"/>
        </w:rPr>
        <w:t>Хомутовского</w:t>
      </w:r>
      <w:r>
        <w:rPr>
          <w:sz w:val="28"/>
        </w:rPr>
        <w:t xml:space="preserve"> муниципальных районов Курской области, города Льгова Курской области, в связи с рождением ребенка (детей)»</w:t>
      </w:r>
      <w:r>
        <w:rPr>
          <w:sz w:val="28"/>
        </w:rPr>
        <w:t xml:space="preserve"> отражаются расходы областного бюджета</w:t>
      </w:r>
      <w:r>
        <w:rPr>
          <w:sz w:val="28"/>
        </w:rPr>
        <w:t xml:space="preserve"> на предоставление единовременной денежной выплаты семьям в соответствии с Законом Курской области от 28 февраля 2025 </w:t>
      </w:r>
      <w:r>
        <w:rPr>
          <w:sz w:val="28"/>
        </w:rPr>
        <w:t>гоа</w:t>
      </w:r>
      <w:r>
        <w:rPr>
          <w:sz w:val="28"/>
        </w:rPr>
        <w:t xml:space="preserve"> № 8-ЗКО «О единовременной денежной выплате</w:t>
      </w:r>
      <w:r>
        <w:rPr>
          <w:sz w:val="28"/>
        </w:rPr>
        <w:t xml:space="preserve"> семьям, проживавшим на территории Беловского, </w:t>
      </w:r>
      <w:r>
        <w:rPr>
          <w:sz w:val="28"/>
        </w:rPr>
        <w:t>Большесолдатского</w:t>
      </w:r>
      <w:r>
        <w:rPr>
          <w:sz w:val="28"/>
        </w:rPr>
        <w:t xml:space="preserve">, </w:t>
      </w:r>
      <w:r>
        <w:rPr>
          <w:sz w:val="28"/>
        </w:rPr>
        <w:t>Глушковского</w:t>
      </w:r>
      <w:r>
        <w:rPr>
          <w:sz w:val="28"/>
        </w:rPr>
        <w:t xml:space="preserve">, </w:t>
      </w:r>
      <w:r>
        <w:rPr>
          <w:sz w:val="28"/>
        </w:rPr>
        <w:t>Кореневского</w:t>
      </w:r>
      <w:r>
        <w:rPr>
          <w:sz w:val="28"/>
        </w:rPr>
        <w:t xml:space="preserve">, Льговского, Рыльского, </w:t>
      </w:r>
      <w:r>
        <w:rPr>
          <w:sz w:val="28"/>
        </w:rPr>
        <w:t>Суджанского</w:t>
      </w:r>
      <w:r>
        <w:rPr>
          <w:sz w:val="28"/>
        </w:rPr>
        <w:t xml:space="preserve">, </w:t>
      </w:r>
      <w:r>
        <w:rPr>
          <w:sz w:val="28"/>
        </w:rPr>
        <w:t>Хомутовского</w:t>
      </w:r>
      <w:r>
        <w:rPr>
          <w:sz w:val="28"/>
        </w:rPr>
        <w:t xml:space="preserve"> муниципальных районов Курской области, города Льгова Курской области, в связи с рождением ребенка (детей)</w:t>
      </w:r>
      <w:r>
        <w:rPr>
          <w:sz w:val="28"/>
        </w:rPr>
        <w:t>.»</w:t>
      </w:r>
      <w:r>
        <w:rPr>
          <w:sz w:val="28"/>
        </w:rPr>
        <w:t>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 xml:space="preserve">В разделе </w:t>
      </w:r>
      <w:r>
        <w:rPr>
          <w:sz w:val="28"/>
        </w:rPr>
        <w:t>III</w:t>
      </w:r>
      <w:r>
        <w:rPr>
          <w:sz w:val="28"/>
        </w:rPr>
        <w:t xml:space="preserve"> «Классификация источников внутреннего финансирования дефицита областного бюджета»</w:t>
      </w:r>
      <w:r>
        <w:rPr>
          <w:sz w:val="28"/>
        </w:rPr>
        <w:t xml:space="preserve"> </w:t>
      </w:r>
      <w:r>
        <w:rPr>
          <w:sz w:val="28"/>
        </w:rPr>
        <w:t>после абзаца двенадцатого дополнить абзацем следующего содержания:</w:t>
      </w:r>
    </w:p>
    <w:p w14:paraId="14000000">
      <w:pPr>
        <w:ind w:firstLine="708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5</w:t>
      </w:r>
      <w:r>
        <w:rPr>
          <w:sz w:val="28"/>
        </w:rPr>
        <w:t>8</w:t>
      </w:r>
      <w:r>
        <w:rPr>
          <w:sz w:val="28"/>
        </w:rPr>
        <w:t xml:space="preserve">00 - </w:t>
      </w:r>
      <w:r>
        <w:rPr>
          <w:sz w:val="28"/>
        </w:rPr>
        <w:t>Б</w:t>
      </w:r>
      <w:r>
        <w:rPr>
          <w:sz w:val="28"/>
        </w:rPr>
        <w:t>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</w:r>
      <w:r>
        <w:rPr>
          <w:sz w:val="28"/>
        </w:rPr>
        <w:t>;</w:t>
      </w:r>
      <w:r>
        <w:rPr>
          <w:sz w:val="28"/>
        </w:rPr>
        <w:t>»</w:t>
      </w:r>
      <w:r>
        <w:rPr>
          <w:sz w:val="28"/>
        </w:rPr>
        <w:t>.</w:t>
      </w:r>
    </w:p>
    <w:p w14:paraId="15000000">
      <w:pPr>
        <w:ind w:firstLine="709" w:left="0"/>
        <w:jc w:val="both"/>
        <w:rPr>
          <w:sz w:val="32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«86 1 00 12890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Предоставление выплат гражданам, жилые помещения которых повреждены в результате обстрелов со стороны </w:t>
            </w:r>
            <w:r>
              <w:rPr>
                <w:sz w:val="28"/>
              </w:rPr>
              <w:t>вооруженных формирований Украины, на осуществление капитального ремонта поврежденных жилых помещений»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«86 1 00 12892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Единовременная денежная выплата семьям, проживавшим на территории Беловского, </w:t>
            </w:r>
            <w:r>
              <w:rPr>
                <w:sz w:val="28"/>
              </w:rPr>
              <w:t>Большесолдатского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Глушковского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Кореневского</w:t>
            </w:r>
            <w:r>
              <w:rPr>
                <w:sz w:val="28"/>
              </w:rPr>
              <w:t xml:space="preserve">, Льговского, Рыльского, </w:t>
            </w:r>
            <w:r>
              <w:rPr>
                <w:sz w:val="28"/>
              </w:rPr>
              <w:t>Суджанского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Хомутовского</w:t>
            </w:r>
            <w:r>
              <w:rPr>
                <w:sz w:val="28"/>
              </w:rPr>
              <w:t xml:space="preserve"> муниципальных районов Курской области, города Льгова Курской области, в связи с рождением ребенка (детей)».</w:t>
            </w:r>
          </w:p>
        </w:tc>
      </w:tr>
    </w:tbl>
    <w:p w14:paraId="1B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Nonformat"/>
    <w:link w:val="Style_7_ch"/>
    <w:pPr>
      <w:spacing w:after="0" w:line="240" w:lineRule="auto"/>
      <w:ind/>
    </w:pPr>
    <w:rPr>
      <w:rFonts w:ascii="Courier New" w:hAnsi="Courier New"/>
      <w:sz w:val="20"/>
    </w:rPr>
  </w:style>
  <w:style w:styleId="Style_7_ch" w:type="character">
    <w:name w:val="ConsPlusNonformat"/>
    <w:link w:val="Style_7"/>
    <w:rPr>
      <w:rFonts w:ascii="Courier New" w:hAnsi="Courier New"/>
      <w:sz w:val="20"/>
    </w:rPr>
  </w:style>
  <w:style w:styleId="Style_8" w:type="paragraph">
    <w:name w:val="s_1"/>
    <w:basedOn w:val="Style_4"/>
    <w:link w:val="Style_8_ch"/>
    <w:pPr>
      <w:spacing w:afterAutospacing="on" w:beforeAutospacing="on"/>
      <w:ind/>
    </w:pPr>
  </w:style>
  <w:style w:styleId="Style_8_ch" w:type="character">
    <w:name w:val="s_1"/>
    <w:basedOn w:val="Style_4_ch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Title"/>
    <w:link w:val="Style_1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1_ch" w:type="character">
    <w:name w:val="ConsPlusTitle"/>
    <w:link w:val="Style_11"/>
    <w:rPr>
      <w:rFonts w:ascii="Calibri" w:hAnsi="Calibri"/>
      <w:b w:val="1"/>
    </w:rPr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_16"/>
    <w:basedOn w:val="Style_4"/>
    <w:link w:val="Style_14_ch"/>
    <w:pPr>
      <w:spacing w:afterAutospacing="on" w:beforeAutospacing="on"/>
      <w:ind/>
    </w:pPr>
  </w:style>
  <w:style w:styleId="Style_14_ch" w:type="character">
    <w:name w:val="s_16"/>
    <w:basedOn w:val="Style_4_ch"/>
    <w:link w:val="Style_14"/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Normal (Web)"/>
    <w:basedOn w:val="Style_4"/>
    <w:link w:val="Style_17_ch"/>
  </w:style>
  <w:style w:styleId="Style_17_ch" w:type="character">
    <w:name w:val="Normal (Web)"/>
    <w:basedOn w:val="Style_4_ch"/>
    <w:link w:val="Style_17"/>
  </w:style>
  <w:style w:styleId="Style_18" w:type="paragraph">
    <w:name w:val="No Spacing"/>
    <w:link w:val="Style_18_ch"/>
    <w:pPr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No Spacing"/>
    <w:link w:val="Style_18"/>
    <w:rPr>
      <w:rFonts w:ascii="Times New Roman" w:hAnsi="Times New Roman"/>
      <w:sz w:val="28"/>
    </w:rPr>
  </w:style>
  <w:style w:styleId="Style_19" w:type="paragraph">
    <w:name w:val="List Paragraph"/>
    <w:basedOn w:val="Style_4"/>
    <w:link w:val="Style_1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4_ch"/>
    <w:link w:val="Style_19"/>
    <w:rPr>
      <w:rFonts w:ascii="Calibri" w:hAnsi="Calibri"/>
      <w:sz w:val="22"/>
    </w:rPr>
  </w:style>
  <w:style w:styleId="Style_20" w:type="paragraph">
    <w:name w:val="Style4"/>
    <w:basedOn w:val="Style_4"/>
    <w:link w:val="Style_20_ch"/>
    <w:pPr>
      <w:widowControl w:val="0"/>
      <w:spacing w:line="546" w:lineRule="exact"/>
      <w:ind w:firstLine="552" w:left="0"/>
      <w:jc w:val="both"/>
    </w:pPr>
  </w:style>
  <w:style w:styleId="Style_20_ch" w:type="character">
    <w:name w:val="Style4"/>
    <w:basedOn w:val="Style_4_ch"/>
    <w:link w:val="Style_20"/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4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basedOn w:val="Style_25"/>
    <w:link w:val="Style_24_ch"/>
    <w:rPr>
      <w:color w:val="0000FF"/>
      <w:u w:val="single"/>
    </w:rPr>
  </w:style>
  <w:style w:styleId="Style_24_ch" w:type="character">
    <w:name w:val="Hyperlink"/>
    <w:basedOn w:val="Style_25_ch"/>
    <w:link w:val="Style_24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footer"/>
    <w:basedOn w:val="Style_4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4_ch"/>
    <w:link w:val="Style_27"/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msonormal_mr_css_attr"/>
    <w:basedOn w:val="Style_4"/>
    <w:link w:val="Style_31_ch"/>
    <w:pPr>
      <w:spacing w:afterAutospacing="on" w:beforeAutospacing="on"/>
      <w:ind/>
    </w:pPr>
  </w:style>
  <w:style w:styleId="Style_31_ch" w:type="character">
    <w:name w:val="msonormal_mr_css_attr"/>
    <w:basedOn w:val="Style_4_ch"/>
    <w:link w:val="Style_31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32" w:type="paragraph">
    <w:name w:val="toc 8"/>
    <w:next w:val="Style_4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highlightsearch"/>
    <w:basedOn w:val="Style_25"/>
    <w:link w:val="Style_35_ch"/>
  </w:style>
  <w:style w:styleId="Style_35_ch" w:type="character">
    <w:name w:val="highlightsearch"/>
    <w:basedOn w:val="Style_25_ch"/>
    <w:link w:val="Style_35"/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2025-03-07T06:27:23Z</dcterms:modified>
</cp:coreProperties>
</file>