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5357D4B5" w14:textId="62AC5D04" w:rsidR="00210C73" w:rsidRPr="00210C73" w:rsidRDefault="00860AD6" w:rsidP="00210C73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</w:p>
    <w:p w14:paraId="31C633EB" w14:textId="77777777" w:rsidR="00210C73" w:rsidRDefault="00210C73" w:rsidP="00210C73">
      <w:pPr>
        <w:jc w:val="center"/>
        <w:rPr>
          <w:b/>
          <w:color w:val="auto"/>
          <w:sz w:val="28"/>
          <w:szCs w:val="28"/>
        </w:rPr>
      </w:pPr>
      <w:bookmarkStart w:id="6" w:name="_Hlk144998808"/>
      <w:r w:rsidRPr="00210C73">
        <w:rPr>
          <w:b/>
          <w:color w:val="auto"/>
          <w:sz w:val="28"/>
          <w:szCs w:val="28"/>
        </w:rPr>
        <w:t>«Церковь Митрофаньевская», 1844 г.,</w:t>
      </w:r>
      <w:r>
        <w:rPr>
          <w:b/>
          <w:color w:val="auto"/>
          <w:sz w:val="28"/>
          <w:szCs w:val="28"/>
        </w:rPr>
        <w:t xml:space="preserve"> </w:t>
      </w:r>
      <w:r w:rsidRPr="00210C73">
        <w:rPr>
          <w:b/>
          <w:color w:val="auto"/>
          <w:sz w:val="28"/>
          <w:szCs w:val="28"/>
        </w:rPr>
        <w:t xml:space="preserve">расположенного </w:t>
      </w:r>
    </w:p>
    <w:p w14:paraId="278A257B" w14:textId="545ECB7F" w:rsidR="008417E9" w:rsidRPr="00200447" w:rsidRDefault="00210C73" w:rsidP="00210C73">
      <w:pPr>
        <w:jc w:val="center"/>
        <w:rPr>
          <w:b/>
          <w:color w:val="auto"/>
          <w:sz w:val="28"/>
          <w:szCs w:val="28"/>
        </w:rPr>
      </w:pPr>
      <w:r w:rsidRPr="00210C73">
        <w:rPr>
          <w:b/>
          <w:color w:val="auto"/>
          <w:sz w:val="28"/>
          <w:szCs w:val="28"/>
        </w:rPr>
        <w:t>по адресу: Курская область, Курский</w:t>
      </w:r>
      <w:r>
        <w:rPr>
          <w:b/>
          <w:color w:val="auto"/>
          <w:sz w:val="28"/>
          <w:szCs w:val="28"/>
        </w:rPr>
        <w:t xml:space="preserve"> </w:t>
      </w:r>
      <w:r w:rsidRPr="00210C73">
        <w:rPr>
          <w:b/>
          <w:color w:val="auto"/>
          <w:sz w:val="28"/>
          <w:szCs w:val="28"/>
        </w:rPr>
        <w:t xml:space="preserve">район, д. </w:t>
      </w:r>
      <w:proofErr w:type="spellStart"/>
      <w:r w:rsidRPr="00210C73">
        <w:rPr>
          <w:b/>
          <w:color w:val="auto"/>
          <w:sz w:val="28"/>
          <w:szCs w:val="28"/>
        </w:rPr>
        <w:t>Букреевка</w:t>
      </w:r>
      <w:bookmarkEnd w:id="0"/>
      <w:bookmarkEnd w:id="1"/>
      <w:bookmarkEnd w:id="2"/>
      <w:bookmarkEnd w:id="3"/>
      <w:bookmarkEnd w:id="4"/>
      <w:bookmarkEnd w:id="5"/>
      <w:proofErr w:type="spellEnd"/>
    </w:p>
    <w:bookmarkEnd w:id="6"/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1FA1A8DD" w:rsidR="00E21AC9" w:rsidRPr="00211DDF" w:rsidRDefault="00654E8A" w:rsidP="00210C7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210C73">
        <w:rPr>
          <w:sz w:val="28"/>
          <w:szCs w:val="28"/>
        </w:rPr>
        <w:t xml:space="preserve"> </w:t>
      </w:r>
      <w:r w:rsidR="00210C73" w:rsidRPr="00210C73">
        <w:rPr>
          <w:sz w:val="28"/>
          <w:szCs w:val="28"/>
        </w:rPr>
        <w:t xml:space="preserve">«Церковь Митрофаньевская», 1844 г., расположенного по адресу: Курская область, Курский район, д. </w:t>
      </w:r>
      <w:proofErr w:type="spellStart"/>
      <w:r w:rsidR="00210C73" w:rsidRPr="00210C73">
        <w:rPr>
          <w:sz w:val="28"/>
          <w:szCs w:val="28"/>
        </w:rPr>
        <w:t>Букреевка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210C73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039E5A0" w:rsidR="00C72562" w:rsidRPr="00211DDF" w:rsidRDefault="007D2C5A" w:rsidP="00210C7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210C73" w:rsidRPr="00210C73">
        <w:rPr>
          <w:sz w:val="28"/>
          <w:szCs w:val="28"/>
        </w:rPr>
        <w:t xml:space="preserve">«Церковь Митрофаньевская», 1844 г., расположенного по адресу: Курская область, Курский район, д. </w:t>
      </w:r>
      <w:proofErr w:type="spellStart"/>
      <w:r w:rsidR="00210C73" w:rsidRPr="00210C73">
        <w:rPr>
          <w:sz w:val="28"/>
          <w:szCs w:val="28"/>
        </w:rPr>
        <w:t>Букреевка</w:t>
      </w:r>
      <w:proofErr w:type="spellEnd"/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7B22A94D" w14:textId="77777777" w:rsidR="00CC1143" w:rsidRDefault="00CC1143" w:rsidP="00023F79">
      <w:pPr>
        <w:jc w:val="both"/>
        <w:rPr>
          <w:sz w:val="28"/>
          <w:szCs w:val="28"/>
        </w:rPr>
      </w:pPr>
    </w:p>
    <w:p w14:paraId="06531EEE" w14:textId="77777777" w:rsidR="00210C73" w:rsidRDefault="00210C73" w:rsidP="00023F79">
      <w:pPr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73AE4EC" w14:textId="77777777" w:rsidR="00210C73" w:rsidRDefault="00D06CA4" w:rsidP="00210C73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210C73" w:rsidRPr="00210C73">
        <w:rPr>
          <w:b/>
          <w:bCs/>
          <w:color w:val="auto"/>
          <w:sz w:val="28"/>
          <w:szCs w:val="28"/>
        </w:rPr>
        <w:t xml:space="preserve">«Церковь Митрофаньевская», </w:t>
      </w:r>
    </w:p>
    <w:p w14:paraId="2DB37E6E" w14:textId="77777777" w:rsidR="00210C73" w:rsidRDefault="00210C73" w:rsidP="00210C73">
      <w:pPr>
        <w:jc w:val="center"/>
        <w:rPr>
          <w:b/>
          <w:bCs/>
          <w:color w:val="auto"/>
          <w:sz w:val="28"/>
          <w:szCs w:val="28"/>
        </w:rPr>
      </w:pPr>
      <w:r w:rsidRPr="00210C73">
        <w:rPr>
          <w:b/>
          <w:bCs/>
          <w:color w:val="auto"/>
          <w:sz w:val="28"/>
          <w:szCs w:val="28"/>
        </w:rPr>
        <w:t xml:space="preserve">1844 г., расположенного по адресу: Курская область, </w:t>
      </w:r>
    </w:p>
    <w:p w14:paraId="7D553F20" w14:textId="5BDFA46B" w:rsidR="004F2AF5" w:rsidRPr="00D27C8E" w:rsidRDefault="00210C73" w:rsidP="00210C73">
      <w:pPr>
        <w:jc w:val="center"/>
        <w:rPr>
          <w:b/>
          <w:bCs/>
          <w:color w:val="auto"/>
          <w:sz w:val="28"/>
          <w:szCs w:val="28"/>
        </w:rPr>
      </w:pPr>
      <w:r w:rsidRPr="00210C73">
        <w:rPr>
          <w:b/>
          <w:bCs/>
          <w:color w:val="auto"/>
          <w:sz w:val="28"/>
          <w:szCs w:val="28"/>
        </w:rPr>
        <w:t xml:space="preserve">Курский район, д. </w:t>
      </w:r>
      <w:proofErr w:type="spellStart"/>
      <w:r w:rsidRPr="00210C73">
        <w:rPr>
          <w:b/>
          <w:bCs/>
          <w:color w:val="auto"/>
          <w:sz w:val="28"/>
          <w:szCs w:val="28"/>
        </w:rPr>
        <w:t>Букреевка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6B5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11A892C5" w:rsidR="008626B5" w:rsidRPr="00564E77" w:rsidRDefault="008626B5" w:rsidP="008626B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71,97 м;</w:t>
            </w:r>
          </w:p>
        </w:tc>
      </w:tr>
      <w:tr w:rsidR="008626B5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3E80E4C" w:rsidR="008626B5" w:rsidRPr="00564E77" w:rsidRDefault="008626B5" w:rsidP="008626B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70,46 м;</w:t>
            </w:r>
          </w:p>
        </w:tc>
      </w:tr>
      <w:tr w:rsidR="008626B5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0CD491A4" w:rsidR="008626B5" w:rsidRPr="00564E77" w:rsidRDefault="008626B5" w:rsidP="008626B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73,19 м;</w:t>
            </w:r>
          </w:p>
        </w:tc>
      </w:tr>
      <w:tr w:rsidR="008626B5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768F7C8" w:rsidR="008626B5" w:rsidRPr="008A6125" w:rsidRDefault="008626B5" w:rsidP="008626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4F0BDF1" w:rsidR="008626B5" w:rsidRPr="00564E77" w:rsidRDefault="008626B5" w:rsidP="008626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A6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71,04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2F2A872E" w14:textId="77777777" w:rsidR="00210C73" w:rsidRDefault="00210C73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0066C77D" w14:textId="77777777" w:rsidR="008626B5" w:rsidRDefault="008626B5" w:rsidP="00DE6714">
      <w:pPr>
        <w:rPr>
          <w:b/>
          <w:bCs/>
          <w:sz w:val="28"/>
          <w:szCs w:val="28"/>
          <w:lang w:eastAsia="ar-SA"/>
        </w:rPr>
      </w:pPr>
    </w:p>
    <w:p w14:paraId="70399694" w14:textId="77777777" w:rsidR="00210C73" w:rsidRDefault="00120D2F" w:rsidP="00210C73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210C73" w:rsidRPr="00210C73">
        <w:rPr>
          <w:b/>
          <w:color w:val="auto"/>
          <w:sz w:val="28"/>
          <w:szCs w:val="28"/>
        </w:rPr>
        <w:t xml:space="preserve">«Церковь Митрофаньевская», </w:t>
      </w:r>
    </w:p>
    <w:p w14:paraId="6E899888" w14:textId="77777777" w:rsidR="00210C73" w:rsidRDefault="00210C73" w:rsidP="00210C73">
      <w:pPr>
        <w:jc w:val="center"/>
        <w:rPr>
          <w:b/>
          <w:color w:val="auto"/>
          <w:sz w:val="28"/>
          <w:szCs w:val="28"/>
        </w:rPr>
      </w:pPr>
      <w:r w:rsidRPr="00210C73">
        <w:rPr>
          <w:b/>
          <w:color w:val="auto"/>
          <w:sz w:val="28"/>
          <w:szCs w:val="28"/>
        </w:rPr>
        <w:t xml:space="preserve">1844 г., расположенного по адресу: Курская область, </w:t>
      </w:r>
    </w:p>
    <w:p w14:paraId="550F7FFA" w14:textId="392C2B65" w:rsidR="00120D2F" w:rsidRDefault="00210C73" w:rsidP="00210C73">
      <w:pPr>
        <w:jc w:val="center"/>
        <w:rPr>
          <w:b/>
          <w:color w:val="auto"/>
          <w:sz w:val="28"/>
          <w:szCs w:val="28"/>
        </w:rPr>
      </w:pPr>
      <w:r w:rsidRPr="00210C73">
        <w:rPr>
          <w:b/>
          <w:color w:val="auto"/>
          <w:sz w:val="28"/>
          <w:szCs w:val="28"/>
        </w:rPr>
        <w:t xml:space="preserve">Курский район, д. </w:t>
      </w:r>
      <w:proofErr w:type="spellStart"/>
      <w:r w:rsidRPr="00210C73">
        <w:rPr>
          <w:b/>
          <w:color w:val="auto"/>
          <w:sz w:val="28"/>
          <w:szCs w:val="28"/>
        </w:rPr>
        <w:t>Букреевка</w:t>
      </w:r>
      <w:proofErr w:type="spellEnd"/>
    </w:p>
    <w:p w14:paraId="32466EDC" w14:textId="77777777" w:rsidR="008626B5" w:rsidRDefault="008626B5" w:rsidP="00210C73">
      <w:pPr>
        <w:jc w:val="center"/>
        <w:rPr>
          <w:b/>
          <w:color w:val="auto"/>
          <w:sz w:val="28"/>
          <w:szCs w:val="28"/>
        </w:rPr>
      </w:pPr>
    </w:p>
    <w:p w14:paraId="1BF914C0" w14:textId="3D774165" w:rsidR="00085933" w:rsidRDefault="008626B5" w:rsidP="008626B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72D613B" wp14:editId="01E4B16D">
            <wp:extent cx="5760085" cy="7200265"/>
            <wp:effectExtent l="0" t="0" r="0" b="0"/>
            <wp:docPr id="3332063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2063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2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511ADF4" w:rsidR="007A0B4B" w:rsidRDefault="007A0B4B" w:rsidP="00210C73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10C73" w:rsidRPr="00210C73">
              <w:rPr>
                <w:sz w:val="28"/>
                <w:szCs w:val="28"/>
                <w:lang w:eastAsia="en-US"/>
              </w:rPr>
              <w:t xml:space="preserve">«Церковь Митрофаньевская», 1844 г., расположенного по адресу: Курская область, Курский </w:t>
            </w:r>
            <w:proofErr w:type="gramStart"/>
            <w:r w:rsidR="00210C73" w:rsidRPr="00210C73">
              <w:rPr>
                <w:sz w:val="28"/>
                <w:szCs w:val="28"/>
                <w:lang w:eastAsia="en-US"/>
              </w:rPr>
              <w:t xml:space="preserve">район, </w:t>
            </w:r>
            <w:r w:rsidR="00210C73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210C73">
              <w:rPr>
                <w:sz w:val="28"/>
                <w:szCs w:val="28"/>
                <w:lang w:eastAsia="en-US"/>
              </w:rPr>
              <w:t xml:space="preserve">                         </w:t>
            </w:r>
            <w:r w:rsidR="00210C73" w:rsidRPr="00210C73">
              <w:rPr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="00210C73" w:rsidRPr="00210C73">
              <w:rPr>
                <w:sz w:val="28"/>
                <w:szCs w:val="28"/>
                <w:lang w:eastAsia="en-US"/>
              </w:rPr>
              <w:t>Букреевка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5420F19D" w:rsidR="00120D2F" w:rsidRDefault="00120D2F" w:rsidP="00210C73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210C73" w:rsidRPr="00210C73">
        <w:rPr>
          <w:b/>
          <w:color w:val="auto"/>
          <w:sz w:val="28"/>
          <w:szCs w:val="28"/>
        </w:rPr>
        <w:t xml:space="preserve">«Церковь Митрофаньевская», 1844 г., расположенного по адресу: Курская область, Курский район, д. </w:t>
      </w:r>
      <w:proofErr w:type="spellStart"/>
      <w:r w:rsidR="00210C73" w:rsidRPr="00210C73">
        <w:rPr>
          <w:b/>
          <w:color w:val="auto"/>
          <w:sz w:val="28"/>
          <w:szCs w:val="28"/>
        </w:rPr>
        <w:t>Букреевка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8626B5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8626B5" w:rsidRPr="00254A1A" w:rsidRDefault="008626B5" w:rsidP="008626B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F8E468B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413714,05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70352AB8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1306963,37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8626B5" w:rsidRPr="005E0D21" w:rsidRDefault="008626B5" w:rsidP="008626B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26B5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8626B5" w:rsidRPr="00254A1A" w:rsidRDefault="008626B5" w:rsidP="008626B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2B4C815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413729,83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2C6CB58E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1307033,59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8626B5" w:rsidRPr="005E0D21" w:rsidRDefault="008626B5" w:rsidP="008626B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26B5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8626B5" w:rsidRPr="00254A1A" w:rsidRDefault="008626B5" w:rsidP="008626B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17DDFF3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413660,79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505658A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1307047,64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8626B5" w:rsidRPr="005E0D21" w:rsidRDefault="008626B5" w:rsidP="008626B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26B5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8626B5" w:rsidRPr="00254A1A" w:rsidRDefault="008626B5" w:rsidP="008626B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B152711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413644,21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5887909" w:rsidR="008626B5" w:rsidRPr="008626B5" w:rsidRDefault="008626B5" w:rsidP="008626B5">
            <w:pPr>
              <w:jc w:val="center"/>
              <w:rPr>
                <w:iCs/>
                <w:szCs w:val="24"/>
              </w:rPr>
            </w:pPr>
            <w:r w:rsidRPr="008626B5">
              <w:rPr>
                <w:szCs w:val="24"/>
              </w:rPr>
              <w:t>1306976,35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8626B5" w:rsidRPr="005E0D21" w:rsidRDefault="008626B5" w:rsidP="008626B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26B5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8626B5" w:rsidRDefault="008626B5" w:rsidP="008626B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3F984182" w:rsidR="008626B5" w:rsidRPr="008626B5" w:rsidRDefault="008626B5" w:rsidP="008626B5">
            <w:pPr>
              <w:jc w:val="center"/>
              <w:rPr>
                <w:szCs w:val="24"/>
              </w:rPr>
            </w:pPr>
            <w:r w:rsidRPr="008626B5">
              <w:rPr>
                <w:szCs w:val="24"/>
              </w:rPr>
              <w:t>413714,05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F160000" w:rsidR="008626B5" w:rsidRPr="008626B5" w:rsidRDefault="008626B5" w:rsidP="008626B5">
            <w:pPr>
              <w:jc w:val="center"/>
              <w:rPr>
                <w:szCs w:val="24"/>
              </w:rPr>
            </w:pPr>
            <w:r w:rsidRPr="008626B5">
              <w:rPr>
                <w:szCs w:val="24"/>
              </w:rPr>
              <w:t>1306963,37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8626B5" w:rsidRPr="00A539B8" w:rsidRDefault="008626B5" w:rsidP="008626B5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70DD04A" w14:textId="77777777" w:rsidR="00AA4F2A" w:rsidRDefault="00AA4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A6D8733" w14:textId="77777777" w:rsidR="00AA4F2A" w:rsidRDefault="00AA4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6FC592" w14:textId="77777777" w:rsidR="008626B5" w:rsidRDefault="008626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90427C0" w14:textId="77777777" w:rsidR="00210C73" w:rsidRDefault="001536EE" w:rsidP="00210C73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210C73" w:rsidRPr="00210C73">
        <w:rPr>
          <w:b/>
          <w:color w:val="auto"/>
          <w:sz w:val="28"/>
          <w:szCs w:val="28"/>
        </w:rPr>
        <w:t xml:space="preserve">«Церковь Митрофаньевская», </w:t>
      </w:r>
    </w:p>
    <w:p w14:paraId="53074752" w14:textId="77777777" w:rsidR="00210C73" w:rsidRDefault="00210C73" w:rsidP="00210C73">
      <w:pPr>
        <w:jc w:val="center"/>
        <w:rPr>
          <w:b/>
          <w:color w:val="auto"/>
          <w:sz w:val="28"/>
          <w:szCs w:val="28"/>
        </w:rPr>
      </w:pPr>
      <w:r w:rsidRPr="00210C73">
        <w:rPr>
          <w:b/>
          <w:color w:val="auto"/>
          <w:sz w:val="28"/>
          <w:szCs w:val="28"/>
        </w:rPr>
        <w:t>1844 г., расположенного по адресу: Курская область,</w:t>
      </w:r>
      <w:r>
        <w:rPr>
          <w:b/>
          <w:color w:val="auto"/>
          <w:sz w:val="28"/>
          <w:szCs w:val="28"/>
        </w:rPr>
        <w:t xml:space="preserve"> </w:t>
      </w:r>
    </w:p>
    <w:p w14:paraId="61EB3134" w14:textId="2A4C7A94" w:rsidR="004F2AF5" w:rsidRDefault="00210C73" w:rsidP="00210C73">
      <w:pPr>
        <w:jc w:val="center"/>
        <w:rPr>
          <w:b/>
          <w:color w:val="auto"/>
          <w:sz w:val="28"/>
          <w:szCs w:val="28"/>
        </w:rPr>
      </w:pPr>
      <w:r w:rsidRPr="00210C73">
        <w:rPr>
          <w:b/>
          <w:color w:val="auto"/>
          <w:sz w:val="28"/>
          <w:szCs w:val="28"/>
        </w:rPr>
        <w:t xml:space="preserve">Курский район, д. </w:t>
      </w:r>
      <w:proofErr w:type="spellStart"/>
      <w:r w:rsidRPr="00210C73">
        <w:rPr>
          <w:b/>
          <w:color w:val="auto"/>
          <w:sz w:val="28"/>
          <w:szCs w:val="28"/>
        </w:rPr>
        <w:t>Букреевка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E877BE5" w:rsidR="00420EE0" w:rsidRPr="00A6119A" w:rsidRDefault="00420EE0" w:rsidP="00210C73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210C73" w:rsidRPr="00210C73">
        <w:rPr>
          <w:sz w:val="28"/>
          <w:szCs w:val="28"/>
        </w:rPr>
        <w:t xml:space="preserve">«Церковь Митрофаньевская», 1844 г., расположенного по адресу: Курская область, Курский район, д. </w:t>
      </w:r>
      <w:proofErr w:type="spellStart"/>
      <w:r w:rsidR="00210C73" w:rsidRPr="00210C73">
        <w:rPr>
          <w:sz w:val="28"/>
          <w:szCs w:val="28"/>
        </w:rPr>
        <w:t>Букреевка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1EABF" w14:textId="77777777" w:rsidR="006B6148" w:rsidRDefault="006B6148" w:rsidP="00836C8A">
      <w:r>
        <w:separator/>
      </w:r>
    </w:p>
  </w:endnote>
  <w:endnote w:type="continuationSeparator" w:id="0">
    <w:p w14:paraId="762C6893" w14:textId="77777777" w:rsidR="006B6148" w:rsidRDefault="006B6148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9DE5" w14:textId="77777777" w:rsidR="006B6148" w:rsidRDefault="006B6148" w:rsidP="00836C8A">
      <w:r>
        <w:separator/>
      </w:r>
    </w:p>
  </w:footnote>
  <w:footnote w:type="continuationSeparator" w:id="0">
    <w:p w14:paraId="06954D2A" w14:textId="77777777" w:rsidR="006B6148" w:rsidRDefault="006B6148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0C73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B6148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26B5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1143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6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2023-02-28T06:28:00Z</cp:lastPrinted>
  <dcterms:created xsi:type="dcterms:W3CDTF">2021-02-20T11:48:00Z</dcterms:created>
  <dcterms:modified xsi:type="dcterms:W3CDTF">2023-09-07T14:24:00Z</dcterms:modified>
</cp:coreProperties>
</file>