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10.10.2024</w:t>
      </w:r>
      <w:r>
        <w:rPr>
          <w:sz w:val="28"/>
        </w:rPr>
        <w:t xml:space="preserve"> № 81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245"/>
        <w:gridCol w:w="7401"/>
        <w:gridCol w:w="534"/>
      </w:tblGrid>
      <w:tr>
        <w:trPr>
          <w:trHeight w:hRule="atLeast" w:val="611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</w:pPr>
            <w:r>
              <w:t xml:space="preserve">515 </w:t>
            </w:r>
          </w:p>
          <w:p w14:paraId="0F000000">
            <w:pPr>
              <w:ind/>
              <w:jc w:val="center"/>
              <w:rPr>
                <w:sz w:val="28"/>
              </w:rPr>
            </w:pPr>
            <w:r>
              <w:t>515N5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ind/>
              <w:jc w:val="both"/>
            </w:pPr>
            <w:r>
              <w:t>Субсидия на выплату стипендий, единовременной материальной помощи, ежегодного пособия, материальной поддержки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3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4000000">
      <w:pPr>
        <w:ind w:firstLine="709" w:left="0"/>
        <w:jc w:val="both"/>
        <w:rPr>
          <w:sz w:val="26"/>
        </w:rPr>
      </w:pPr>
      <w:r>
        <w:rPr>
          <w:sz w:val="26"/>
        </w:rPr>
        <w:t>изложить в следующей редакции</w:t>
      </w:r>
      <w:r>
        <w:rPr>
          <w:sz w:val="26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173"/>
        <w:gridCol w:w="7473"/>
        <w:gridCol w:w="1014"/>
      </w:tblGrid>
      <w:tr>
        <w:trPr>
          <w:trHeight w:hRule="atLeast" w:val="675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</w:pPr>
            <w:r>
              <w:t xml:space="preserve">515 </w:t>
            </w:r>
          </w:p>
          <w:p w14:paraId="17000000">
            <w:pPr>
              <w:ind/>
              <w:jc w:val="center"/>
              <w:rPr>
                <w:sz w:val="28"/>
              </w:rPr>
            </w:pPr>
            <w:r>
              <w:t>515N5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</w:pPr>
            <w:r>
              <w:t>Субсидия на выплату стипендий, единовременной материальной помощи, ежегодного пособия, материальной поддержки, мер материального стимулирования гражданам, принятым на целевое обучение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6"/>
              </w:rPr>
            </w:pPr>
          </w:p>
          <w:p w14:paraId="1A000000">
            <w:pPr>
              <w:rPr>
                <w:sz w:val="26"/>
              </w:rPr>
            </w:pPr>
          </w:p>
          <w:p w14:paraId="1B000000">
            <w:pPr>
              <w:rPr>
                <w:sz w:val="26"/>
              </w:rPr>
            </w:pPr>
          </w:p>
          <w:p w14:paraId="1C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.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</w:p>
    <w:p w14:paraId="1E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Body Text Indent"/>
    <w:basedOn w:val="Style_3"/>
    <w:link w:val="Style_4_ch"/>
    <w:pPr>
      <w:spacing w:after="120"/>
      <w:ind w:firstLine="0" w:left="283"/>
    </w:pPr>
  </w:style>
  <w:style w:styleId="Style_4_ch" w:type="character">
    <w:name w:val="Body Text Indent"/>
    <w:basedOn w:val="Style_3_ch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3"/>
    <w:link w:val="Style_10_ch"/>
    <w:pPr>
      <w:ind w:firstLine="0" w:left="720"/>
      <w:contextualSpacing w:val="1"/>
    </w:pPr>
  </w:style>
  <w:style w:styleId="Style_10_ch" w:type="character">
    <w:name w:val="List Paragraph"/>
    <w:basedOn w:val="Style_3_ch"/>
    <w:link w:val="Style_10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ConsPlusNormal"/>
    <w:link w:val="Style_11_ch"/>
    <w:pPr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ConsPlusNormal"/>
    <w:link w:val="Style_11"/>
    <w:rPr>
      <w:rFonts w:ascii="Times New Roman" w:hAnsi="Times New Roman"/>
      <w:sz w:val="28"/>
    </w:rPr>
  </w:style>
  <w:style w:styleId="Style_12" w:type="paragraph">
    <w:name w:val="Balloon Text"/>
    <w:basedOn w:val="Style_3"/>
    <w:link w:val="Style_12_ch"/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footer"/>
    <w:basedOn w:val="Style_3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3_ch"/>
    <w:link w:val="Style_22"/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2024-10-10T06:51:16Z</dcterms:modified>
</cp:coreProperties>
</file>