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23506F90" w14:textId="77777777" w:rsidR="00F15E98" w:rsidRDefault="00860AD6" w:rsidP="00F15E98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5BD548C5" w14:textId="77777777" w:rsidR="00F15E98" w:rsidRDefault="00F15E98" w:rsidP="00F15E98">
      <w:pPr>
        <w:jc w:val="center"/>
        <w:rPr>
          <w:b/>
          <w:color w:val="auto"/>
          <w:sz w:val="28"/>
          <w:szCs w:val="28"/>
        </w:rPr>
      </w:pPr>
      <w:r w:rsidRPr="00F15E98">
        <w:rPr>
          <w:b/>
          <w:color w:val="auto"/>
          <w:sz w:val="28"/>
          <w:szCs w:val="28"/>
        </w:rPr>
        <w:t xml:space="preserve">«Церковь Успения Пресвятой Богородицы», 1779 г., </w:t>
      </w:r>
    </w:p>
    <w:p w14:paraId="11151A75" w14:textId="77777777" w:rsidR="00F15E98" w:rsidRDefault="00F15E98" w:rsidP="00F15E98">
      <w:pPr>
        <w:jc w:val="center"/>
        <w:rPr>
          <w:b/>
          <w:bCs/>
          <w:color w:val="auto"/>
          <w:sz w:val="28"/>
          <w:szCs w:val="28"/>
        </w:rPr>
      </w:pPr>
      <w:r w:rsidRPr="00F15E98">
        <w:rPr>
          <w:b/>
          <w:color w:val="auto"/>
          <w:sz w:val="28"/>
          <w:szCs w:val="28"/>
        </w:rPr>
        <w:t>расположенн</w:t>
      </w:r>
      <w:r>
        <w:rPr>
          <w:b/>
          <w:color w:val="auto"/>
          <w:sz w:val="28"/>
          <w:szCs w:val="28"/>
        </w:rPr>
        <w:t>ого</w:t>
      </w:r>
      <w:r w:rsidRPr="00F15E98">
        <w:rPr>
          <w:b/>
          <w:color w:val="auto"/>
          <w:sz w:val="28"/>
          <w:szCs w:val="28"/>
        </w:rPr>
        <w:t xml:space="preserve"> по адресу: Курская область,</w:t>
      </w:r>
      <w:r>
        <w:rPr>
          <w:b/>
          <w:bCs/>
          <w:color w:val="auto"/>
          <w:sz w:val="28"/>
          <w:szCs w:val="28"/>
        </w:rPr>
        <w:t xml:space="preserve"> </w:t>
      </w:r>
    </w:p>
    <w:p w14:paraId="278A257B" w14:textId="54FE3E29" w:rsidR="008417E9" w:rsidRPr="00F15E98" w:rsidRDefault="00F15E98" w:rsidP="00F15E98">
      <w:pPr>
        <w:jc w:val="center"/>
        <w:rPr>
          <w:b/>
          <w:bCs/>
          <w:color w:val="auto"/>
          <w:sz w:val="28"/>
          <w:szCs w:val="28"/>
        </w:rPr>
      </w:pPr>
      <w:r w:rsidRPr="00F15E98">
        <w:rPr>
          <w:b/>
          <w:color w:val="auto"/>
          <w:sz w:val="28"/>
          <w:szCs w:val="28"/>
        </w:rPr>
        <w:t xml:space="preserve">Касторенский район, п. </w:t>
      </w:r>
      <w:proofErr w:type="spellStart"/>
      <w:r w:rsidRPr="00F15E98">
        <w:rPr>
          <w:b/>
          <w:color w:val="auto"/>
          <w:sz w:val="28"/>
          <w:szCs w:val="28"/>
        </w:rPr>
        <w:t>Касторное</w:t>
      </w:r>
      <w:bookmarkEnd w:id="0"/>
      <w:bookmarkEnd w:id="1"/>
      <w:bookmarkEnd w:id="2"/>
      <w:bookmarkEnd w:id="3"/>
      <w:bookmarkEnd w:id="4"/>
      <w:proofErr w:type="spellEnd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048D0855" w:rsidR="00E21AC9" w:rsidRPr="00211DDF" w:rsidRDefault="00654E8A" w:rsidP="00F15E9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F15E98" w:rsidRPr="00F15E98">
        <w:rPr>
          <w:sz w:val="28"/>
          <w:szCs w:val="28"/>
        </w:rPr>
        <w:t>«Церковь Успения Пресвятой Богородицы», 1779 г.,</w:t>
      </w:r>
      <w:r w:rsidR="00F15E98">
        <w:rPr>
          <w:sz w:val="28"/>
          <w:szCs w:val="28"/>
        </w:rPr>
        <w:t xml:space="preserve"> </w:t>
      </w:r>
      <w:r w:rsidR="00F15E98" w:rsidRPr="00F15E98">
        <w:rPr>
          <w:sz w:val="28"/>
          <w:szCs w:val="28"/>
        </w:rPr>
        <w:t xml:space="preserve">расположенного по адресу: Курская область, Касторенский </w:t>
      </w:r>
      <w:proofErr w:type="gramStart"/>
      <w:r w:rsidR="00F15E98" w:rsidRPr="00F15E98">
        <w:rPr>
          <w:sz w:val="28"/>
          <w:szCs w:val="28"/>
        </w:rPr>
        <w:t xml:space="preserve">район, </w:t>
      </w:r>
      <w:r w:rsidR="00F15E98">
        <w:rPr>
          <w:sz w:val="28"/>
          <w:szCs w:val="28"/>
        </w:rPr>
        <w:t xml:space="preserve">  </w:t>
      </w:r>
      <w:proofErr w:type="gramEnd"/>
      <w:r w:rsidR="00F15E98">
        <w:rPr>
          <w:sz w:val="28"/>
          <w:szCs w:val="28"/>
        </w:rPr>
        <w:t xml:space="preserve">                     </w:t>
      </w:r>
      <w:r w:rsidR="00F15E98" w:rsidRPr="00F15E98">
        <w:rPr>
          <w:sz w:val="28"/>
          <w:szCs w:val="28"/>
        </w:rPr>
        <w:t xml:space="preserve">п. </w:t>
      </w:r>
      <w:proofErr w:type="spellStart"/>
      <w:r w:rsidR="00F15E98" w:rsidRPr="00F15E98">
        <w:rPr>
          <w:sz w:val="28"/>
          <w:szCs w:val="28"/>
        </w:rPr>
        <w:t>Касторное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0B9087CE" w:rsidR="00C72562" w:rsidRPr="00211DDF" w:rsidRDefault="007D2C5A" w:rsidP="00F15E9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D27C8E">
        <w:rPr>
          <w:sz w:val="28"/>
          <w:szCs w:val="28"/>
        </w:rPr>
        <w:t xml:space="preserve"> </w:t>
      </w:r>
      <w:r w:rsidR="00F15E98" w:rsidRPr="00F15E98">
        <w:rPr>
          <w:sz w:val="28"/>
          <w:szCs w:val="28"/>
        </w:rPr>
        <w:t>«Церковь Успения Пресвятой Богородицы</w:t>
      </w:r>
      <w:proofErr w:type="gramStart"/>
      <w:r w:rsidR="00F15E98" w:rsidRPr="00F15E98">
        <w:rPr>
          <w:sz w:val="28"/>
          <w:szCs w:val="28"/>
        </w:rPr>
        <w:t xml:space="preserve">», </w:t>
      </w:r>
      <w:r w:rsidR="00F15E98">
        <w:rPr>
          <w:sz w:val="28"/>
          <w:szCs w:val="28"/>
        </w:rPr>
        <w:t xml:space="preserve">  </w:t>
      </w:r>
      <w:proofErr w:type="gramEnd"/>
      <w:r w:rsidR="00F15E98">
        <w:rPr>
          <w:sz w:val="28"/>
          <w:szCs w:val="28"/>
        </w:rPr>
        <w:t xml:space="preserve">           </w:t>
      </w:r>
      <w:r w:rsidR="00F15E98" w:rsidRPr="00F15E98">
        <w:rPr>
          <w:sz w:val="28"/>
          <w:szCs w:val="28"/>
        </w:rPr>
        <w:t xml:space="preserve">1779 г., расположенного по адресу: Курская область, Касторенский район, п. </w:t>
      </w:r>
      <w:proofErr w:type="spellStart"/>
      <w:r w:rsidR="00F15E98" w:rsidRPr="00F15E98">
        <w:rPr>
          <w:sz w:val="28"/>
          <w:szCs w:val="28"/>
        </w:rPr>
        <w:t>Касторное</w:t>
      </w:r>
      <w:proofErr w:type="spellEnd"/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46E4624" w14:textId="77777777" w:rsidR="00677D7F" w:rsidRDefault="00677D7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7248A8C3" w14:textId="77777777" w:rsidR="00B73E13" w:rsidRPr="00023F79" w:rsidRDefault="00B73E13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4C68CB4" w14:textId="77777777" w:rsidR="00F15E98" w:rsidRDefault="00D06CA4" w:rsidP="00F15E98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F15E98" w:rsidRPr="00F15E98">
        <w:rPr>
          <w:b/>
          <w:bCs/>
          <w:color w:val="auto"/>
          <w:sz w:val="28"/>
          <w:szCs w:val="28"/>
        </w:rPr>
        <w:t xml:space="preserve">«Церковь Успения Пресвятой </w:t>
      </w:r>
    </w:p>
    <w:p w14:paraId="239672E3" w14:textId="77777777" w:rsidR="00F15E98" w:rsidRDefault="00F15E98" w:rsidP="00F15E98">
      <w:pPr>
        <w:jc w:val="center"/>
        <w:rPr>
          <w:b/>
          <w:bCs/>
          <w:color w:val="auto"/>
          <w:sz w:val="28"/>
          <w:szCs w:val="28"/>
        </w:rPr>
      </w:pPr>
      <w:r w:rsidRPr="00F15E98">
        <w:rPr>
          <w:b/>
          <w:bCs/>
          <w:color w:val="auto"/>
          <w:sz w:val="28"/>
          <w:szCs w:val="28"/>
        </w:rPr>
        <w:t xml:space="preserve">Богородицы», 1779 г., расположенного по адресу: </w:t>
      </w:r>
    </w:p>
    <w:p w14:paraId="7D553F20" w14:textId="5DC22490" w:rsidR="004F2AF5" w:rsidRPr="00D27C8E" w:rsidRDefault="00F15E98" w:rsidP="00F15E98">
      <w:pPr>
        <w:jc w:val="center"/>
        <w:rPr>
          <w:b/>
          <w:bCs/>
          <w:color w:val="auto"/>
          <w:sz w:val="28"/>
          <w:szCs w:val="28"/>
        </w:rPr>
      </w:pPr>
      <w:r w:rsidRPr="00F15E98">
        <w:rPr>
          <w:b/>
          <w:bCs/>
          <w:color w:val="auto"/>
          <w:sz w:val="28"/>
          <w:szCs w:val="28"/>
        </w:rPr>
        <w:t xml:space="preserve">Курская область, Касторенский район, п. </w:t>
      </w:r>
      <w:proofErr w:type="spellStart"/>
      <w:r w:rsidRPr="00F15E98">
        <w:rPr>
          <w:b/>
          <w:bCs/>
          <w:color w:val="auto"/>
          <w:sz w:val="28"/>
          <w:szCs w:val="28"/>
        </w:rPr>
        <w:t>Касторное</w:t>
      </w:r>
      <w:proofErr w:type="spellEnd"/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61840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0832D039" w:rsidR="00361840" w:rsidRPr="00F15E98" w:rsidRDefault="00F15E98" w:rsidP="00F15E9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5E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206ADD8C" w:rsidR="00361840" w:rsidRPr="00F15E98" w:rsidRDefault="00F15E98" w:rsidP="00F15E9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5E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3EC1F83C" w:rsidR="00361840" w:rsidRPr="00F15E98" w:rsidRDefault="00F15E98" w:rsidP="00F15E98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15E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EB48C4" w:rsidRPr="0042276B" w14:paraId="47FDD95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76D5D" w14:textId="2AEF7616" w:rsidR="00EB48C4" w:rsidRPr="008A6125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B82D7" w14:textId="3F91E2DD" w:rsidR="00EB48C4" w:rsidRPr="008A6125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676E44" w14:textId="09986D6E" w:rsidR="00EB48C4" w:rsidRPr="007C1BF1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17,56 м;</w:t>
            </w:r>
          </w:p>
        </w:tc>
      </w:tr>
      <w:tr w:rsidR="00EB48C4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EB48C4" w:rsidRPr="008A6125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EB48C4" w:rsidRPr="008A6125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183E8ACA" w:rsidR="00EB48C4" w:rsidRPr="00564E7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17,15 м;</w:t>
            </w:r>
          </w:p>
        </w:tc>
      </w:tr>
      <w:tr w:rsidR="00EB48C4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EB48C4" w:rsidRPr="008A6125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EB48C4" w:rsidRPr="008A6125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9F0BB9A" w:rsidR="00EB48C4" w:rsidRPr="00564E7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17,95 м;</w:t>
            </w:r>
          </w:p>
        </w:tc>
      </w:tr>
      <w:tr w:rsidR="00EB48C4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EB48C4" w:rsidRPr="008A6125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79AD9DE3" w:rsidR="00EB48C4" w:rsidRPr="008A6125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70030839" w:rsidR="00EB48C4" w:rsidRPr="00564E7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10,33 м;</w:t>
            </w:r>
          </w:p>
        </w:tc>
      </w:tr>
      <w:tr w:rsidR="00EB48C4" w:rsidRPr="0042276B" w14:paraId="655E5A1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044F7" w14:textId="6FB25CDF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2B143" w14:textId="148F13F7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74928" w14:textId="5B534C61" w:rsidR="00EB48C4" w:rsidRPr="00564E7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9,46 м;</w:t>
            </w:r>
          </w:p>
        </w:tc>
      </w:tr>
      <w:tr w:rsidR="00EB48C4" w:rsidRPr="0042276B" w14:paraId="7B8BA67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BD1E0" w14:textId="28A1CC47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F3BD0" w14:textId="4A76F8C3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698AA" w14:textId="2344DCAC" w:rsidR="00EB48C4" w:rsidRPr="00564E7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19,87 м;</w:t>
            </w:r>
          </w:p>
        </w:tc>
      </w:tr>
      <w:tr w:rsidR="00EB48C4" w:rsidRPr="0042276B" w14:paraId="658B969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BE3BB" w14:textId="371C6CCE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44CA" w14:textId="0D4C3DF9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7DAA3" w14:textId="4AA57FBD" w:rsidR="00EB48C4" w:rsidRPr="00AD0828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18,52 м;</w:t>
            </w:r>
          </w:p>
        </w:tc>
      </w:tr>
      <w:tr w:rsidR="00EB48C4" w:rsidRPr="0042276B" w14:paraId="3D4824E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52B7" w14:textId="663FC9E3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B3183" w14:textId="40F23972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E7522B" w14:textId="24095369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4,45 м;</w:t>
            </w:r>
          </w:p>
        </w:tc>
      </w:tr>
      <w:tr w:rsidR="00EB48C4" w:rsidRPr="0042276B" w14:paraId="1B491A5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7339B" w14:textId="3830E421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37DED" w14:textId="40665B44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2C4EB" w14:textId="0F626058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20,5 м;</w:t>
            </w:r>
          </w:p>
        </w:tc>
      </w:tr>
      <w:tr w:rsidR="00EB48C4" w:rsidRPr="0042276B" w14:paraId="41EB646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D2B47" w14:textId="664027E9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1C68" w14:textId="666BA570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48A4EA" w14:textId="22ABA840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10,19 м;</w:t>
            </w:r>
          </w:p>
        </w:tc>
      </w:tr>
      <w:tr w:rsidR="00EB48C4" w:rsidRPr="0042276B" w14:paraId="72453A3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3593E" w14:textId="555B846F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356E5" w14:textId="5EAFF561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6971F3" w14:textId="75FFAB3A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2,95 м;</w:t>
            </w:r>
          </w:p>
        </w:tc>
      </w:tr>
      <w:tr w:rsidR="00EB48C4" w:rsidRPr="0042276B" w14:paraId="62AC35D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3E64E" w14:textId="6AB2DC8F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6F435" w14:textId="10F396F9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338618" w14:textId="579BB830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9,26 м;</w:t>
            </w:r>
          </w:p>
        </w:tc>
      </w:tr>
      <w:tr w:rsidR="00EB48C4" w:rsidRPr="0042276B" w14:paraId="2E2C18E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BFB7B" w14:textId="08AF6842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B70C8" w14:textId="7A05A5E3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526CFF" w14:textId="4968E319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9,8 м;</w:t>
            </w:r>
          </w:p>
        </w:tc>
      </w:tr>
      <w:tr w:rsidR="00EB48C4" w:rsidRPr="0042276B" w14:paraId="28CB77D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C77B" w14:textId="37F862E6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8968" w14:textId="0874857F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93ED0" w14:textId="760EB925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10,8 м;</w:t>
            </w:r>
          </w:p>
        </w:tc>
      </w:tr>
      <w:tr w:rsidR="00EB48C4" w:rsidRPr="0042276B" w14:paraId="6EBFD75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30730" w14:textId="6E80F817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79D53" w14:textId="0E06ECA3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1B274F" w14:textId="6BC0219E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5,34 м;</w:t>
            </w:r>
          </w:p>
        </w:tc>
      </w:tr>
      <w:tr w:rsidR="00F15E98" w:rsidRPr="0042276B" w14:paraId="50E91C8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CEE56" w14:textId="65E256D5" w:rsidR="00F15E98" w:rsidRDefault="00F15E98" w:rsidP="00F15E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E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03A80" w14:textId="372A0491" w:rsidR="00F15E98" w:rsidRDefault="00F15E98" w:rsidP="00F15E9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15E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611180" w14:textId="61FE0AB0" w:rsidR="00F15E98" w:rsidRPr="007C1BF1" w:rsidRDefault="00F15E98" w:rsidP="00F15E98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15E9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EB48C4" w:rsidRPr="0042276B" w14:paraId="6B1DBC5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974C0" w14:textId="607CC30F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0C457" w14:textId="7A62953D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D9083C" w14:textId="653564F8" w:rsidR="00EB48C4" w:rsidRPr="00B063D7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5,25 м;</w:t>
            </w:r>
          </w:p>
        </w:tc>
      </w:tr>
      <w:tr w:rsidR="00EB48C4" w:rsidRPr="0042276B" w14:paraId="45B367F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A54AE" w14:textId="0FCE9B3F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F5A7F" w14:textId="45395A4B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EF9853" w14:textId="06BFC2C7" w:rsidR="00EB48C4" w:rsidRPr="007C1BF1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12,62 м;</w:t>
            </w:r>
          </w:p>
        </w:tc>
      </w:tr>
      <w:tr w:rsidR="00EB48C4" w:rsidRPr="0042276B" w14:paraId="14C1CFA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357D" w14:textId="53EAB406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9C6D1" w14:textId="0C1FA117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CD0190" w14:textId="710E5A07" w:rsidR="00EB48C4" w:rsidRPr="007C1BF1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4,5 м;</w:t>
            </w:r>
          </w:p>
        </w:tc>
      </w:tr>
      <w:tr w:rsidR="00EB48C4" w:rsidRPr="0042276B" w14:paraId="3CE658E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74217" w14:textId="6FCEA473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F20A9" w14:textId="5199C9CD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249EA0" w14:textId="46C9C2ED" w:rsidR="00EB48C4" w:rsidRPr="007C1BF1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13,67 м;</w:t>
            </w:r>
          </w:p>
        </w:tc>
      </w:tr>
      <w:tr w:rsidR="00EB48C4" w:rsidRPr="0042276B" w14:paraId="73353D1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D10A2" w14:textId="6ABD1B2E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3D0FF" w14:textId="06FB645D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D59EAD" w14:textId="0BE12DD6" w:rsidR="00EB48C4" w:rsidRPr="007C1BF1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1,5 м;</w:t>
            </w:r>
          </w:p>
        </w:tc>
      </w:tr>
      <w:tr w:rsidR="00EB48C4" w:rsidRPr="0042276B" w14:paraId="2F2E330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EC42A" w14:textId="72387161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85B7F" w14:textId="7545F516" w:rsidR="00EB48C4" w:rsidRDefault="00EB48C4" w:rsidP="00EB48C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AE19E" w14:textId="64DE3713" w:rsidR="00EB48C4" w:rsidRPr="007C1BF1" w:rsidRDefault="00EB48C4" w:rsidP="00EB48C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исходную точку – </w:t>
            </w:r>
            <w:r w:rsidRPr="00323AA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5,41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5D5328B9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04DD2597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67A4B0AD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03858595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3C5E1EF0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7DB34688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316818EE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3BF40572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5CA7F004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394F0EF9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3A2115DF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14E4E9FE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42F36EF1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1B34AF05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445791FB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79B7F661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7768A173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0E838313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7690C848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2B9A816B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47F2BAFE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00AE27AC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5FBB04CB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1FC21B99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234E0059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212F051D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781B5F54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24BA09C3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110BB895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2BC47A49" w14:textId="77777777" w:rsidR="00EB48C4" w:rsidRDefault="00EB48C4" w:rsidP="00DE6714">
      <w:pPr>
        <w:rPr>
          <w:b/>
          <w:bCs/>
          <w:sz w:val="28"/>
          <w:szCs w:val="28"/>
          <w:lang w:eastAsia="ar-SA"/>
        </w:rPr>
      </w:pPr>
    </w:p>
    <w:p w14:paraId="7B9CA759" w14:textId="77777777" w:rsidR="00F15E98" w:rsidRDefault="00F15E98" w:rsidP="00DE6714">
      <w:pPr>
        <w:rPr>
          <w:b/>
          <w:bCs/>
          <w:sz w:val="28"/>
          <w:szCs w:val="28"/>
          <w:lang w:eastAsia="ar-SA"/>
        </w:rPr>
      </w:pPr>
    </w:p>
    <w:p w14:paraId="77F914B9" w14:textId="77777777" w:rsidR="00F15E98" w:rsidRDefault="00120D2F" w:rsidP="00F15E98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B73E13" w:rsidRPr="00B73E13">
        <w:rPr>
          <w:b/>
          <w:color w:val="auto"/>
          <w:sz w:val="28"/>
          <w:szCs w:val="28"/>
        </w:rPr>
        <w:t>«</w:t>
      </w:r>
      <w:r w:rsidR="00F15E98" w:rsidRPr="00F15E98">
        <w:rPr>
          <w:b/>
          <w:color w:val="auto"/>
          <w:sz w:val="28"/>
          <w:szCs w:val="28"/>
        </w:rPr>
        <w:t xml:space="preserve">Церковь Успения Пресвятой </w:t>
      </w:r>
    </w:p>
    <w:p w14:paraId="03DE177C" w14:textId="77777777" w:rsidR="00F15E98" w:rsidRDefault="00F15E98" w:rsidP="00F15E98">
      <w:pPr>
        <w:jc w:val="center"/>
        <w:rPr>
          <w:b/>
          <w:color w:val="auto"/>
          <w:sz w:val="28"/>
          <w:szCs w:val="28"/>
        </w:rPr>
      </w:pPr>
      <w:r w:rsidRPr="00F15E98">
        <w:rPr>
          <w:b/>
          <w:color w:val="auto"/>
          <w:sz w:val="28"/>
          <w:szCs w:val="28"/>
        </w:rPr>
        <w:t xml:space="preserve">Богородицы», 1779 г., расположенного по адресу: </w:t>
      </w:r>
    </w:p>
    <w:p w14:paraId="550F7FFA" w14:textId="7A37ACBC" w:rsidR="00120D2F" w:rsidRDefault="00F15E98" w:rsidP="00F15E98">
      <w:pPr>
        <w:jc w:val="center"/>
        <w:rPr>
          <w:b/>
          <w:color w:val="auto"/>
          <w:sz w:val="28"/>
          <w:szCs w:val="28"/>
        </w:rPr>
      </w:pPr>
      <w:r w:rsidRPr="00F15E98">
        <w:rPr>
          <w:b/>
          <w:color w:val="auto"/>
          <w:sz w:val="28"/>
          <w:szCs w:val="28"/>
        </w:rPr>
        <w:t xml:space="preserve">Курская область, Касторенский район, п. </w:t>
      </w:r>
      <w:proofErr w:type="spellStart"/>
      <w:r w:rsidRPr="00F15E98">
        <w:rPr>
          <w:b/>
          <w:color w:val="auto"/>
          <w:sz w:val="28"/>
          <w:szCs w:val="28"/>
        </w:rPr>
        <w:t>Касторное</w:t>
      </w:r>
      <w:proofErr w:type="spellEnd"/>
    </w:p>
    <w:p w14:paraId="452B5EDF" w14:textId="77777777" w:rsidR="00EB48C4" w:rsidRDefault="00EB48C4" w:rsidP="00F15E98">
      <w:pPr>
        <w:jc w:val="center"/>
        <w:rPr>
          <w:b/>
          <w:color w:val="auto"/>
          <w:sz w:val="28"/>
          <w:szCs w:val="28"/>
        </w:rPr>
      </w:pPr>
    </w:p>
    <w:p w14:paraId="47BF9E26" w14:textId="0BA0AE58" w:rsidR="00EB48C4" w:rsidRDefault="00EB48C4" w:rsidP="00F15E98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E4D15C6" wp14:editId="2FE6CD6C">
            <wp:extent cx="5760085" cy="7179945"/>
            <wp:effectExtent l="0" t="0" r="0" b="0"/>
            <wp:docPr id="5941569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415690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17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2AAC8F" w14:textId="77777777" w:rsidR="00361840" w:rsidRDefault="00361840" w:rsidP="00B73E13">
      <w:pPr>
        <w:jc w:val="center"/>
        <w:rPr>
          <w:b/>
          <w:color w:val="auto"/>
          <w:sz w:val="28"/>
          <w:szCs w:val="28"/>
        </w:rPr>
      </w:pP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5ADE407E" w:rsidR="007A0B4B" w:rsidRDefault="007A0B4B" w:rsidP="00F15E98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F15E98" w:rsidRPr="00F15E98">
              <w:rPr>
                <w:sz w:val="28"/>
                <w:szCs w:val="28"/>
                <w:lang w:eastAsia="en-US"/>
              </w:rPr>
              <w:t xml:space="preserve">«Церковь Успения Пресвятой Богородицы», 1779 г., расположенного по адресу: Курская область, Касторенский район, п. </w:t>
            </w:r>
            <w:proofErr w:type="spellStart"/>
            <w:r w:rsidR="00F15E98" w:rsidRPr="00F15E98">
              <w:rPr>
                <w:sz w:val="28"/>
                <w:szCs w:val="28"/>
                <w:lang w:eastAsia="en-US"/>
              </w:rPr>
              <w:t>Касторное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7F5D162B" w:rsidR="00120D2F" w:rsidRDefault="00120D2F" w:rsidP="00F15E98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F15E98" w:rsidRPr="00F15E98">
        <w:rPr>
          <w:b/>
          <w:color w:val="auto"/>
          <w:sz w:val="28"/>
          <w:szCs w:val="28"/>
        </w:rPr>
        <w:t xml:space="preserve">«Церковь Успения Пресвятой Богородицы», 1779 г., расположенного по адресу: Курская область, Касторенский район, п. </w:t>
      </w:r>
      <w:proofErr w:type="spellStart"/>
      <w:r w:rsidR="00F15E98" w:rsidRPr="00F15E98">
        <w:rPr>
          <w:b/>
          <w:color w:val="auto"/>
          <w:sz w:val="28"/>
          <w:szCs w:val="28"/>
        </w:rPr>
        <w:t>Касторное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F6E2AC5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>, зона 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361840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682E2AF6" w:rsidR="00361840" w:rsidRPr="00F15E98" w:rsidRDefault="00F15E98" w:rsidP="00361840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F15E98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E331FA5" w:rsidR="00361840" w:rsidRPr="00F15E98" w:rsidRDefault="00F15E98" w:rsidP="00361840">
            <w:pPr>
              <w:jc w:val="center"/>
              <w:rPr>
                <w:b/>
                <w:bCs/>
                <w:iCs/>
                <w:szCs w:val="24"/>
              </w:rPr>
            </w:pPr>
            <w:r w:rsidRPr="00F15E98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1A51D596" w:rsidR="00361840" w:rsidRPr="00F15E98" w:rsidRDefault="00F15E98" w:rsidP="00361840">
            <w:pPr>
              <w:jc w:val="center"/>
              <w:rPr>
                <w:b/>
                <w:bCs/>
                <w:iCs/>
                <w:szCs w:val="24"/>
              </w:rPr>
            </w:pPr>
            <w:r w:rsidRPr="00F15E98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507B8A66" w:rsidR="00361840" w:rsidRPr="00F15E98" w:rsidRDefault="00F15E98" w:rsidP="00361840">
            <w:pPr>
              <w:jc w:val="center"/>
              <w:rPr>
                <w:b/>
                <w:bCs/>
                <w:color w:val="auto"/>
                <w:szCs w:val="24"/>
              </w:rPr>
            </w:pPr>
            <w:r w:rsidRPr="00F15E98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217372" w:rsidRPr="00254A1A" w14:paraId="277A7BE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857F" w14:textId="5FA0C0A0" w:rsidR="00217372" w:rsidRPr="00254A1A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8396C" w14:textId="58A1AA3C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431889,31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FA75F" w14:textId="4D0CA0D4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2227102,54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4B7C2" w14:textId="5D10CA4F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217372" w:rsidRPr="00254A1A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7882C778" w:rsidR="00217372" w:rsidRPr="00217372" w:rsidRDefault="00217372" w:rsidP="00217372">
            <w:pPr>
              <w:jc w:val="center"/>
              <w:rPr>
                <w:iCs/>
                <w:szCs w:val="24"/>
              </w:rPr>
            </w:pPr>
            <w:r w:rsidRPr="00217372">
              <w:rPr>
                <w:szCs w:val="24"/>
              </w:rPr>
              <w:t>431893,69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4C2B3A5C" w:rsidR="00217372" w:rsidRPr="00217372" w:rsidRDefault="00217372" w:rsidP="00217372">
            <w:pPr>
              <w:jc w:val="center"/>
              <w:rPr>
                <w:iCs/>
                <w:szCs w:val="24"/>
              </w:rPr>
            </w:pPr>
            <w:r w:rsidRPr="00217372">
              <w:rPr>
                <w:szCs w:val="24"/>
              </w:rPr>
              <w:t>2227119,55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217372" w:rsidRPr="005E0D21" w:rsidRDefault="00217372" w:rsidP="002173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17372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217372" w:rsidRPr="00254A1A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16AA753" w:rsidR="00217372" w:rsidRPr="00217372" w:rsidRDefault="00217372" w:rsidP="00217372">
            <w:pPr>
              <w:jc w:val="center"/>
              <w:rPr>
                <w:iCs/>
                <w:szCs w:val="24"/>
              </w:rPr>
            </w:pPr>
            <w:r w:rsidRPr="00217372">
              <w:rPr>
                <w:szCs w:val="24"/>
              </w:rPr>
              <w:t>431898,19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3A1F510" w:rsidR="00217372" w:rsidRPr="00217372" w:rsidRDefault="00217372" w:rsidP="00217372">
            <w:pPr>
              <w:jc w:val="center"/>
              <w:rPr>
                <w:iCs/>
                <w:szCs w:val="24"/>
              </w:rPr>
            </w:pPr>
            <w:r w:rsidRPr="00217372">
              <w:rPr>
                <w:szCs w:val="24"/>
              </w:rPr>
              <w:t>2227136,10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217372" w:rsidRPr="005E0D21" w:rsidRDefault="00217372" w:rsidP="002173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17372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217372" w:rsidRPr="00254A1A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574365D1" w:rsidR="00217372" w:rsidRPr="00217372" w:rsidRDefault="00217372" w:rsidP="00217372">
            <w:pPr>
              <w:jc w:val="center"/>
              <w:rPr>
                <w:iCs/>
                <w:szCs w:val="24"/>
              </w:rPr>
            </w:pPr>
            <w:r w:rsidRPr="00217372">
              <w:rPr>
                <w:szCs w:val="24"/>
              </w:rPr>
              <w:t>431902,83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FA5D832" w:rsidR="00217372" w:rsidRPr="00217372" w:rsidRDefault="00217372" w:rsidP="00217372">
            <w:pPr>
              <w:jc w:val="center"/>
              <w:rPr>
                <w:iCs/>
                <w:szCs w:val="24"/>
              </w:rPr>
            </w:pPr>
            <w:r w:rsidRPr="00217372">
              <w:rPr>
                <w:szCs w:val="24"/>
              </w:rPr>
              <w:t>2227153,44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217372" w:rsidRPr="005E0D21" w:rsidRDefault="00217372" w:rsidP="002173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17372" w:rsidRPr="00254A1A" w14:paraId="4C9013C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A3C6E" w14:textId="4E53704A" w:rsidR="00217372" w:rsidRPr="00254A1A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CFB10" w14:textId="2863C4C4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431894,15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86A02" w14:textId="16805B70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2227159,04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965D" w14:textId="00D0F0AE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0E1FE6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5AB64" w14:textId="7207B89F" w:rsidR="00217372" w:rsidRPr="00254A1A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044D" w14:textId="55408F0F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431886,12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EA2A" w14:textId="28BD1535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2227164,04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6588D" w14:textId="6AADF14A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7AFA1A5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5D892" w14:textId="67D256F9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247B4" w14:textId="78E35529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431869,14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5CF76" w14:textId="44470DF7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2227174,36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9A24" w14:textId="2BAC86C8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5B1F3771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803E" w14:textId="76DD7379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4B560" w14:textId="74EF912C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431856,59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D819" w14:textId="25A13A06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2227160,74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2813" w14:textId="26752323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34989EF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190D1" w14:textId="28A3DFA5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D7325" w14:textId="353BC788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431852,41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74EC0" w14:textId="51626D98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2227159,22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4DC6A" w14:textId="76D1CB94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71472C8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BC2D" w14:textId="4F525AF3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F473" w14:textId="48133B1B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431835,11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E9B0C" w14:textId="24CF6150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2227148,22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EE8D5" w14:textId="697BF31C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411D961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61309" w14:textId="08CA5050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22F3" w14:textId="42D5001F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431827,59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AA696" w14:textId="007278BC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2227141,34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587F5" w14:textId="532A6D3C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36D72AD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4B72" w14:textId="1047C9A3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2856" w14:textId="428E851C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431829,06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82F80" w14:textId="70956194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2227138,78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32D8C" w14:textId="1DAD7E80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6A149A4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2ED7B" w14:textId="3A05FEE3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D7395" w14:textId="2DCD7157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431835,40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7FB43" w14:textId="3D81D2C6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2227132,03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14FB" w14:textId="23DAB6F7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3294ACE4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B07A" w14:textId="6B0EAFDF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9F409" w14:textId="387FCA4D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431842,32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F48E" w14:textId="1980B3AF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2227125,09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9CC05" w14:textId="18A9D9A1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6F6327A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E3DA0" w14:textId="528638A5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EFE29" w14:textId="7979ED87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431849,27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95F55" w14:textId="559A53A5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2227116,82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B240E" w14:textId="470EBC4C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3EF8AE1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1DF5" w14:textId="375CFDD2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9EB04" w14:textId="1C87C7AC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431853,21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B5F8" w14:textId="2003C616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2227113,22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C9CE" w14:textId="1B5A7C0A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64E3ECB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8F58" w14:textId="3DFEDBF0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AFA30" w14:textId="4BD30119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431857,81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CC765" w14:textId="78DE0461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2227110,70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A643B" w14:textId="424CC43E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0257D04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CC0DE" w14:textId="733A0DFD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FE010" w14:textId="785AF771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431868,91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3905F" w14:textId="54D3B425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2227104,70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35B9" w14:textId="161162DB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F15E98" w:rsidRPr="00254A1A" w14:paraId="7213BFA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89960" w14:textId="7355C67A" w:rsidR="00F15E98" w:rsidRDefault="00F15E98" w:rsidP="00F15E98">
            <w:pPr>
              <w:snapToGrid w:val="0"/>
              <w:jc w:val="center"/>
              <w:rPr>
                <w:color w:val="auto"/>
                <w:szCs w:val="24"/>
              </w:rPr>
            </w:pPr>
            <w:r w:rsidRPr="00F15E98">
              <w:rPr>
                <w:b/>
                <w:bCs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C880" w14:textId="3CAC3E2A" w:rsidR="00F15E98" w:rsidRPr="00361840" w:rsidRDefault="00F15E98" w:rsidP="00F15E98">
            <w:pPr>
              <w:jc w:val="center"/>
              <w:rPr>
                <w:szCs w:val="24"/>
              </w:rPr>
            </w:pPr>
            <w:r w:rsidRPr="00F15E98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8B211" w14:textId="36D9B73C" w:rsidR="00F15E98" w:rsidRPr="00361840" w:rsidRDefault="00F15E98" w:rsidP="00F15E98">
            <w:pPr>
              <w:jc w:val="center"/>
              <w:rPr>
                <w:szCs w:val="24"/>
              </w:rPr>
            </w:pPr>
            <w:r w:rsidRPr="00F15E98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E84D" w14:textId="59575ACD" w:rsidR="00F15E98" w:rsidRPr="000165A6" w:rsidRDefault="00F15E98" w:rsidP="00F15E98">
            <w:pPr>
              <w:jc w:val="center"/>
            </w:pPr>
            <w:r w:rsidRPr="00F15E98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217372" w:rsidRPr="00254A1A" w14:paraId="5E9C021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9BBAC" w14:textId="13035B14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160B9" w14:textId="57D803B4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431872,91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84544" w14:textId="1512E271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2227102,64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6140C" w14:textId="3EFA4EF4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170AD7B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B895E" w14:textId="112E86CB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180D6" w14:textId="1085B88F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431885,74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87999" w14:textId="7505FF91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2227097,92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DA39F" w14:textId="23B3B145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754EEA3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C322" w14:textId="73F4DA0E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6B4BD" w14:textId="022A51AB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431887,20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071C7" w14:textId="2C8BC77E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2227097,56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9C532" w14:textId="3FA47A9C" w:rsidR="00217372" w:rsidRPr="000165A6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  <w:tr w:rsidR="00217372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217372" w:rsidRDefault="00217372" w:rsidP="002173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0970F35D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431889,31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4D34DEF2" w:rsidR="00217372" w:rsidRPr="00217372" w:rsidRDefault="00217372" w:rsidP="00217372">
            <w:pPr>
              <w:jc w:val="center"/>
              <w:rPr>
                <w:szCs w:val="24"/>
              </w:rPr>
            </w:pPr>
            <w:r w:rsidRPr="00217372">
              <w:rPr>
                <w:szCs w:val="24"/>
              </w:rPr>
              <w:t>2227102,54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42ED7CD7" w:rsidR="00217372" w:rsidRPr="00A539B8" w:rsidRDefault="00217372" w:rsidP="00217372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F3764E8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9760D3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1626A0A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4FB83AA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DB84B16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A892E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7DDA3C2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06F4CCC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0C0554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3CEAC1D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377B104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004F957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81924C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08DB547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10CB000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605A505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6B841EC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3E5CC9B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AC20F68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C3D30A0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F917D46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4D255B8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7F48B07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288F8F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C0A5AC5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63B45C4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088EBD5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2ADCB83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5688C2D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E8CEC15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8007AEA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35564E4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72EB246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A19D199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4003933" w14:textId="77777777" w:rsidR="005F280C" w:rsidRDefault="005F280C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2A5CB82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BF710F" w14:textId="77777777" w:rsidR="00F15E98" w:rsidRDefault="00F15E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0C87CFE" w14:textId="77777777" w:rsidR="00217372" w:rsidRDefault="002173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1E94D5F" w14:textId="77777777" w:rsidR="00F15E98" w:rsidRDefault="001536EE" w:rsidP="00F15E98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F15E98" w:rsidRPr="00F15E98">
        <w:rPr>
          <w:b/>
          <w:color w:val="auto"/>
          <w:sz w:val="28"/>
          <w:szCs w:val="28"/>
        </w:rPr>
        <w:t xml:space="preserve">«Церковь Успения Пресвятой </w:t>
      </w:r>
    </w:p>
    <w:p w14:paraId="2456A545" w14:textId="77777777" w:rsidR="00F15E98" w:rsidRDefault="00F15E98" w:rsidP="00F15E98">
      <w:pPr>
        <w:jc w:val="center"/>
        <w:rPr>
          <w:b/>
          <w:color w:val="auto"/>
          <w:sz w:val="28"/>
          <w:szCs w:val="28"/>
        </w:rPr>
      </w:pPr>
      <w:r w:rsidRPr="00F15E98">
        <w:rPr>
          <w:b/>
          <w:color w:val="auto"/>
          <w:sz w:val="28"/>
          <w:szCs w:val="28"/>
        </w:rPr>
        <w:t xml:space="preserve">Богородицы», 1779 г., расположенного по адресу: </w:t>
      </w:r>
    </w:p>
    <w:p w14:paraId="61EB3134" w14:textId="6E49E803" w:rsidR="004F2AF5" w:rsidRDefault="00F15E98" w:rsidP="00F15E98">
      <w:pPr>
        <w:jc w:val="center"/>
        <w:rPr>
          <w:b/>
          <w:color w:val="auto"/>
          <w:sz w:val="28"/>
          <w:szCs w:val="28"/>
        </w:rPr>
      </w:pPr>
      <w:r w:rsidRPr="00F15E98">
        <w:rPr>
          <w:b/>
          <w:color w:val="auto"/>
          <w:sz w:val="28"/>
          <w:szCs w:val="28"/>
        </w:rPr>
        <w:t xml:space="preserve">Курская область, Касторенский район, п. </w:t>
      </w:r>
      <w:proofErr w:type="spellStart"/>
      <w:r w:rsidRPr="00F15E98">
        <w:rPr>
          <w:b/>
          <w:color w:val="auto"/>
          <w:sz w:val="28"/>
          <w:szCs w:val="28"/>
        </w:rPr>
        <w:t>Касторное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415196FB" w:rsidR="00420EE0" w:rsidRPr="004E3F1E" w:rsidRDefault="00420EE0" w:rsidP="00B73E13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F15E98" w:rsidRPr="00F15E98">
        <w:rPr>
          <w:color w:val="auto"/>
          <w:sz w:val="28"/>
          <w:szCs w:val="28"/>
        </w:rPr>
        <w:t xml:space="preserve">«Церковь Успения Пресвятой Богородицы», 1779 г., расположенного по адресу: Курская область, Касторенский </w:t>
      </w:r>
      <w:proofErr w:type="gramStart"/>
      <w:r w:rsidR="00F15E98" w:rsidRPr="00F15E98">
        <w:rPr>
          <w:color w:val="auto"/>
          <w:sz w:val="28"/>
          <w:szCs w:val="28"/>
        </w:rPr>
        <w:t xml:space="preserve">район, </w:t>
      </w:r>
      <w:r w:rsidR="00F15E98">
        <w:rPr>
          <w:color w:val="auto"/>
          <w:sz w:val="28"/>
          <w:szCs w:val="28"/>
        </w:rPr>
        <w:t xml:space="preserve">  </w:t>
      </w:r>
      <w:proofErr w:type="gramEnd"/>
      <w:r w:rsidR="00F15E98">
        <w:rPr>
          <w:color w:val="auto"/>
          <w:sz w:val="28"/>
          <w:szCs w:val="28"/>
        </w:rPr>
        <w:t xml:space="preserve">                   </w:t>
      </w:r>
      <w:r w:rsidR="00F15E98" w:rsidRPr="00F15E98">
        <w:rPr>
          <w:color w:val="auto"/>
          <w:sz w:val="28"/>
          <w:szCs w:val="28"/>
        </w:rPr>
        <w:t xml:space="preserve">п. </w:t>
      </w:r>
      <w:proofErr w:type="spellStart"/>
      <w:r w:rsidR="00F15E98" w:rsidRPr="00F15E98">
        <w:rPr>
          <w:color w:val="auto"/>
          <w:sz w:val="28"/>
          <w:szCs w:val="28"/>
        </w:rPr>
        <w:t>Касторное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87F520" w14:textId="77777777" w:rsidR="004A3678" w:rsidRDefault="004A3678" w:rsidP="00836C8A">
      <w:r>
        <w:separator/>
      </w:r>
    </w:p>
  </w:endnote>
  <w:endnote w:type="continuationSeparator" w:id="0">
    <w:p w14:paraId="3FE0A2E3" w14:textId="77777777" w:rsidR="004A3678" w:rsidRDefault="004A3678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EA293" w14:textId="77777777" w:rsidR="004A3678" w:rsidRDefault="004A3678" w:rsidP="00836C8A">
      <w:r>
        <w:separator/>
      </w:r>
    </w:p>
  </w:footnote>
  <w:footnote w:type="continuationSeparator" w:id="0">
    <w:p w14:paraId="3D2FB756" w14:textId="77777777" w:rsidR="004A3678" w:rsidRDefault="004A3678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17372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28F9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A3678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5F280C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A7BE2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B48C4"/>
    <w:rsid w:val="00EC3DEA"/>
    <w:rsid w:val="00ED1492"/>
    <w:rsid w:val="00ED63C1"/>
    <w:rsid w:val="00EE355F"/>
    <w:rsid w:val="00EE7E6B"/>
    <w:rsid w:val="00EF5E92"/>
    <w:rsid w:val="00F15E98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</Pages>
  <Words>1162</Words>
  <Characters>6625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169</cp:revision>
  <cp:lastPrinted>2023-02-28T06:28:00Z</cp:lastPrinted>
  <dcterms:created xsi:type="dcterms:W3CDTF">2021-02-20T11:48:00Z</dcterms:created>
  <dcterms:modified xsi:type="dcterms:W3CDTF">2023-09-05T11:24:00Z</dcterms:modified>
</cp:coreProperties>
</file>