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D69" w:rsidRPr="00742D4E" w:rsidRDefault="003926A1" w:rsidP="00CD3F63">
      <w:pPr>
        <w:spacing w:before="0"/>
        <w:ind w:firstLine="0"/>
        <w:jc w:val="center"/>
      </w:pPr>
      <w:r w:rsidRPr="00742D4E">
        <w:rPr>
          <w:noProof/>
        </w:rPr>
        <w:drawing>
          <wp:inline distT="0" distB="0" distL="0" distR="0" wp14:anchorId="13C11561" wp14:editId="715DEDF9">
            <wp:extent cx="828675" cy="866775"/>
            <wp:effectExtent l="0" t="0" r="0" b="0"/>
            <wp:docPr id="1" name="Рисунок 1" descr="g477_kursk_o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477_kursk_ob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D69" w:rsidRPr="00742D4E" w:rsidRDefault="00E52D69" w:rsidP="00E52D69">
      <w:pPr>
        <w:ind w:firstLine="0"/>
        <w:jc w:val="center"/>
        <w:rPr>
          <w:sz w:val="24"/>
        </w:rPr>
      </w:pPr>
      <w:r w:rsidRPr="00742D4E">
        <w:rPr>
          <w:b/>
        </w:rPr>
        <w:t>РОССИЙСКАЯ ФЕДЕРАЦИЯ</w:t>
      </w:r>
    </w:p>
    <w:p w:rsidR="009A1C31" w:rsidRPr="00742D4E" w:rsidRDefault="009A1C31">
      <w:pPr>
        <w:spacing w:before="0" w:line="20" w:lineRule="atLeast"/>
        <w:ind w:firstLine="0"/>
        <w:jc w:val="center"/>
        <w:rPr>
          <w:sz w:val="16"/>
          <w:szCs w:val="16"/>
        </w:rPr>
      </w:pPr>
    </w:p>
    <w:p w:rsidR="009A1C31" w:rsidRPr="00742D4E" w:rsidRDefault="009A1C31">
      <w:pPr>
        <w:spacing w:before="0" w:line="20" w:lineRule="atLeast"/>
        <w:ind w:firstLine="0"/>
        <w:jc w:val="center"/>
        <w:rPr>
          <w:sz w:val="24"/>
          <w:szCs w:val="24"/>
        </w:rPr>
      </w:pPr>
      <w:r w:rsidRPr="00742D4E">
        <w:rPr>
          <w:sz w:val="24"/>
          <w:szCs w:val="24"/>
        </w:rPr>
        <w:t xml:space="preserve"> </w:t>
      </w:r>
      <w:r w:rsidR="004D3BC8" w:rsidRPr="00742D4E">
        <w:rPr>
          <w:sz w:val="24"/>
          <w:szCs w:val="24"/>
        </w:rPr>
        <w:t>ПРАВИТЕЛЬСТВО</w:t>
      </w:r>
      <w:r w:rsidRPr="00742D4E">
        <w:rPr>
          <w:sz w:val="24"/>
          <w:szCs w:val="24"/>
        </w:rPr>
        <w:t xml:space="preserve"> КУРСКОЙ ОБЛАСТИ</w:t>
      </w:r>
    </w:p>
    <w:p w:rsidR="009A1C31" w:rsidRPr="00742D4E" w:rsidRDefault="009A1C31">
      <w:pPr>
        <w:spacing w:before="0" w:line="20" w:lineRule="atLeast"/>
        <w:ind w:firstLine="0"/>
        <w:jc w:val="center"/>
        <w:rPr>
          <w:sz w:val="16"/>
          <w:szCs w:val="16"/>
        </w:rPr>
      </w:pPr>
    </w:p>
    <w:p w:rsidR="009A1C31" w:rsidRPr="00742D4E" w:rsidRDefault="004D3BC8">
      <w:pPr>
        <w:spacing w:before="0" w:line="20" w:lineRule="atLeast"/>
        <w:ind w:firstLine="0"/>
        <w:jc w:val="center"/>
        <w:rPr>
          <w:b/>
          <w:bCs/>
          <w:sz w:val="32"/>
          <w:szCs w:val="32"/>
        </w:rPr>
      </w:pPr>
      <w:r w:rsidRPr="00742D4E">
        <w:rPr>
          <w:b/>
          <w:bCs/>
          <w:sz w:val="32"/>
          <w:szCs w:val="32"/>
        </w:rPr>
        <w:t>МИНИСТЕРСТВО</w:t>
      </w:r>
      <w:r w:rsidR="006A5ACE" w:rsidRPr="00742D4E">
        <w:rPr>
          <w:b/>
          <w:bCs/>
          <w:sz w:val="32"/>
          <w:szCs w:val="32"/>
        </w:rPr>
        <w:t xml:space="preserve"> ТРАНСПОРТА И АВТОМОБИЛЬНЫХ ДОРОГ КУРСКОЙ ОБЛАСТИ</w:t>
      </w:r>
    </w:p>
    <w:p w:rsidR="009A1C31" w:rsidRPr="00742D4E" w:rsidRDefault="009A1C31">
      <w:pPr>
        <w:pStyle w:val="1"/>
      </w:pPr>
      <w:r w:rsidRPr="00742D4E">
        <w:t>ПРИКАЗ</w:t>
      </w:r>
    </w:p>
    <w:p w:rsidR="009A1C31" w:rsidRPr="00742D4E" w:rsidRDefault="009A1C31">
      <w:pPr>
        <w:pBdr>
          <w:bottom w:val="single" w:sz="6" w:space="1" w:color="auto"/>
        </w:pBdr>
        <w:spacing w:before="0" w:line="20" w:lineRule="atLeast"/>
        <w:ind w:firstLine="0"/>
        <w:jc w:val="center"/>
        <w:rPr>
          <w:sz w:val="32"/>
          <w:szCs w:val="32"/>
        </w:rPr>
      </w:pPr>
      <w:r w:rsidRPr="00742D4E">
        <w:rPr>
          <w:sz w:val="32"/>
          <w:szCs w:val="32"/>
        </w:rPr>
        <w:t xml:space="preserve">г. Курск </w:t>
      </w:r>
    </w:p>
    <w:p w:rsidR="004D3BC8" w:rsidRPr="00742D4E" w:rsidRDefault="004D3BC8">
      <w:pPr>
        <w:pBdr>
          <w:bottom w:val="single" w:sz="6" w:space="1" w:color="auto"/>
        </w:pBdr>
        <w:spacing w:before="0" w:line="20" w:lineRule="atLeast"/>
        <w:ind w:firstLine="0"/>
        <w:jc w:val="center"/>
        <w:rPr>
          <w:sz w:val="32"/>
          <w:szCs w:val="32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5502"/>
      </w:tblGrid>
      <w:tr w:rsidR="004D3BC8" w:rsidRPr="00742D4E" w:rsidTr="007870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2" w:type="dxa"/>
          </w:tcPr>
          <w:p w:rsidR="004D3BC8" w:rsidRPr="00742D4E" w:rsidRDefault="004D3BC8" w:rsidP="0032548D">
            <w:pPr>
              <w:spacing w:before="0"/>
              <w:ind w:firstLine="0"/>
            </w:pPr>
            <w:r w:rsidRPr="00742D4E">
              <w:t xml:space="preserve">О внесении изменений в приказ </w:t>
            </w:r>
            <w:r w:rsidR="0078706A">
              <w:t>комитета транспорта и автомобильных дорог</w:t>
            </w:r>
            <w:r w:rsidRPr="00742D4E">
              <w:t xml:space="preserve"> Курской области от </w:t>
            </w:r>
            <w:r w:rsidR="0032548D">
              <w:t>13.07.2021</w:t>
            </w:r>
            <w:r w:rsidR="002D5869">
              <w:t xml:space="preserve"> № </w:t>
            </w:r>
            <w:r w:rsidR="0032548D">
              <w:t>175</w:t>
            </w:r>
            <w:r w:rsidR="00897757">
              <w:t xml:space="preserve"> </w:t>
            </w:r>
            <w:r w:rsidR="00897757">
              <w:br/>
              <w:t xml:space="preserve">(в редакции от </w:t>
            </w:r>
            <w:r w:rsidR="0032548D">
              <w:t>17.08.2022</w:t>
            </w:r>
            <w:r w:rsidR="002D5869">
              <w:t xml:space="preserve"> № </w:t>
            </w:r>
            <w:r w:rsidR="0032548D">
              <w:t>186</w:t>
            </w:r>
            <w:r w:rsidR="00897757">
              <w:t>)</w:t>
            </w:r>
          </w:p>
        </w:tc>
      </w:tr>
    </w:tbl>
    <w:p w:rsidR="00D023F8" w:rsidRPr="00742D4E" w:rsidRDefault="00D023F8">
      <w:pPr>
        <w:spacing w:before="0"/>
        <w:ind w:firstLine="0"/>
        <w:rPr>
          <w:b/>
        </w:rPr>
      </w:pPr>
    </w:p>
    <w:p w:rsidR="00742D4E" w:rsidRDefault="001B3C9F" w:rsidP="001B3C9F">
      <w:pPr>
        <w:spacing w:before="0"/>
        <w:ind w:firstLine="720"/>
      </w:pPr>
      <w:r w:rsidRPr="00D80802">
        <w:t>В соответствии с постановлени</w:t>
      </w:r>
      <w:r w:rsidR="00897757">
        <w:t>ем</w:t>
      </w:r>
      <w:r w:rsidRPr="00D80802">
        <w:t xml:space="preserve"> Губернатора Курской области </w:t>
      </w:r>
      <w:r w:rsidRPr="00D80802">
        <w:br/>
        <w:t>от 19.09.2022 № 261-пг «Об утверждении структуры исполнительных органов Курской области»</w:t>
      </w:r>
      <w:r>
        <w:t>,</w:t>
      </w:r>
      <w:r w:rsidR="009C02A4">
        <w:t xml:space="preserve"> </w:t>
      </w:r>
    </w:p>
    <w:p w:rsidR="001B3C9F" w:rsidRDefault="001B3C9F" w:rsidP="001B3C9F">
      <w:pPr>
        <w:spacing w:before="0"/>
        <w:ind w:firstLine="720"/>
        <w:rPr>
          <w:b/>
        </w:rPr>
      </w:pPr>
    </w:p>
    <w:p w:rsidR="00145A98" w:rsidRPr="00742D4E" w:rsidRDefault="00D023F8" w:rsidP="00145A98">
      <w:pPr>
        <w:spacing w:before="0"/>
        <w:ind w:firstLine="720"/>
        <w:jc w:val="center"/>
        <w:rPr>
          <w:b/>
        </w:rPr>
      </w:pPr>
      <w:r w:rsidRPr="00742D4E">
        <w:rPr>
          <w:b/>
        </w:rPr>
        <w:t>ПРИКАЗЫВАЮ:</w:t>
      </w:r>
    </w:p>
    <w:p w:rsidR="00145A98" w:rsidRPr="00742D4E" w:rsidRDefault="00145A98" w:rsidP="00145A98">
      <w:pPr>
        <w:spacing w:before="0"/>
        <w:ind w:firstLine="720"/>
        <w:jc w:val="center"/>
        <w:rPr>
          <w:b/>
        </w:rPr>
      </w:pPr>
    </w:p>
    <w:p w:rsidR="001B3C9F" w:rsidRDefault="00145A98" w:rsidP="001B3C9F">
      <w:pPr>
        <w:spacing w:before="0"/>
        <w:ind w:firstLine="709"/>
      </w:pPr>
      <w:r w:rsidRPr="00742D4E">
        <w:t xml:space="preserve">1. </w:t>
      </w:r>
      <w:r w:rsidR="001149F7">
        <w:t xml:space="preserve">Внести в приказ комитета транспорта и автомобильных дорог Курской области от </w:t>
      </w:r>
      <w:r w:rsidR="0032548D">
        <w:t>13.07</w:t>
      </w:r>
      <w:r w:rsidR="002D5869">
        <w:t xml:space="preserve">.2021 № </w:t>
      </w:r>
      <w:r w:rsidR="0032548D">
        <w:t>175</w:t>
      </w:r>
      <w:r w:rsidR="002D5869">
        <w:t xml:space="preserve"> (в редакции от </w:t>
      </w:r>
      <w:r w:rsidR="0032548D">
        <w:t>17.08.2022</w:t>
      </w:r>
      <w:r w:rsidR="00897757">
        <w:t xml:space="preserve"> № </w:t>
      </w:r>
      <w:r w:rsidR="0032548D">
        <w:t>186</w:t>
      </w:r>
      <w:r w:rsidR="00897757">
        <w:t xml:space="preserve">) </w:t>
      </w:r>
      <w:r w:rsidR="00897757">
        <w:br/>
        <w:t>«</w:t>
      </w:r>
      <w:r w:rsidR="0032548D">
        <w:t>О лице, ответственном за направление сведений для включения в реестр лиц, уволенных в связи с утратой доверия</w:t>
      </w:r>
      <w:r w:rsidR="00897757">
        <w:t>»</w:t>
      </w:r>
      <w:r w:rsidR="00EC009D">
        <w:t xml:space="preserve"> изменени</w:t>
      </w:r>
      <w:r w:rsidR="002D5869">
        <w:t>е</w:t>
      </w:r>
      <w:r w:rsidR="0032548D">
        <w:t>, заменив слова «главного консультанта» словом «референта», слово «комитета» словом «Министерства».</w:t>
      </w:r>
    </w:p>
    <w:p w:rsidR="002D5869" w:rsidRPr="00742D4E" w:rsidRDefault="0032548D" w:rsidP="0032548D">
      <w:pPr>
        <w:tabs>
          <w:tab w:val="left" w:pos="993"/>
        </w:tabs>
        <w:spacing w:before="0"/>
        <w:ind w:firstLine="709"/>
      </w:pPr>
      <w:r>
        <w:t>2</w:t>
      </w:r>
      <w:r w:rsidR="00D565E1" w:rsidRPr="00742D4E">
        <w:t>. Приказ вступает в силу со дня его подписания.</w:t>
      </w:r>
    </w:p>
    <w:p w:rsidR="00D565E1" w:rsidRPr="00742D4E" w:rsidRDefault="0032548D" w:rsidP="00134E55">
      <w:pPr>
        <w:tabs>
          <w:tab w:val="left" w:pos="993"/>
        </w:tabs>
        <w:spacing w:before="0"/>
        <w:ind w:firstLine="709"/>
      </w:pPr>
      <w:r>
        <w:t>3</w:t>
      </w:r>
      <w:bookmarkStart w:id="0" w:name="_GoBack"/>
      <w:bookmarkEnd w:id="0"/>
      <w:r w:rsidR="00D565E1" w:rsidRPr="00742D4E">
        <w:t xml:space="preserve">. Контроль за исполнением настоящего приказа оставляю за собой. </w:t>
      </w:r>
    </w:p>
    <w:p w:rsidR="009A1C31" w:rsidRPr="00742D4E" w:rsidRDefault="009A1C31" w:rsidP="00134E55">
      <w:pPr>
        <w:spacing w:before="0"/>
        <w:ind w:firstLine="709"/>
      </w:pPr>
    </w:p>
    <w:p w:rsidR="009A1C31" w:rsidRPr="00742D4E" w:rsidRDefault="009A1C31" w:rsidP="00134E55">
      <w:pPr>
        <w:spacing w:before="0"/>
        <w:ind w:firstLine="709"/>
      </w:pPr>
    </w:p>
    <w:p w:rsidR="003E32C6" w:rsidRPr="00742D4E" w:rsidRDefault="003E32C6">
      <w:pPr>
        <w:spacing w:before="0"/>
        <w:ind w:firstLine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71"/>
        <w:gridCol w:w="4487"/>
      </w:tblGrid>
      <w:tr w:rsidR="00542D80" w:rsidRPr="00742D4E" w:rsidTr="00921069">
        <w:tc>
          <w:tcPr>
            <w:tcW w:w="4587" w:type="dxa"/>
          </w:tcPr>
          <w:p w:rsidR="00542D80" w:rsidRPr="00742D4E" w:rsidRDefault="00E37C49" w:rsidP="00921069">
            <w:pPr>
              <w:spacing w:before="0"/>
              <w:ind w:firstLine="0"/>
            </w:pPr>
            <w:r w:rsidRPr="00742D4E">
              <w:t>Министр</w:t>
            </w:r>
            <w:r w:rsidR="00542D80" w:rsidRPr="00742D4E">
              <w:tab/>
            </w:r>
            <w:r w:rsidR="00542D80" w:rsidRPr="00742D4E">
              <w:tab/>
            </w:r>
            <w:r w:rsidR="00542D80" w:rsidRPr="00742D4E">
              <w:tab/>
              <w:t xml:space="preserve">      </w:t>
            </w:r>
          </w:p>
        </w:tc>
        <w:tc>
          <w:tcPr>
            <w:tcW w:w="4587" w:type="dxa"/>
          </w:tcPr>
          <w:p w:rsidR="00542D80" w:rsidRPr="00742D4E" w:rsidRDefault="00D565E1" w:rsidP="00AD3FB9">
            <w:pPr>
              <w:spacing w:before="0"/>
              <w:ind w:firstLine="0"/>
              <w:jc w:val="right"/>
            </w:pPr>
            <w:r w:rsidRPr="00742D4E">
              <w:t xml:space="preserve">  </w:t>
            </w:r>
            <w:r w:rsidR="003B4C90" w:rsidRPr="00742D4E">
              <w:t>С.В. Солдатенков</w:t>
            </w:r>
          </w:p>
        </w:tc>
      </w:tr>
    </w:tbl>
    <w:p w:rsidR="00B55624" w:rsidRPr="00742D4E" w:rsidRDefault="00B55624">
      <w:pPr>
        <w:spacing w:before="0"/>
        <w:ind w:firstLine="0"/>
      </w:pPr>
    </w:p>
    <w:sectPr w:rsidR="00B55624" w:rsidRPr="00742D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567" w:right="964" w:bottom="709" w:left="1985" w:header="624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CF0" w:rsidRDefault="00D11CF0">
      <w:r>
        <w:separator/>
      </w:r>
    </w:p>
  </w:endnote>
  <w:endnote w:type="continuationSeparator" w:id="0">
    <w:p w:rsidR="00D11CF0" w:rsidRDefault="00D11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CF0" w:rsidRDefault="00D11CF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CF0" w:rsidRDefault="00D11CF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CF0" w:rsidRDefault="00D11CF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CF0" w:rsidRDefault="00D11CF0">
      <w:r>
        <w:separator/>
      </w:r>
    </w:p>
  </w:footnote>
  <w:footnote w:type="continuationSeparator" w:id="0">
    <w:p w:rsidR="00D11CF0" w:rsidRDefault="00D11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CF0" w:rsidRDefault="00D11CF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CF0" w:rsidRPr="00CD3F63" w:rsidRDefault="00D11CF0" w:rsidP="00CD3F6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CF0" w:rsidRDefault="00D11CF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4E57"/>
    <w:multiLevelType w:val="hybridMultilevel"/>
    <w:tmpl w:val="0C42BA24"/>
    <w:lvl w:ilvl="0" w:tplc="13AE7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971EAA"/>
    <w:multiLevelType w:val="hybridMultilevel"/>
    <w:tmpl w:val="7812D2F0"/>
    <w:lvl w:ilvl="0" w:tplc="A6DE1B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3567D42"/>
    <w:multiLevelType w:val="hybridMultilevel"/>
    <w:tmpl w:val="1B2263FE"/>
    <w:lvl w:ilvl="0" w:tplc="991E78E2">
      <w:start w:val="2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48C7F8A"/>
    <w:multiLevelType w:val="singleLevel"/>
    <w:tmpl w:val="D0B437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4" w15:restartNumberingAfterBreak="0">
    <w:nsid w:val="656510B7"/>
    <w:multiLevelType w:val="singleLevel"/>
    <w:tmpl w:val="D0B437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5" w15:restartNumberingAfterBreak="0">
    <w:nsid w:val="74911EF4"/>
    <w:multiLevelType w:val="hybridMultilevel"/>
    <w:tmpl w:val="829AC618"/>
    <w:lvl w:ilvl="0" w:tplc="A6DE1B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6A1"/>
    <w:rsid w:val="00033477"/>
    <w:rsid w:val="00044368"/>
    <w:rsid w:val="001149F7"/>
    <w:rsid w:val="00120AD9"/>
    <w:rsid w:val="00134E55"/>
    <w:rsid w:val="00145A98"/>
    <w:rsid w:val="001B3C9F"/>
    <w:rsid w:val="00217B7E"/>
    <w:rsid w:val="002350E1"/>
    <w:rsid w:val="00253B92"/>
    <w:rsid w:val="00270205"/>
    <w:rsid w:val="002924A7"/>
    <w:rsid w:val="00294731"/>
    <w:rsid w:val="002D5869"/>
    <w:rsid w:val="0032548D"/>
    <w:rsid w:val="00365B01"/>
    <w:rsid w:val="00371F4B"/>
    <w:rsid w:val="003926A1"/>
    <w:rsid w:val="003A2D90"/>
    <w:rsid w:val="003B4C90"/>
    <w:rsid w:val="003C5902"/>
    <w:rsid w:val="003E32C6"/>
    <w:rsid w:val="004B7C1D"/>
    <w:rsid w:val="004D3BC8"/>
    <w:rsid w:val="004D3C0A"/>
    <w:rsid w:val="00520463"/>
    <w:rsid w:val="00542D80"/>
    <w:rsid w:val="005A156D"/>
    <w:rsid w:val="005A65B8"/>
    <w:rsid w:val="00602811"/>
    <w:rsid w:val="00605F25"/>
    <w:rsid w:val="00607352"/>
    <w:rsid w:val="006A5ACE"/>
    <w:rsid w:val="006C1BED"/>
    <w:rsid w:val="007118EC"/>
    <w:rsid w:val="00742D4E"/>
    <w:rsid w:val="00777417"/>
    <w:rsid w:val="0078706A"/>
    <w:rsid w:val="00787A77"/>
    <w:rsid w:val="00894589"/>
    <w:rsid w:val="00897757"/>
    <w:rsid w:val="00921069"/>
    <w:rsid w:val="00941CD5"/>
    <w:rsid w:val="009A1C31"/>
    <w:rsid w:val="009A6FAC"/>
    <w:rsid w:val="009C02A4"/>
    <w:rsid w:val="009C53FD"/>
    <w:rsid w:val="009F63CB"/>
    <w:rsid w:val="00A0011A"/>
    <w:rsid w:val="00A529AA"/>
    <w:rsid w:val="00A728CD"/>
    <w:rsid w:val="00AD3FB9"/>
    <w:rsid w:val="00AF6779"/>
    <w:rsid w:val="00B22797"/>
    <w:rsid w:val="00B43EDB"/>
    <w:rsid w:val="00B55624"/>
    <w:rsid w:val="00BA1B64"/>
    <w:rsid w:val="00BA53A4"/>
    <w:rsid w:val="00C61E8D"/>
    <w:rsid w:val="00C636C6"/>
    <w:rsid w:val="00CC1A34"/>
    <w:rsid w:val="00CD3F63"/>
    <w:rsid w:val="00CD49A7"/>
    <w:rsid w:val="00D023F8"/>
    <w:rsid w:val="00D039BD"/>
    <w:rsid w:val="00D11CF0"/>
    <w:rsid w:val="00D565E1"/>
    <w:rsid w:val="00D67D6E"/>
    <w:rsid w:val="00DA033A"/>
    <w:rsid w:val="00DC3795"/>
    <w:rsid w:val="00E057AD"/>
    <w:rsid w:val="00E23B39"/>
    <w:rsid w:val="00E34513"/>
    <w:rsid w:val="00E37C49"/>
    <w:rsid w:val="00E52D69"/>
    <w:rsid w:val="00E73B4D"/>
    <w:rsid w:val="00EC009D"/>
    <w:rsid w:val="00EC046C"/>
    <w:rsid w:val="00F22BB0"/>
    <w:rsid w:val="00F40C8B"/>
    <w:rsid w:val="00FA084C"/>
    <w:rsid w:val="00FC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oNotEmbedSmartTags/>
  <w:decimalSymbol w:val=","/>
  <w:listSeparator w:val=";"/>
  <w14:docId w14:val="61019E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before="240"/>
      <w:ind w:firstLine="851"/>
      <w:jc w:val="both"/>
    </w:pPr>
    <w:rPr>
      <w:sz w:val="28"/>
      <w:szCs w:val="28"/>
    </w:rPr>
  </w:style>
  <w:style w:type="paragraph" w:styleId="1">
    <w:name w:val="heading 1"/>
    <w:basedOn w:val="a"/>
    <w:next w:val="a"/>
    <w:qFormat/>
    <w:pPr>
      <w:keepNext/>
      <w:spacing w:before="0"/>
      <w:ind w:firstLine="0"/>
      <w:jc w:val="center"/>
      <w:outlineLvl w:val="0"/>
    </w:pPr>
    <w:rPr>
      <w:b/>
      <w:bCs/>
      <w:sz w:val="64"/>
      <w:szCs w:val="6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spacing w:before="0"/>
      <w:ind w:firstLine="0"/>
      <w:jc w:val="left"/>
    </w:pPr>
  </w:style>
  <w:style w:type="table" w:styleId="a7">
    <w:name w:val="Table Grid"/>
    <w:basedOn w:val="a1"/>
    <w:rsid w:val="00542D80"/>
    <w:pPr>
      <w:autoSpaceDE w:val="0"/>
      <w:autoSpaceDN w:val="0"/>
      <w:spacing w:before="240"/>
      <w:ind w:firstLine="851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rsid w:val="00CD3F6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CD3F63"/>
    <w:rPr>
      <w:sz w:val="28"/>
      <w:szCs w:val="28"/>
    </w:rPr>
  </w:style>
  <w:style w:type="paragraph" w:styleId="aa">
    <w:name w:val="List Paragraph"/>
    <w:basedOn w:val="a"/>
    <w:uiPriority w:val="34"/>
    <w:qFormat/>
    <w:rsid w:val="00A529AA"/>
    <w:pPr>
      <w:suppressAutoHyphens/>
      <w:autoSpaceDN/>
      <w:ind w:left="720"/>
      <w:contextualSpacing/>
    </w:pPr>
    <w:rPr>
      <w:lang w:eastAsia="ar-SA"/>
    </w:rPr>
  </w:style>
  <w:style w:type="paragraph" w:styleId="ab">
    <w:name w:val="Balloon Text"/>
    <w:basedOn w:val="a"/>
    <w:link w:val="ac"/>
    <w:rsid w:val="00A529AA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A529AA"/>
    <w:rPr>
      <w:rFonts w:ascii="Segoe UI" w:hAnsi="Segoe UI" w:cs="Segoe UI"/>
      <w:sz w:val="18"/>
      <w:szCs w:val="18"/>
    </w:rPr>
  </w:style>
  <w:style w:type="character" w:styleId="ad">
    <w:name w:val="Hyperlink"/>
    <w:basedOn w:val="a0"/>
    <w:rsid w:val="00120AD9"/>
    <w:rPr>
      <w:color w:val="0563C1" w:themeColor="hyperlink"/>
      <w:u w:val="single"/>
    </w:rPr>
  </w:style>
  <w:style w:type="table" w:styleId="ae">
    <w:name w:val="Grid Table Light"/>
    <w:basedOn w:val="a1"/>
    <w:uiPriority w:val="40"/>
    <w:rsid w:val="004D3BC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4">
    <w:name w:val="Plain Table 4"/>
    <w:basedOn w:val="a1"/>
    <w:uiPriority w:val="44"/>
    <w:rsid w:val="004D3BC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orupr.avtodor.local\roadorg\documents\&#1041;&#1083;&#1072;&#1085;&#1082;&#1080;\&#1041;&#1083;&#1072;&#1085;&#1082;%20&#1087;&#1088;&#1080;&#1082;&#1072;&#1079;&#1072;%20&#1091;&#1087;&#1088;&#1072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управления</Template>
  <TotalTime>0</TotalTime>
  <Pages>1</Pages>
  <Words>126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2022-09-29T07:20:00Z</dcterms:created>
  <dcterms:modified xsi:type="dcterms:W3CDTF">2023-03-02T13:13:00Z</dcterms:modified>
  <cp:category/>
</cp:coreProperties>
</file>