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38" w:rsidRDefault="007E0238" w:rsidP="007E0238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r w:rsidRPr="00DE6199">
        <w:rPr>
          <w:rStyle w:val="doccaption"/>
          <w:rFonts w:ascii="Times New Roman" w:hAnsi="Times New Roman" w:cs="Times New Roman"/>
          <w:sz w:val="28"/>
          <w:szCs w:val="28"/>
        </w:rPr>
        <w:t>У</w:t>
      </w:r>
      <w:r>
        <w:rPr>
          <w:rStyle w:val="doccaption"/>
          <w:rFonts w:ascii="Times New Roman" w:hAnsi="Times New Roman" w:cs="Times New Roman"/>
          <w:sz w:val="28"/>
          <w:szCs w:val="28"/>
        </w:rPr>
        <w:t>ТВЕРЖДЕНЫ</w:t>
      </w:r>
    </w:p>
    <w:p w:rsidR="007E0238" w:rsidRDefault="007E0238" w:rsidP="007E0238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r>
        <w:rPr>
          <w:rStyle w:val="doccaption"/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C4ADF">
        <w:rPr>
          <w:rStyle w:val="doccaption"/>
          <w:rFonts w:ascii="Times New Roman" w:hAnsi="Times New Roman" w:cs="Times New Roman"/>
          <w:sz w:val="28"/>
          <w:szCs w:val="28"/>
        </w:rPr>
        <w:t>Правительства</w:t>
      </w:r>
      <w:r>
        <w:rPr>
          <w:rStyle w:val="doccaption"/>
          <w:rFonts w:ascii="Times New Roman" w:hAnsi="Times New Roman" w:cs="Times New Roman"/>
          <w:sz w:val="28"/>
          <w:szCs w:val="28"/>
        </w:rPr>
        <w:t xml:space="preserve"> Курской  области</w:t>
      </w:r>
    </w:p>
    <w:p w:rsidR="007E0238" w:rsidRPr="00DE6199" w:rsidRDefault="007E0238" w:rsidP="007E0238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r>
        <w:rPr>
          <w:rStyle w:val="doccaption"/>
          <w:rFonts w:ascii="Times New Roman" w:hAnsi="Times New Roman" w:cs="Times New Roman"/>
          <w:sz w:val="28"/>
          <w:szCs w:val="28"/>
        </w:rPr>
        <w:t>от________________ № _______</w:t>
      </w:r>
    </w:p>
    <w:p w:rsidR="007E0238" w:rsidRDefault="007E0238" w:rsidP="007E0238">
      <w:pPr>
        <w:pStyle w:val="ConsPlusNormal"/>
        <w:ind w:firstLine="540"/>
        <w:jc w:val="center"/>
        <w:rPr>
          <w:rStyle w:val="doccaption"/>
          <w:rFonts w:ascii="Times New Roman" w:hAnsi="Times New Roman" w:cs="Times New Roman"/>
          <w:b/>
          <w:sz w:val="28"/>
          <w:szCs w:val="28"/>
        </w:rPr>
      </w:pPr>
    </w:p>
    <w:p w:rsidR="007E0238" w:rsidRDefault="007E0238" w:rsidP="007E0238">
      <w:pPr>
        <w:pStyle w:val="ConsPlusNormal"/>
        <w:ind w:firstLine="540"/>
        <w:jc w:val="center"/>
        <w:rPr>
          <w:rStyle w:val="doccaption"/>
          <w:rFonts w:ascii="Times New Roman" w:hAnsi="Times New Roman" w:cs="Times New Roman"/>
          <w:b/>
          <w:sz w:val="28"/>
          <w:szCs w:val="28"/>
        </w:rPr>
      </w:pPr>
    </w:p>
    <w:p w:rsidR="007E0238" w:rsidRPr="00116FC1" w:rsidRDefault="007E0238" w:rsidP="007E0238">
      <w:pPr>
        <w:spacing w:after="0" w:line="240" w:lineRule="auto"/>
        <w:jc w:val="center"/>
        <w:rPr>
          <w:rStyle w:val="doccaption"/>
          <w:b/>
          <w:szCs w:val="28"/>
        </w:rPr>
      </w:pPr>
      <w:r w:rsidRPr="00116FC1">
        <w:rPr>
          <w:rStyle w:val="doccaption"/>
          <w:b/>
          <w:szCs w:val="28"/>
        </w:rPr>
        <w:t>ИЗМЕНЕНИЯ,</w:t>
      </w:r>
    </w:p>
    <w:p w:rsidR="000F74F5" w:rsidRDefault="007E0238" w:rsidP="000F74F5">
      <w:pPr>
        <w:pStyle w:val="2"/>
        <w:ind w:right="43"/>
        <w:jc w:val="center"/>
        <w:rPr>
          <w:szCs w:val="28"/>
        </w:rPr>
      </w:pPr>
      <w:proofErr w:type="gramStart"/>
      <w:r>
        <w:rPr>
          <w:b/>
          <w:szCs w:val="28"/>
        </w:rPr>
        <w:t>которые</w:t>
      </w:r>
      <w:proofErr w:type="gramEnd"/>
      <w:r>
        <w:rPr>
          <w:b/>
          <w:szCs w:val="28"/>
        </w:rPr>
        <w:t xml:space="preserve"> вносятся в </w:t>
      </w:r>
      <w:r w:rsidR="000F74F5">
        <w:rPr>
          <w:b/>
          <w:szCs w:val="28"/>
        </w:rPr>
        <w:t xml:space="preserve"> Положение о региональном конкурсе «Курская бурёнка 2023»</w:t>
      </w:r>
    </w:p>
    <w:p w:rsidR="007E0238" w:rsidRPr="00AA5E0D" w:rsidRDefault="007E0238" w:rsidP="000F74F5">
      <w:pPr>
        <w:pStyle w:val="ConsPlusNormal"/>
        <w:jc w:val="center"/>
        <w:rPr>
          <w:rStyle w:val="doccaption"/>
          <w:b/>
          <w:szCs w:val="28"/>
        </w:rPr>
      </w:pPr>
    </w:p>
    <w:p w:rsidR="005836B8" w:rsidRDefault="00204439" w:rsidP="005836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E0238" w:rsidRPr="00204236">
        <w:rPr>
          <w:rFonts w:ascii="Times New Roman" w:hAnsi="Times New Roman" w:cs="Times New Roman"/>
          <w:sz w:val="28"/>
          <w:szCs w:val="28"/>
        </w:rPr>
        <w:t>.</w:t>
      </w:r>
      <w:r w:rsidR="009162FC" w:rsidRPr="00204236">
        <w:rPr>
          <w:rFonts w:ascii="Times New Roman" w:hAnsi="Times New Roman" w:cs="Times New Roman"/>
          <w:sz w:val="28"/>
          <w:szCs w:val="28"/>
        </w:rPr>
        <w:t xml:space="preserve"> </w:t>
      </w:r>
      <w:r w:rsidR="005836B8">
        <w:rPr>
          <w:rFonts w:ascii="Times New Roman" w:hAnsi="Times New Roman" w:cs="Times New Roman"/>
          <w:sz w:val="28"/>
          <w:szCs w:val="28"/>
        </w:rPr>
        <w:t>В пункте 6:</w:t>
      </w:r>
    </w:p>
    <w:p w:rsidR="005836B8" w:rsidRDefault="005836B8" w:rsidP="005836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5836B8" w:rsidRPr="005836B8" w:rsidRDefault="005836B8" w:rsidP="005836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6B8">
        <w:rPr>
          <w:rFonts w:ascii="Times New Roman" w:hAnsi="Times New Roman" w:cs="Times New Roman"/>
          <w:color w:val="000000"/>
          <w:sz w:val="28"/>
          <w:szCs w:val="28"/>
        </w:rPr>
        <w:t>«6. </w:t>
      </w:r>
      <w:proofErr w:type="gramStart"/>
      <w:r w:rsidRPr="005836B8">
        <w:rPr>
          <w:rFonts w:ascii="Times New Roman" w:hAnsi="Times New Roman" w:cs="Times New Roman"/>
          <w:color w:val="000000"/>
          <w:sz w:val="28"/>
          <w:szCs w:val="28"/>
        </w:rPr>
        <w:t>К участию в Конкурсе допускаются сельскохозяйственные предприятия, крестьянские (фермерские) хозяйства, индивидуальные предприниматели,</w:t>
      </w:r>
      <w:r w:rsidRPr="005836B8">
        <w:rPr>
          <w:rFonts w:ascii="Times New Roman" w:eastAsiaTheme="minorHAnsi" w:hAnsi="Times New Roman" w:cs="Times New Roman"/>
          <w:sz w:val="28"/>
          <w:szCs w:val="28"/>
        </w:rPr>
        <w:t xml:space="preserve"> научные и образовательные организации,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r w:rsidR="00043328">
        <w:rPr>
          <w:rFonts w:ascii="Times New Roman" w:eastAsiaTheme="minorHAnsi" w:hAnsi="Times New Roman" w:cs="Times New Roman"/>
          <w:sz w:val="28"/>
          <w:szCs w:val="28"/>
        </w:rPr>
        <w:t>, а также</w:t>
      </w:r>
      <w:r w:rsidRPr="005836B8">
        <w:rPr>
          <w:rFonts w:ascii="Times New Roman" w:hAnsi="Times New Roman" w:cs="Times New Roman"/>
          <w:color w:val="000000"/>
          <w:sz w:val="28"/>
          <w:szCs w:val="28"/>
        </w:rPr>
        <w:t xml:space="preserve"> граждане, ведущие личное подсобное хозяйство, осуществляющие содержание коров молочных пород (далее – участники Конкурса)</w:t>
      </w:r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F432A4" w:rsidRDefault="005836B8" w:rsidP="005836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162FC" w:rsidRPr="007C24E3">
        <w:rPr>
          <w:rFonts w:ascii="Times New Roman" w:hAnsi="Times New Roman" w:cs="Times New Roman"/>
          <w:sz w:val="28"/>
          <w:szCs w:val="28"/>
        </w:rPr>
        <w:t>бзац</w:t>
      </w:r>
      <w:r w:rsidR="00F432A4">
        <w:rPr>
          <w:rFonts w:ascii="Times New Roman" w:hAnsi="Times New Roman" w:cs="Times New Roman"/>
          <w:sz w:val="28"/>
          <w:szCs w:val="28"/>
        </w:rPr>
        <w:t>ы</w:t>
      </w:r>
      <w:r w:rsidR="009162FC" w:rsidRPr="007C24E3">
        <w:rPr>
          <w:rFonts w:ascii="Times New Roman" w:hAnsi="Times New Roman" w:cs="Times New Roman"/>
          <w:sz w:val="28"/>
          <w:szCs w:val="28"/>
        </w:rPr>
        <w:t xml:space="preserve"> </w:t>
      </w:r>
      <w:r w:rsidR="00204439">
        <w:rPr>
          <w:rFonts w:ascii="Times New Roman" w:hAnsi="Times New Roman" w:cs="Times New Roman"/>
          <w:sz w:val="28"/>
          <w:szCs w:val="28"/>
        </w:rPr>
        <w:t>четвертый</w:t>
      </w:r>
      <w:r w:rsidR="008162B2">
        <w:rPr>
          <w:rFonts w:ascii="Times New Roman" w:hAnsi="Times New Roman" w:cs="Times New Roman"/>
          <w:sz w:val="28"/>
          <w:szCs w:val="28"/>
        </w:rPr>
        <w:t xml:space="preserve"> -</w:t>
      </w:r>
      <w:r w:rsidR="00F432A4">
        <w:rPr>
          <w:rFonts w:ascii="Times New Roman" w:hAnsi="Times New Roman" w:cs="Times New Roman"/>
          <w:sz w:val="28"/>
          <w:szCs w:val="28"/>
        </w:rPr>
        <w:t xml:space="preserve"> шестой изложить в следующей редакции:</w:t>
      </w:r>
    </w:p>
    <w:p w:rsidR="00F432A4" w:rsidRPr="007D6AD4" w:rsidRDefault="00236A68" w:rsidP="005836B8">
      <w:pPr>
        <w:pStyle w:val="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F432A4" w:rsidRPr="007D6AD4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626842">
        <w:rPr>
          <w:rFonts w:ascii="Times New Roman" w:hAnsi="Times New Roman"/>
          <w:color w:val="000000"/>
          <w:sz w:val="28"/>
          <w:szCs w:val="28"/>
        </w:rPr>
        <w:t xml:space="preserve">сельскохозяйственных предприятий </w:t>
      </w:r>
      <w:r w:rsidR="00A91B6A">
        <w:rPr>
          <w:rFonts w:ascii="Times New Roman" w:hAnsi="Times New Roman"/>
          <w:color w:val="000000"/>
          <w:sz w:val="28"/>
          <w:szCs w:val="28"/>
        </w:rPr>
        <w:t>-</w:t>
      </w:r>
      <w:r w:rsidR="000433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286F">
        <w:rPr>
          <w:rFonts w:ascii="Times New Roman" w:hAnsi="Times New Roman"/>
          <w:color w:val="000000"/>
          <w:sz w:val="28"/>
          <w:szCs w:val="28"/>
        </w:rPr>
        <w:t>5</w:t>
      </w:r>
      <w:r w:rsidR="00F432A4">
        <w:rPr>
          <w:rFonts w:ascii="Times New Roman" w:hAnsi="Times New Roman"/>
          <w:color w:val="000000"/>
          <w:sz w:val="28"/>
          <w:szCs w:val="28"/>
        </w:rPr>
        <w:t>000</w:t>
      </w:r>
      <w:r w:rsidR="00F432A4" w:rsidRPr="007D6AD4">
        <w:rPr>
          <w:rFonts w:ascii="Times New Roman" w:hAnsi="Times New Roman"/>
          <w:color w:val="000000"/>
          <w:sz w:val="28"/>
          <w:szCs w:val="28"/>
        </w:rPr>
        <w:t xml:space="preserve"> кг;</w:t>
      </w:r>
    </w:p>
    <w:p w:rsidR="00F432A4" w:rsidRPr="007D6AD4" w:rsidRDefault="00F432A4" w:rsidP="005836B8">
      <w:pPr>
        <w:pStyle w:val="a8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D6AD4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626842">
        <w:rPr>
          <w:rFonts w:ascii="Times New Roman" w:hAnsi="Times New Roman"/>
          <w:color w:val="000000"/>
          <w:sz w:val="28"/>
          <w:szCs w:val="28"/>
        </w:rPr>
        <w:t xml:space="preserve">крестьянских (фермерских) хозяйств, индивидуальных предпринимателей и граждан ведущих личное подсобное хозяйство,  </w:t>
      </w:r>
      <w:r w:rsidR="00004345">
        <w:rPr>
          <w:rFonts w:ascii="Times New Roman" w:hAnsi="Times New Roman"/>
          <w:color w:val="000000"/>
          <w:sz w:val="28"/>
          <w:szCs w:val="28"/>
        </w:rPr>
        <w:t>осуществляющи</w:t>
      </w:r>
      <w:r w:rsidR="00792FC0">
        <w:rPr>
          <w:rFonts w:ascii="Times New Roman" w:hAnsi="Times New Roman"/>
          <w:color w:val="000000"/>
          <w:sz w:val="28"/>
          <w:szCs w:val="28"/>
        </w:rPr>
        <w:t>х</w:t>
      </w:r>
      <w:r w:rsidR="000043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6842">
        <w:rPr>
          <w:rFonts w:ascii="Times New Roman" w:hAnsi="Times New Roman"/>
          <w:color w:val="000000"/>
          <w:sz w:val="28"/>
          <w:szCs w:val="28"/>
        </w:rPr>
        <w:t>содержание коров молочных пород</w:t>
      </w:r>
      <w:r w:rsidR="00C028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1B6A">
        <w:rPr>
          <w:rFonts w:ascii="Times New Roman" w:hAnsi="Times New Roman"/>
          <w:color w:val="000000"/>
          <w:sz w:val="28"/>
          <w:szCs w:val="28"/>
        </w:rPr>
        <w:t>-</w:t>
      </w:r>
      <w:r w:rsidR="005032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286F">
        <w:rPr>
          <w:rFonts w:ascii="Times New Roman" w:hAnsi="Times New Roman"/>
          <w:color w:val="000000"/>
          <w:sz w:val="28"/>
          <w:szCs w:val="28"/>
        </w:rPr>
        <w:t>25</w:t>
      </w:r>
      <w:r w:rsidRPr="007D6AD4">
        <w:rPr>
          <w:rFonts w:ascii="Times New Roman" w:hAnsi="Times New Roman"/>
          <w:color w:val="000000"/>
          <w:sz w:val="28"/>
          <w:szCs w:val="28"/>
        </w:rPr>
        <w:t>00 кг;</w:t>
      </w:r>
    </w:p>
    <w:p w:rsidR="00924C83" w:rsidRDefault="00F432A4" w:rsidP="00583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 w:rsidRPr="00C0286F">
        <w:rPr>
          <w:color w:val="000000"/>
          <w:szCs w:val="28"/>
        </w:rPr>
        <w:t xml:space="preserve">для </w:t>
      </w:r>
      <w:r w:rsidR="00C0286F" w:rsidRPr="00C0286F">
        <w:rPr>
          <w:rFonts w:eastAsiaTheme="minorHAnsi"/>
          <w:szCs w:val="28"/>
        </w:rPr>
        <w:t>научны</w:t>
      </w:r>
      <w:r w:rsidR="00C0286F">
        <w:rPr>
          <w:rFonts w:eastAsiaTheme="minorHAnsi"/>
          <w:szCs w:val="28"/>
        </w:rPr>
        <w:t>х</w:t>
      </w:r>
      <w:r w:rsidR="00C0286F" w:rsidRPr="00C0286F">
        <w:rPr>
          <w:rFonts w:eastAsiaTheme="minorHAnsi"/>
          <w:szCs w:val="28"/>
        </w:rPr>
        <w:t xml:space="preserve"> и образовательны</w:t>
      </w:r>
      <w:r w:rsidR="00C0286F">
        <w:rPr>
          <w:rFonts w:eastAsiaTheme="minorHAnsi"/>
          <w:szCs w:val="28"/>
        </w:rPr>
        <w:t>х</w:t>
      </w:r>
      <w:r w:rsidR="00C0286F" w:rsidRPr="00C0286F">
        <w:rPr>
          <w:rFonts w:eastAsiaTheme="minorHAnsi"/>
          <w:szCs w:val="28"/>
        </w:rPr>
        <w:t xml:space="preserve"> организаци</w:t>
      </w:r>
      <w:r w:rsidR="00C0286F">
        <w:rPr>
          <w:rFonts w:eastAsiaTheme="minorHAnsi"/>
          <w:szCs w:val="28"/>
        </w:rPr>
        <w:t>й</w:t>
      </w:r>
      <w:r w:rsidR="00C0286F" w:rsidRPr="00C0286F">
        <w:rPr>
          <w:rFonts w:eastAsiaTheme="minorHAnsi"/>
          <w:szCs w:val="28"/>
        </w:rPr>
        <w:t>,</w:t>
      </w:r>
      <w:r w:rsidR="00C0286F">
        <w:rPr>
          <w:rFonts w:eastAsiaTheme="minorHAnsi"/>
          <w:szCs w:val="28"/>
        </w:rPr>
        <w:t xml:space="preserve"> </w:t>
      </w:r>
      <w:r w:rsidR="00626842">
        <w:rPr>
          <w:rFonts w:eastAsiaTheme="minorHAnsi"/>
          <w:szCs w:val="28"/>
        </w:rPr>
        <w:t xml:space="preserve">которые в процессе </w:t>
      </w:r>
      <w:bookmarkStart w:id="0" w:name="_GoBack"/>
      <w:bookmarkEnd w:id="0"/>
      <w:r w:rsidR="00626842">
        <w:rPr>
          <w:rFonts w:eastAsiaTheme="minorHAnsi"/>
          <w:szCs w:val="28"/>
        </w:rPr>
        <w:t xml:space="preserve">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 - </w:t>
      </w:r>
      <w:r w:rsidR="00373284" w:rsidRPr="00C0286F">
        <w:rPr>
          <w:color w:val="000000"/>
          <w:szCs w:val="28"/>
        </w:rPr>
        <w:t>4</w:t>
      </w:r>
      <w:r w:rsidRPr="00C0286F">
        <w:rPr>
          <w:color w:val="000000"/>
          <w:szCs w:val="28"/>
        </w:rPr>
        <w:t>000 кг</w:t>
      </w:r>
      <w:proofErr w:type="gramStart"/>
      <w:r w:rsidRPr="00C0286F">
        <w:rPr>
          <w:color w:val="000000"/>
          <w:szCs w:val="28"/>
        </w:rPr>
        <w:t>.</w:t>
      </w:r>
      <w:r w:rsidR="00D4577E">
        <w:rPr>
          <w:color w:val="000000"/>
          <w:szCs w:val="28"/>
        </w:rPr>
        <w:t>».</w:t>
      </w:r>
      <w:proofErr w:type="gramEnd"/>
    </w:p>
    <w:p w:rsidR="00D4577E" w:rsidRDefault="00924C83" w:rsidP="00583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</w:t>
      </w:r>
      <w:r w:rsidR="00112A7B">
        <w:rPr>
          <w:color w:val="000000"/>
          <w:szCs w:val="28"/>
        </w:rPr>
        <w:t>Абзац четвертый пункта 8 после слов «фермерских хозяйств»</w:t>
      </w:r>
      <w:r w:rsidR="00236A68">
        <w:rPr>
          <w:color w:val="000000"/>
          <w:szCs w:val="28"/>
        </w:rPr>
        <w:t xml:space="preserve"> дополнить словами «, </w:t>
      </w:r>
      <w:r w:rsidR="00236A68" w:rsidRPr="005836B8">
        <w:rPr>
          <w:rFonts w:eastAsiaTheme="minorHAnsi"/>
          <w:szCs w:val="28"/>
        </w:rPr>
        <w:t>научны</w:t>
      </w:r>
      <w:r w:rsidR="00236A68">
        <w:rPr>
          <w:rFonts w:eastAsiaTheme="minorHAnsi"/>
          <w:szCs w:val="28"/>
        </w:rPr>
        <w:t>х</w:t>
      </w:r>
      <w:r w:rsidR="00236A68" w:rsidRPr="005836B8">
        <w:rPr>
          <w:rFonts w:eastAsiaTheme="minorHAnsi"/>
          <w:szCs w:val="28"/>
        </w:rPr>
        <w:t xml:space="preserve"> и образовательны</w:t>
      </w:r>
      <w:r w:rsidR="00236A68">
        <w:rPr>
          <w:rFonts w:eastAsiaTheme="minorHAnsi"/>
          <w:szCs w:val="28"/>
        </w:rPr>
        <w:t>х</w:t>
      </w:r>
      <w:r w:rsidR="00236A68" w:rsidRPr="005836B8">
        <w:rPr>
          <w:rFonts w:eastAsiaTheme="minorHAnsi"/>
          <w:szCs w:val="28"/>
        </w:rPr>
        <w:t xml:space="preserve"> организаци</w:t>
      </w:r>
      <w:r w:rsidR="00236A68">
        <w:rPr>
          <w:rFonts w:eastAsiaTheme="minorHAnsi"/>
          <w:szCs w:val="28"/>
        </w:rPr>
        <w:t>й</w:t>
      </w:r>
      <w:r w:rsidR="00236A68" w:rsidRPr="005836B8">
        <w:rPr>
          <w:rFonts w:eastAsiaTheme="minorHAnsi"/>
          <w:szCs w:val="28"/>
        </w:rPr>
        <w:t>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</w:t>
      </w:r>
      <w:r w:rsidR="00236A68">
        <w:rPr>
          <w:rFonts w:eastAsiaTheme="minorHAnsi"/>
          <w:szCs w:val="28"/>
        </w:rPr>
        <w:t>».</w:t>
      </w:r>
      <w:r w:rsidR="00D4577E" w:rsidRPr="00D4577E">
        <w:rPr>
          <w:color w:val="000000"/>
          <w:szCs w:val="28"/>
        </w:rPr>
        <w:t xml:space="preserve"> </w:t>
      </w:r>
    </w:p>
    <w:p w:rsidR="00D4577E" w:rsidRDefault="00D4577E" w:rsidP="00583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3. Абзац шестой пункта 11 после слов «настоящего Положения» дополнить словами «, несоответствие участника Конкурса</w:t>
      </w:r>
      <w:r w:rsidRPr="00C0286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требованиям, указанным в пункте 6 настоящего Положения</w:t>
      </w:r>
      <w:proofErr w:type="gramStart"/>
      <w:r>
        <w:rPr>
          <w:color w:val="000000"/>
          <w:szCs w:val="28"/>
        </w:rPr>
        <w:t>.».</w:t>
      </w:r>
      <w:proofErr w:type="gramEnd"/>
    </w:p>
    <w:p w:rsidR="00D4577E" w:rsidRDefault="00D4577E" w:rsidP="00D4577E">
      <w:pPr>
        <w:rPr>
          <w:szCs w:val="28"/>
        </w:rPr>
      </w:pPr>
    </w:p>
    <w:p w:rsidR="00112A7B" w:rsidRPr="00D4577E" w:rsidRDefault="00D4577E" w:rsidP="00D4577E">
      <w:pPr>
        <w:tabs>
          <w:tab w:val="left" w:pos="8289"/>
        </w:tabs>
        <w:rPr>
          <w:szCs w:val="28"/>
        </w:rPr>
      </w:pPr>
      <w:r>
        <w:rPr>
          <w:szCs w:val="28"/>
        </w:rPr>
        <w:tab/>
      </w:r>
    </w:p>
    <w:sectPr w:rsidR="00112A7B" w:rsidRPr="00D4577E" w:rsidSect="00AA5E0D">
      <w:headerReference w:type="default" r:id="rId8"/>
      <w:headerReference w:type="first" r:id="rId9"/>
      <w:pgSz w:w="11906" w:h="16838"/>
      <w:pgMar w:top="1134" w:right="1134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414" w:rsidRDefault="00403664">
      <w:pPr>
        <w:spacing w:after="0" w:line="240" w:lineRule="auto"/>
      </w:pPr>
      <w:r>
        <w:separator/>
      </w:r>
    </w:p>
  </w:endnote>
  <w:endnote w:type="continuationSeparator" w:id="0">
    <w:p w:rsidR="00A11414" w:rsidRDefault="00403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414" w:rsidRDefault="00403664">
      <w:pPr>
        <w:spacing w:after="0" w:line="240" w:lineRule="auto"/>
      </w:pPr>
      <w:r>
        <w:separator/>
      </w:r>
    </w:p>
  </w:footnote>
  <w:footnote w:type="continuationSeparator" w:id="0">
    <w:p w:rsidR="00A11414" w:rsidRDefault="00403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4454506"/>
      <w:docPartObj>
        <w:docPartGallery w:val="Page Numbers (Top of Page)"/>
        <w:docPartUnique/>
      </w:docPartObj>
    </w:sdtPr>
    <w:sdtEndPr/>
    <w:sdtContent>
      <w:p w:rsidR="00163945" w:rsidRDefault="004221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86F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945" w:rsidRDefault="0073048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38"/>
    <w:rsid w:val="00004345"/>
    <w:rsid w:val="00041120"/>
    <w:rsid w:val="00041504"/>
    <w:rsid w:val="00043328"/>
    <w:rsid w:val="0007414F"/>
    <w:rsid w:val="00084363"/>
    <w:rsid w:val="00084509"/>
    <w:rsid w:val="00093972"/>
    <w:rsid w:val="000A1BB2"/>
    <w:rsid w:val="000A4210"/>
    <w:rsid w:val="000A62D4"/>
    <w:rsid w:val="000B4ADE"/>
    <w:rsid w:val="000E00FB"/>
    <w:rsid w:val="000F74F5"/>
    <w:rsid w:val="00112A7B"/>
    <w:rsid w:val="00157F58"/>
    <w:rsid w:val="001618E9"/>
    <w:rsid w:val="00171D54"/>
    <w:rsid w:val="001C28E8"/>
    <w:rsid w:val="001C4ADF"/>
    <w:rsid w:val="001D6315"/>
    <w:rsid w:val="00204236"/>
    <w:rsid w:val="00204439"/>
    <w:rsid w:val="00211B9C"/>
    <w:rsid w:val="00236A68"/>
    <w:rsid w:val="002518CE"/>
    <w:rsid w:val="002738AF"/>
    <w:rsid w:val="00274DDB"/>
    <w:rsid w:val="00294D0B"/>
    <w:rsid w:val="002B14ED"/>
    <w:rsid w:val="002D359A"/>
    <w:rsid w:val="00311D54"/>
    <w:rsid w:val="0031741F"/>
    <w:rsid w:val="00336927"/>
    <w:rsid w:val="00365996"/>
    <w:rsid w:val="00373284"/>
    <w:rsid w:val="003C492B"/>
    <w:rsid w:val="003C4E37"/>
    <w:rsid w:val="00403664"/>
    <w:rsid w:val="00422103"/>
    <w:rsid w:val="00461C23"/>
    <w:rsid w:val="004779C3"/>
    <w:rsid w:val="004A4C00"/>
    <w:rsid w:val="004C2755"/>
    <w:rsid w:val="004C5F14"/>
    <w:rsid w:val="004F6C8D"/>
    <w:rsid w:val="00502D7C"/>
    <w:rsid w:val="0050324A"/>
    <w:rsid w:val="00505C57"/>
    <w:rsid w:val="00513621"/>
    <w:rsid w:val="005179FB"/>
    <w:rsid w:val="005346B9"/>
    <w:rsid w:val="00537945"/>
    <w:rsid w:val="00537D82"/>
    <w:rsid w:val="005404F6"/>
    <w:rsid w:val="0054102C"/>
    <w:rsid w:val="0054146D"/>
    <w:rsid w:val="00561987"/>
    <w:rsid w:val="00581E3D"/>
    <w:rsid w:val="005836B8"/>
    <w:rsid w:val="0059452D"/>
    <w:rsid w:val="005C0AC9"/>
    <w:rsid w:val="00611781"/>
    <w:rsid w:val="00626842"/>
    <w:rsid w:val="00651E08"/>
    <w:rsid w:val="00664DBA"/>
    <w:rsid w:val="00673E0C"/>
    <w:rsid w:val="006C3FAD"/>
    <w:rsid w:val="006E683A"/>
    <w:rsid w:val="007047EA"/>
    <w:rsid w:val="007248E8"/>
    <w:rsid w:val="00725CF4"/>
    <w:rsid w:val="00725E8F"/>
    <w:rsid w:val="00730481"/>
    <w:rsid w:val="00731B9A"/>
    <w:rsid w:val="00783AE8"/>
    <w:rsid w:val="00792FC0"/>
    <w:rsid w:val="007B3423"/>
    <w:rsid w:val="007C24E3"/>
    <w:rsid w:val="007C5403"/>
    <w:rsid w:val="007E0238"/>
    <w:rsid w:val="00804367"/>
    <w:rsid w:val="008162B2"/>
    <w:rsid w:val="00823137"/>
    <w:rsid w:val="00843328"/>
    <w:rsid w:val="008553AB"/>
    <w:rsid w:val="00860C75"/>
    <w:rsid w:val="008801F6"/>
    <w:rsid w:val="008A0F16"/>
    <w:rsid w:val="008A1A4B"/>
    <w:rsid w:val="008A238D"/>
    <w:rsid w:val="008A6CC3"/>
    <w:rsid w:val="008B6D3A"/>
    <w:rsid w:val="008D0D74"/>
    <w:rsid w:val="009162FC"/>
    <w:rsid w:val="00923EE8"/>
    <w:rsid w:val="00924C83"/>
    <w:rsid w:val="0093387C"/>
    <w:rsid w:val="009A1DBE"/>
    <w:rsid w:val="009B7ED9"/>
    <w:rsid w:val="009E7A0E"/>
    <w:rsid w:val="009F01FC"/>
    <w:rsid w:val="00A11414"/>
    <w:rsid w:val="00A209D2"/>
    <w:rsid w:val="00A36C30"/>
    <w:rsid w:val="00A44C6D"/>
    <w:rsid w:val="00A7739B"/>
    <w:rsid w:val="00A91B6A"/>
    <w:rsid w:val="00A940BE"/>
    <w:rsid w:val="00AA7EEB"/>
    <w:rsid w:val="00AB0926"/>
    <w:rsid w:val="00AB14BE"/>
    <w:rsid w:val="00AB740F"/>
    <w:rsid w:val="00AD5C76"/>
    <w:rsid w:val="00AE16F1"/>
    <w:rsid w:val="00AE3D99"/>
    <w:rsid w:val="00AF6803"/>
    <w:rsid w:val="00B20AE7"/>
    <w:rsid w:val="00B31FF4"/>
    <w:rsid w:val="00B33CA1"/>
    <w:rsid w:val="00B34BDA"/>
    <w:rsid w:val="00B72EF2"/>
    <w:rsid w:val="00B920EA"/>
    <w:rsid w:val="00BA637E"/>
    <w:rsid w:val="00BA67A3"/>
    <w:rsid w:val="00BC1796"/>
    <w:rsid w:val="00BE0078"/>
    <w:rsid w:val="00BF5D4F"/>
    <w:rsid w:val="00C02395"/>
    <w:rsid w:val="00C0286F"/>
    <w:rsid w:val="00C10A99"/>
    <w:rsid w:val="00C1225F"/>
    <w:rsid w:val="00C26FB8"/>
    <w:rsid w:val="00C616BB"/>
    <w:rsid w:val="00C868E5"/>
    <w:rsid w:val="00CF0F9C"/>
    <w:rsid w:val="00CF1947"/>
    <w:rsid w:val="00CF62DC"/>
    <w:rsid w:val="00D02CCE"/>
    <w:rsid w:val="00D12927"/>
    <w:rsid w:val="00D44858"/>
    <w:rsid w:val="00D4577E"/>
    <w:rsid w:val="00DA1362"/>
    <w:rsid w:val="00DB0C18"/>
    <w:rsid w:val="00DC3EF0"/>
    <w:rsid w:val="00DF6F5F"/>
    <w:rsid w:val="00E02917"/>
    <w:rsid w:val="00E43318"/>
    <w:rsid w:val="00E50F64"/>
    <w:rsid w:val="00E74D60"/>
    <w:rsid w:val="00EC3C6B"/>
    <w:rsid w:val="00EC6499"/>
    <w:rsid w:val="00EE1BAE"/>
    <w:rsid w:val="00EE3BC3"/>
    <w:rsid w:val="00F14858"/>
    <w:rsid w:val="00F32699"/>
    <w:rsid w:val="00F4030F"/>
    <w:rsid w:val="00F41677"/>
    <w:rsid w:val="00F432A4"/>
    <w:rsid w:val="00F53031"/>
    <w:rsid w:val="00F57B5C"/>
    <w:rsid w:val="00F65075"/>
    <w:rsid w:val="00FB310C"/>
    <w:rsid w:val="00FD1B42"/>
    <w:rsid w:val="00F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3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caption">
    <w:name w:val="doccaption"/>
    <w:rsid w:val="007E0238"/>
  </w:style>
  <w:style w:type="paragraph" w:styleId="a3">
    <w:name w:val="header"/>
    <w:basedOn w:val="a"/>
    <w:link w:val="a4"/>
    <w:uiPriority w:val="99"/>
    <w:unhideWhenUsed/>
    <w:rsid w:val="007E0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0238"/>
    <w:rPr>
      <w:rFonts w:ascii="Times New Roman" w:eastAsia="Calibri" w:hAnsi="Times New Roman" w:cs="Times New Roman"/>
      <w:sz w:val="28"/>
    </w:rPr>
  </w:style>
  <w:style w:type="character" w:styleId="a5">
    <w:name w:val="Hyperlink"/>
    <w:basedOn w:val="a0"/>
    <w:uiPriority w:val="99"/>
    <w:semiHidden/>
    <w:unhideWhenUsed/>
    <w:rsid w:val="00FD1B4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5403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0F74F5"/>
    <w:pPr>
      <w:spacing w:after="0" w:line="240" w:lineRule="auto"/>
      <w:ind w:right="-625"/>
      <w:jc w:val="both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F74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F432A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38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occaption">
    <w:name w:val="doccaption"/>
    <w:rsid w:val="007E0238"/>
  </w:style>
  <w:style w:type="paragraph" w:styleId="a3">
    <w:name w:val="header"/>
    <w:basedOn w:val="a"/>
    <w:link w:val="a4"/>
    <w:uiPriority w:val="99"/>
    <w:unhideWhenUsed/>
    <w:rsid w:val="007E0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0238"/>
    <w:rPr>
      <w:rFonts w:ascii="Times New Roman" w:eastAsia="Calibri" w:hAnsi="Times New Roman" w:cs="Times New Roman"/>
      <w:sz w:val="28"/>
    </w:rPr>
  </w:style>
  <w:style w:type="character" w:styleId="a5">
    <w:name w:val="Hyperlink"/>
    <w:basedOn w:val="a0"/>
    <w:uiPriority w:val="99"/>
    <w:semiHidden/>
    <w:unhideWhenUsed/>
    <w:rsid w:val="00FD1B4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5403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semiHidden/>
    <w:unhideWhenUsed/>
    <w:rsid w:val="000F74F5"/>
    <w:pPr>
      <w:spacing w:after="0" w:line="240" w:lineRule="auto"/>
      <w:ind w:right="-625"/>
      <w:jc w:val="both"/>
    </w:pPr>
    <w:rPr>
      <w:rFonts w:eastAsia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F74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F432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CE22-6050-4EAC-8185-E21BBB15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Yurist-1</dc:creator>
  <cp:lastModifiedBy>admin</cp:lastModifiedBy>
  <cp:revision>2</cp:revision>
  <cp:lastPrinted>2023-06-01T12:05:00Z</cp:lastPrinted>
  <dcterms:created xsi:type="dcterms:W3CDTF">2023-06-01T13:32:00Z</dcterms:created>
  <dcterms:modified xsi:type="dcterms:W3CDTF">2023-06-01T13:32:00Z</dcterms:modified>
</cp:coreProperties>
</file>