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E7" w:rsidRP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11E4F">
        <w:rPr>
          <w:rFonts w:ascii="Times New Roman" w:hAnsi="Times New Roman" w:cs="Times New Roman"/>
          <w:sz w:val="32"/>
          <w:szCs w:val="32"/>
        </w:rPr>
        <w:t>ПАМЯТКА</w:t>
      </w:r>
    </w:p>
    <w:p w:rsidR="00511E4F" w:rsidRPr="005D1816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1816"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 в виде выплаты единовременной материальной помощи в размере</w:t>
      </w:r>
      <w:r w:rsidR="005D1816">
        <w:rPr>
          <w:rFonts w:ascii="Times New Roman" w:hAnsi="Times New Roman" w:cs="Times New Roman"/>
          <w:sz w:val="28"/>
          <w:szCs w:val="28"/>
        </w:rPr>
        <w:t xml:space="preserve"> </w:t>
      </w:r>
      <w:r w:rsidRPr="005D1816">
        <w:rPr>
          <w:rFonts w:ascii="Times New Roman" w:hAnsi="Times New Roman" w:cs="Times New Roman"/>
          <w:sz w:val="28"/>
          <w:szCs w:val="28"/>
        </w:rPr>
        <w:t xml:space="preserve">10 тыс. рублей </w:t>
      </w:r>
      <w:r w:rsidR="005D181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D1816" w:rsidRPr="005D1816">
        <w:rPr>
          <w:rFonts w:ascii="Times New Roman" w:hAnsi="Times New Roman" w:cs="Times New Roman"/>
          <w:sz w:val="28"/>
          <w:szCs w:val="28"/>
        </w:rPr>
        <w:t>–</w:t>
      </w:r>
      <w:r w:rsidR="005D1816">
        <w:rPr>
          <w:rFonts w:ascii="Times New Roman" w:hAnsi="Times New Roman" w:cs="Times New Roman"/>
          <w:sz w:val="28"/>
          <w:szCs w:val="28"/>
        </w:rPr>
        <w:t xml:space="preserve"> </w:t>
      </w:r>
      <w:r w:rsidR="005D1816" w:rsidRPr="00511E4F">
        <w:rPr>
          <w:rFonts w:ascii="Times New Roman" w:hAnsi="Times New Roman" w:cs="Times New Roman"/>
          <w:sz w:val="28"/>
          <w:szCs w:val="28"/>
        </w:rPr>
        <w:t>единовременн</w:t>
      </w:r>
      <w:r w:rsidR="005D1816">
        <w:rPr>
          <w:rFonts w:ascii="Times New Roman" w:hAnsi="Times New Roman" w:cs="Times New Roman"/>
          <w:sz w:val="28"/>
          <w:szCs w:val="28"/>
        </w:rPr>
        <w:t>ая</w:t>
      </w:r>
      <w:r w:rsidR="005D1816" w:rsidRPr="00511E4F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5D1816">
        <w:rPr>
          <w:rFonts w:ascii="Times New Roman" w:hAnsi="Times New Roman" w:cs="Times New Roman"/>
          <w:sz w:val="28"/>
          <w:szCs w:val="28"/>
        </w:rPr>
        <w:t>ая</w:t>
      </w:r>
      <w:r w:rsidR="005D1816" w:rsidRPr="00511E4F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5D1816">
        <w:rPr>
          <w:rFonts w:ascii="Times New Roman" w:hAnsi="Times New Roman" w:cs="Times New Roman"/>
          <w:sz w:val="28"/>
          <w:szCs w:val="28"/>
        </w:rPr>
        <w:t>ь)</w:t>
      </w:r>
      <w:r w:rsidR="005D1816" w:rsidRPr="00511E4F">
        <w:rPr>
          <w:rFonts w:ascii="Times New Roman" w:hAnsi="Times New Roman" w:cs="Times New Roman"/>
          <w:sz w:val="28"/>
          <w:szCs w:val="28"/>
        </w:rPr>
        <w:t xml:space="preserve"> </w:t>
      </w:r>
      <w:r w:rsidRPr="005D1816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Украины, Донецкой Народной Республики, Луганской Народной Республики и лиц без гражданства, постоянно проживающим на территории Украины, Донецкой Народной Республики, Луганской Народной Республики, вынужденно покинувшим территории постоянного проживания и прибывшим в экстренном массовом порядке на территорию </w:t>
      </w:r>
      <w:r w:rsidR="006A39E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5D1816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Pr="005D1816">
        <w:rPr>
          <w:rFonts w:ascii="Times New Roman" w:hAnsi="Times New Roman" w:cs="Times New Roman"/>
          <w:sz w:val="28"/>
          <w:szCs w:val="28"/>
        </w:rPr>
        <w:t xml:space="preserve"> – граждане)</w:t>
      </w:r>
      <w:r w:rsidR="005D1816" w:rsidRPr="005D1816">
        <w:rPr>
          <w:rFonts w:ascii="Times New Roman" w:hAnsi="Times New Roman" w:cs="Times New Roman"/>
          <w:sz w:val="28"/>
          <w:szCs w:val="28"/>
        </w:rPr>
        <w:t>.</w:t>
      </w: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E4F" w:rsidRDefault="00511E4F" w:rsidP="00511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E4F" w:rsidRPr="00511E4F" w:rsidRDefault="00511E4F" w:rsidP="00511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4F">
        <w:rPr>
          <w:rFonts w:ascii="Times New Roman" w:hAnsi="Times New Roman" w:cs="Times New Roman"/>
          <w:sz w:val="28"/>
          <w:szCs w:val="28"/>
        </w:rPr>
        <w:t>Право на получение единовременной материальной помощи имеют граждане, прибывшие в экстренном массовом порядке на территорию Российской Федерации не ранее 18.02.2022 года.</w:t>
      </w:r>
    </w:p>
    <w:p w:rsidR="00511E4F" w:rsidRPr="00511E4F" w:rsidRDefault="00511E4F" w:rsidP="00511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4F">
        <w:rPr>
          <w:rFonts w:ascii="Times New Roman" w:hAnsi="Times New Roman" w:cs="Times New Roman"/>
          <w:sz w:val="28"/>
          <w:szCs w:val="28"/>
        </w:rPr>
        <w:t>Единовременная материальная помощь выплачивается гражданину однократно.</w:t>
      </w:r>
    </w:p>
    <w:p w:rsidR="00511E4F" w:rsidRDefault="00511E4F" w:rsidP="0051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E4F" w:rsidRDefault="005D1816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511E4F">
        <w:rPr>
          <w:rFonts w:ascii="Times New Roman" w:hAnsi="Times New Roman" w:cs="Times New Roman"/>
          <w:sz w:val="28"/>
          <w:szCs w:val="28"/>
        </w:rPr>
        <w:t>ЕДИНОВРЕМЕННОЙ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ГРАЖДАНАМ НЕОБХОДИМО ОБРАТИТЬСЯ</w:t>
      </w:r>
      <w:r w:rsidR="00445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5576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↓</w:t>
      </w:r>
      <w:proofErr w:type="spellEnd"/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E4F" w:rsidRPr="005D1816" w:rsidRDefault="00511E4F" w:rsidP="005D18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511E4F">
        <w:rPr>
          <w:rFonts w:ascii="Times New Roman" w:hAnsi="Times New Roman" w:cs="Times New Roman"/>
          <w:b/>
          <w:sz w:val="32"/>
          <w:szCs w:val="32"/>
        </w:rPr>
        <w:t>Пенсионный фонд Российской Федерации для оформления СНИЛС</w:t>
      </w:r>
    </w:p>
    <w:p w:rsidR="00511E4F" w:rsidRDefault="00511E4F" w:rsidP="00511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11E4F">
        <w:rPr>
          <w:rFonts w:ascii="Times New Roman" w:hAnsi="Times New Roman" w:cs="Times New Roman"/>
          <w:i/>
          <w:sz w:val="28"/>
          <w:szCs w:val="28"/>
        </w:rPr>
        <w:t>(Регистрация в системе индивидуального (персонифицированного) учета органами Пенсионного фонда Российской Федерации осуществляется в режиме реального времени при обращении в территориальный орган Пенсионного фонда Российской Федерации или в МФЦ.</w:t>
      </w:r>
      <w:proofErr w:type="gramEnd"/>
      <w:r w:rsidRPr="00511E4F">
        <w:rPr>
          <w:rFonts w:ascii="Times New Roman" w:hAnsi="Times New Roman" w:cs="Times New Roman"/>
          <w:i/>
          <w:sz w:val="28"/>
          <w:szCs w:val="28"/>
        </w:rPr>
        <w:t xml:space="preserve"> СНИЛС присваивается как самому гражданину, так и его несовершеннолетним детям, гражданам, находящимся под его опекой (попечительством).</w:t>
      </w: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↓</w:t>
      </w:r>
      <w:proofErr w:type="spellEnd"/>
    </w:p>
    <w:p w:rsidR="00511E4F" w:rsidRDefault="00511E4F" w:rsidP="005D1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К</w:t>
      </w:r>
      <w:r w:rsidRPr="00511E4F">
        <w:rPr>
          <w:rFonts w:ascii="Times New Roman" w:hAnsi="Times New Roman" w:cs="Times New Roman"/>
          <w:b/>
          <w:sz w:val="32"/>
          <w:szCs w:val="32"/>
        </w:rPr>
        <w:t xml:space="preserve">редитную организацию для открытия </w:t>
      </w:r>
      <w:r>
        <w:rPr>
          <w:rFonts w:ascii="Times New Roman" w:hAnsi="Times New Roman" w:cs="Times New Roman"/>
          <w:b/>
          <w:sz w:val="32"/>
          <w:szCs w:val="32"/>
        </w:rPr>
        <w:t>счета</w:t>
      </w:r>
    </w:p>
    <w:p w:rsidR="005D1816" w:rsidRPr="005D1816" w:rsidRDefault="005D1816" w:rsidP="005D18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D1816">
        <w:rPr>
          <w:rFonts w:ascii="Times New Roman" w:hAnsi="Times New Roman" w:cs="Times New Roman"/>
          <w:i/>
          <w:sz w:val="28"/>
          <w:szCs w:val="28"/>
        </w:rPr>
        <w:t xml:space="preserve">(Счет открывается на </w:t>
      </w:r>
      <w:r w:rsidRPr="00511E4F">
        <w:rPr>
          <w:rFonts w:ascii="Times New Roman" w:hAnsi="Times New Roman" w:cs="Times New Roman"/>
          <w:i/>
          <w:sz w:val="28"/>
          <w:szCs w:val="28"/>
        </w:rPr>
        <w:t>само</w:t>
      </w:r>
      <w:r>
        <w:rPr>
          <w:rFonts w:ascii="Times New Roman" w:hAnsi="Times New Roman" w:cs="Times New Roman"/>
          <w:i/>
          <w:sz w:val="28"/>
          <w:szCs w:val="28"/>
        </w:rPr>
        <w:t>го</w:t>
      </w:r>
      <w:r w:rsidRPr="00511E4F">
        <w:rPr>
          <w:rFonts w:ascii="Times New Roman" w:hAnsi="Times New Roman" w:cs="Times New Roman"/>
          <w:i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i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случае если </w:t>
      </w:r>
      <w:r w:rsidRPr="005D1816">
        <w:rPr>
          <w:rFonts w:ascii="Times New Roman" w:hAnsi="Times New Roman" w:cs="Times New Roman"/>
          <w:i/>
          <w:sz w:val="28"/>
          <w:szCs w:val="28"/>
        </w:rPr>
        <w:t>единовременн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5D1816">
        <w:rPr>
          <w:rFonts w:ascii="Times New Roman" w:hAnsi="Times New Roman" w:cs="Times New Roman"/>
          <w:i/>
          <w:sz w:val="28"/>
          <w:szCs w:val="28"/>
        </w:rPr>
        <w:t xml:space="preserve"> материальн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5D1816">
        <w:rPr>
          <w:rFonts w:ascii="Times New Roman" w:hAnsi="Times New Roman" w:cs="Times New Roman"/>
          <w:i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i/>
          <w:sz w:val="28"/>
          <w:szCs w:val="28"/>
        </w:rPr>
        <w:t xml:space="preserve">ь полагается </w:t>
      </w:r>
      <w:r w:rsidRPr="005D1816">
        <w:rPr>
          <w:rFonts w:ascii="Times New Roman" w:hAnsi="Times New Roman" w:cs="Times New Roman"/>
          <w:i/>
          <w:sz w:val="28"/>
          <w:szCs w:val="28"/>
        </w:rPr>
        <w:t>несовершеннолетни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5D1816">
        <w:rPr>
          <w:rFonts w:ascii="Times New Roman" w:hAnsi="Times New Roman" w:cs="Times New Roman"/>
          <w:i/>
          <w:sz w:val="28"/>
          <w:szCs w:val="28"/>
        </w:rPr>
        <w:t xml:space="preserve"> дет</w:t>
      </w:r>
      <w:r>
        <w:rPr>
          <w:rFonts w:ascii="Times New Roman" w:hAnsi="Times New Roman" w:cs="Times New Roman"/>
          <w:i/>
          <w:sz w:val="28"/>
          <w:szCs w:val="28"/>
        </w:rPr>
        <w:t>ям</w:t>
      </w:r>
      <w:r w:rsidRPr="005D1816">
        <w:rPr>
          <w:rFonts w:ascii="Times New Roman" w:hAnsi="Times New Roman" w:cs="Times New Roman"/>
          <w:i/>
          <w:sz w:val="28"/>
          <w:szCs w:val="28"/>
        </w:rPr>
        <w:t xml:space="preserve"> (граждан</w:t>
      </w:r>
      <w:r>
        <w:rPr>
          <w:rFonts w:ascii="Times New Roman" w:hAnsi="Times New Roman" w:cs="Times New Roman"/>
          <w:i/>
          <w:sz w:val="28"/>
          <w:szCs w:val="28"/>
        </w:rPr>
        <w:t>ам</w:t>
      </w:r>
      <w:r w:rsidRPr="005D1816">
        <w:rPr>
          <w:rFonts w:ascii="Times New Roman" w:hAnsi="Times New Roman" w:cs="Times New Roman"/>
          <w:i/>
          <w:sz w:val="28"/>
          <w:szCs w:val="28"/>
        </w:rPr>
        <w:t>, находящи</w:t>
      </w:r>
      <w:r>
        <w:rPr>
          <w:rFonts w:ascii="Times New Roman" w:hAnsi="Times New Roman" w:cs="Times New Roman"/>
          <w:i/>
          <w:sz w:val="28"/>
          <w:szCs w:val="28"/>
        </w:rPr>
        <w:t>мся под опекой/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попечительством)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счет открывается на имя законного представителя </w:t>
      </w:r>
      <w:r w:rsidRPr="005D1816">
        <w:rPr>
          <w:rFonts w:ascii="Times New Roman" w:hAnsi="Times New Roman" w:cs="Times New Roman"/>
          <w:i/>
          <w:sz w:val="28"/>
          <w:szCs w:val="28"/>
        </w:rPr>
        <w:t>несовершеннолетни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5D1816">
        <w:rPr>
          <w:rFonts w:ascii="Times New Roman" w:hAnsi="Times New Roman" w:cs="Times New Roman"/>
          <w:i/>
          <w:sz w:val="28"/>
          <w:szCs w:val="28"/>
        </w:rPr>
        <w:t xml:space="preserve"> дет</w:t>
      </w:r>
      <w:r>
        <w:rPr>
          <w:rFonts w:ascii="Times New Roman" w:hAnsi="Times New Roman" w:cs="Times New Roman"/>
          <w:i/>
          <w:sz w:val="28"/>
          <w:szCs w:val="28"/>
        </w:rPr>
        <w:t>ей (опекуна/попечителя).</w:t>
      </w: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↓</w:t>
      </w:r>
      <w:proofErr w:type="spellEnd"/>
    </w:p>
    <w:p w:rsid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1E4F" w:rsidRDefault="00511E4F" w:rsidP="00511E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E4F">
        <w:rPr>
          <w:rFonts w:ascii="Times New Roman" w:hAnsi="Times New Roman" w:cs="Times New Roman"/>
          <w:b/>
          <w:sz w:val="32"/>
          <w:szCs w:val="32"/>
        </w:rPr>
        <w:t>3. Орган социальной защиты населения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месту временного проживания</w:t>
      </w:r>
    </w:p>
    <w:p w:rsidR="00511E4F" w:rsidRPr="005D1816" w:rsidRDefault="00511E4F" w:rsidP="00511E4F">
      <w:pPr>
        <w:tabs>
          <w:tab w:val="left" w:pos="1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D1816">
        <w:rPr>
          <w:rFonts w:ascii="Times New Roman" w:hAnsi="Times New Roman" w:cs="Times New Roman"/>
          <w:i/>
          <w:sz w:val="28"/>
          <w:szCs w:val="28"/>
        </w:rPr>
        <w:t>(Для получения единовременной материальной помощи граждане подают заявления на себя и своих несовершеннолетних детей (граждан, находящихся под опекой/попечительством).</w:t>
      </w:r>
      <w:proofErr w:type="gramEnd"/>
      <w:r w:rsidRPr="005D1816">
        <w:rPr>
          <w:rFonts w:ascii="Times New Roman" w:hAnsi="Times New Roman" w:cs="Times New Roman"/>
          <w:i/>
          <w:sz w:val="28"/>
          <w:szCs w:val="28"/>
        </w:rPr>
        <w:t xml:space="preserve"> К заявлению на получение единовременной материальной помощи прикладываются:</w:t>
      </w:r>
    </w:p>
    <w:p w:rsidR="00511E4F" w:rsidRPr="005D1816" w:rsidRDefault="00511E4F" w:rsidP="00511E4F">
      <w:pPr>
        <w:tabs>
          <w:tab w:val="left" w:pos="15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D1816">
        <w:rPr>
          <w:rFonts w:ascii="Times New Roman" w:hAnsi="Times New Roman" w:cs="Times New Roman"/>
          <w:i/>
          <w:sz w:val="28"/>
          <w:szCs w:val="28"/>
        </w:rPr>
        <w:t xml:space="preserve"> а) документ, удостоверяющий личность гражданина;</w:t>
      </w:r>
    </w:p>
    <w:p w:rsidR="00511E4F" w:rsidRPr="005D1816" w:rsidRDefault="00511E4F" w:rsidP="00511E4F">
      <w:pPr>
        <w:tabs>
          <w:tab w:val="left" w:pos="15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D1816">
        <w:rPr>
          <w:rFonts w:ascii="Times New Roman" w:hAnsi="Times New Roman" w:cs="Times New Roman"/>
          <w:i/>
          <w:sz w:val="28"/>
          <w:szCs w:val="28"/>
        </w:rPr>
        <w:lastRenderedPageBreak/>
        <w:t>б)</w:t>
      </w:r>
      <w:r w:rsidRPr="005D1816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5D1816">
        <w:rPr>
          <w:rFonts w:ascii="Times New Roman" w:hAnsi="Times New Roman" w:cs="Times New Roman"/>
          <w:i/>
          <w:sz w:val="28"/>
          <w:szCs w:val="28"/>
        </w:rPr>
        <w:t>свидетельство о рождении ребенка (детей) (для несовершеннолетних граждан);</w:t>
      </w:r>
    </w:p>
    <w:p w:rsidR="00511E4F" w:rsidRPr="005D1816" w:rsidRDefault="00511E4F" w:rsidP="00511E4F">
      <w:pPr>
        <w:tabs>
          <w:tab w:val="left" w:pos="15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D1816">
        <w:rPr>
          <w:rFonts w:ascii="Times New Roman" w:hAnsi="Times New Roman" w:cs="Times New Roman"/>
          <w:i/>
          <w:sz w:val="28"/>
          <w:szCs w:val="28"/>
        </w:rPr>
        <w:t>в) документ, подтверждающий полномочия законного представителя (в случае представления интересов подопечного);</w:t>
      </w:r>
    </w:p>
    <w:p w:rsidR="00511E4F" w:rsidRPr="005D1816" w:rsidRDefault="00511E4F" w:rsidP="00511E4F">
      <w:pPr>
        <w:tabs>
          <w:tab w:val="left" w:pos="1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816">
        <w:rPr>
          <w:rFonts w:ascii="Times New Roman" w:hAnsi="Times New Roman" w:cs="Times New Roman"/>
          <w:i/>
          <w:sz w:val="28"/>
          <w:szCs w:val="28"/>
        </w:rPr>
        <w:t>г) свидетельство о регистрации (расторжении) брака (предоставляется в случае несоответствия в свидетельстве о рождении ребенка (детей) фамилии матери и ребенка). Если свидетельство о регистрации (расторжении) брака оформлено на иностранном языке, то предоставляется его нотариально заверенный перевод на русский язык;</w:t>
      </w:r>
    </w:p>
    <w:p w:rsidR="00511E4F" w:rsidRPr="005D1816" w:rsidRDefault="00511E4F" w:rsidP="00511E4F">
      <w:pPr>
        <w:pStyle w:val="20"/>
        <w:shd w:val="clear" w:color="auto" w:fill="auto"/>
        <w:tabs>
          <w:tab w:val="left" w:pos="156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В случае</w:t>
      </w:r>
      <w:proofErr w:type="gramStart"/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,</w:t>
      </w:r>
      <w:proofErr w:type="gramEnd"/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 если на территорию Российской Федерации гражданин прибыл через субъект Российской Федерации, не имеющий государственной границы Российской Федерации с Украиной, гражданами предоставляются документы, подтверждающие факт и дату пересечения гражданином государственной границы Украины с территориями третьих стран: </w:t>
      </w:r>
    </w:p>
    <w:p w:rsidR="00511E4F" w:rsidRPr="005D1816" w:rsidRDefault="00511E4F" w:rsidP="00511E4F">
      <w:pPr>
        <w:tabs>
          <w:tab w:val="left" w:pos="1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копии страниц документа, удостоверяющего личность гражданина, с отметками о пересечении государственной границы; </w:t>
      </w:r>
    </w:p>
    <w:p w:rsidR="00511E4F" w:rsidRPr="005D1816" w:rsidRDefault="00511E4F" w:rsidP="00511E4F">
      <w:pPr>
        <w:pStyle w:val="20"/>
        <w:shd w:val="clear" w:color="auto" w:fill="auto"/>
        <w:tabs>
          <w:tab w:val="left" w:pos="156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миграционные карты иностранных государств;</w:t>
      </w:r>
    </w:p>
    <w:p w:rsidR="00511E4F" w:rsidRPr="005D1816" w:rsidRDefault="00511E4F" w:rsidP="00511E4F">
      <w:pPr>
        <w:pStyle w:val="20"/>
        <w:shd w:val="clear" w:color="auto" w:fill="auto"/>
        <w:tabs>
          <w:tab w:val="left" w:pos="156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проездные билеты, посадочные талоны на транспорт, убывающий с территории Украины; </w:t>
      </w:r>
    </w:p>
    <w:p w:rsidR="00511E4F" w:rsidRPr="005D1816" w:rsidRDefault="00511E4F" w:rsidP="00511E4F">
      <w:pPr>
        <w:pStyle w:val="20"/>
        <w:shd w:val="clear" w:color="auto" w:fill="auto"/>
        <w:tabs>
          <w:tab w:val="left" w:pos="156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платежные документы, подтверждающие нахождение гражданина на территории Украины;</w:t>
      </w:r>
    </w:p>
    <w:p w:rsidR="00511E4F" w:rsidRPr="005D1816" w:rsidRDefault="00511E4F" w:rsidP="00511E4F">
      <w:pPr>
        <w:pStyle w:val="20"/>
        <w:shd w:val="clear" w:color="auto" w:fill="auto"/>
        <w:tabs>
          <w:tab w:val="left" w:pos="156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юридически значимые документы в соответствии с законодательством Российской Федерации. </w:t>
      </w:r>
    </w:p>
    <w:p w:rsidR="00511E4F" w:rsidRPr="005D1816" w:rsidRDefault="00511E4F" w:rsidP="00511E4F">
      <w:pPr>
        <w:pStyle w:val="20"/>
        <w:shd w:val="clear" w:color="auto" w:fill="auto"/>
        <w:tabs>
          <w:tab w:val="left" w:pos="156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proofErr w:type="gramStart"/>
      <w:r w:rsidRP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При этом дата пересечения гражданином государственной границы Украины с территориями третьих стран должна быт</w:t>
      </w:r>
      <w:r w:rsidR="005D1816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ь не ранее 18 февраля 2022 года).</w:t>
      </w:r>
      <w:proofErr w:type="gramEnd"/>
    </w:p>
    <w:p w:rsidR="00511E4F" w:rsidRPr="00511E4F" w:rsidRDefault="00511E4F" w:rsidP="00511E4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11E4F" w:rsidRPr="00511E4F" w:rsidRDefault="00511E4F" w:rsidP="00511E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11E4F" w:rsidRPr="00511E4F" w:rsidSect="00167C7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5C37"/>
    <w:multiLevelType w:val="hybridMultilevel"/>
    <w:tmpl w:val="E2DE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60"/>
    <w:rsid w:val="00036B28"/>
    <w:rsid w:val="00037BD4"/>
    <w:rsid w:val="0009581F"/>
    <w:rsid w:val="000E3826"/>
    <w:rsid w:val="001123CF"/>
    <w:rsid w:val="001327CB"/>
    <w:rsid w:val="0015734B"/>
    <w:rsid w:val="00167C7F"/>
    <w:rsid w:val="002D4816"/>
    <w:rsid w:val="002E32BD"/>
    <w:rsid w:val="003407EC"/>
    <w:rsid w:val="003B1EB9"/>
    <w:rsid w:val="003F4CFA"/>
    <w:rsid w:val="003F6902"/>
    <w:rsid w:val="00445576"/>
    <w:rsid w:val="004C2AE9"/>
    <w:rsid w:val="00511E4F"/>
    <w:rsid w:val="005D1816"/>
    <w:rsid w:val="005E756B"/>
    <w:rsid w:val="0060527B"/>
    <w:rsid w:val="0062078B"/>
    <w:rsid w:val="00632088"/>
    <w:rsid w:val="006634F8"/>
    <w:rsid w:val="00680B20"/>
    <w:rsid w:val="006A39E4"/>
    <w:rsid w:val="006D2235"/>
    <w:rsid w:val="0074119B"/>
    <w:rsid w:val="00755060"/>
    <w:rsid w:val="009370FB"/>
    <w:rsid w:val="009A03E7"/>
    <w:rsid w:val="009A5323"/>
    <w:rsid w:val="00AC0DF1"/>
    <w:rsid w:val="00AC6704"/>
    <w:rsid w:val="00B51231"/>
    <w:rsid w:val="00BA5F36"/>
    <w:rsid w:val="00C1713E"/>
    <w:rsid w:val="00C319E5"/>
    <w:rsid w:val="00C75B35"/>
    <w:rsid w:val="00CA3DA7"/>
    <w:rsid w:val="00CC6409"/>
    <w:rsid w:val="00DC252D"/>
    <w:rsid w:val="00DC6EB9"/>
    <w:rsid w:val="00ED6F7B"/>
    <w:rsid w:val="00EF1CB3"/>
    <w:rsid w:val="00F8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F3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11E4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1E4F"/>
    <w:pPr>
      <w:widowControl w:val="0"/>
      <w:shd w:val="clear" w:color="auto" w:fill="FFFFFF"/>
      <w:spacing w:after="300" w:line="324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Кубанцева</dc:creator>
  <cp:lastModifiedBy>aleshina_nn</cp:lastModifiedBy>
  <cp:revision>9</cp:revision>
  <cp:lastPrinted>2022-02-25T17:21:00Z</cp:lastPrinted>
  <dcterms:created xsi:type="dcterms:W3CDTF">2022-02-26T06:44:00Z</dcterms:created>
  <dcterms:modified xsi:type="dcterms:W3CDTF">2022-07-12T10:03:00Z</dcterms:modified>
</cp:coreProperties>
</file>