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3F4371" w14:textId="1C10743D" w:rsidR="00806E69" w:rsidRPr="00806E69" w:rsidRDefault="00215A45" w:rsidP="00806E69">
      <w:pPr>
        <w:tabs>
          <w:tab w:val="left" w:pos="5400"/>
        </w:tabs>
        <w:spacing w:after="0" w:line="360" w:lineRule="auto"/>
        <w:ind w:right="-1"/>
        <w:jc w:val="right"/>
        <w:rPr>
          <w:rFonts w:ascii="Times New Roman" w:eastAsia="Times New Roman" w:hAnsi="Times New Roman"/>
          <w:noProof/>
          <w:sz w:val="24"/>
          <w:szCs w:val="24"/>
          <w:lang w:eastAsia="ru-RU"/>
        </w:rPr>
      </w:pPr>
      <w:bookmarkStart w:id="0" w:name="_Hlk132897456"/>
      <w:r w:rsidRPr="00806E69">
        <w:rPr>
          <w:rFonts w:ascii="Times New Roman" w:eastAsia="Times New Roman" w:hAnsi="Times New Roman"/>
          <w:sz w:val="24"/>
          <w:szCs w:val="28"/>
          <w:lang w:eastAsia="ru-RU"/>
        </w:rPr>
        <w:t xml:space="preserve"> </w:t>
      </w:r>
      <w:r w:rsidR="00806E69" w:rsidRPr="00806E69">
        <w:rPr>
          <w:rFonts w:ascii="Times New Roman" w:eastAsia="Times New Roman" w:hAnsi="Times New Roman"/>
          <w:sz w:val="24"/>
          <w:szCs w:val="28"/>
          <w:lang w:eastAsia="ru-RU"/>
        </w:rPr>
        <w:t>ПРОЕКТ</w:t>
      </w:r>
      <w:r w:rsidR="00DF738F">
        <w:rPr>
          <w:rFonts w:ascii="Times New Roman" w:eastAsia="Times New Roman" w:hAnsi="Times New Roman"/>
          <w:sz w:val="24"/>
          <w:szCs w:val="28"/>
          <w:lang w:eastAsia="ru-RU"/>
        </w:rPr>
        <w:t xml:space="preserve"> </w:t>
      </w:r>
      <w:r w:rsidR="003A3FF3">
        <w:rPr>
          <w:rFonts w:ascii="Times New Roman" w:eastAsia="Times New Roman" w:hAnsi="Times New Roman"/>
          <w:sz w:val="24"/>
          <w:szCs w:val="28"/>
          <w:lang w:eastAsia="ru-RU"/>
        </w:rPr>
        <w:t>3</w:t>
      </w:r>
    </w:p>
    <w:p w14:paraId="04B45003" w14:textId="4C0B177F" w:rsidR="00FD6567" w:rsidRDefault="00FD6567" w:rsidP="00F66B0A">
      <w:pPr>
        <w:tabs>
          <w:tab w:val="left" w:pos="5400"/>
        </w:tabs>
        <w:spacing w:after="0" w:line="240" w:lineRule="auto"/>
        <w:ind w:right="-1"/>
        <w:jc w:val="center"/>
        <w:rPr>
          <w:rFonts w:ascii="Times New Roman" w:eastAsia="Times New Roman" w:hAnsi="Times New Roman"/>
          <w:b/>
          <w:sz w:val="24"/>
          <w:szCs w:val="28"/>
          <w:lang w:eastAsia="ru-RU"/>
        </w:rPr>
      </w:pPr>
      <w:r>
        <w:rPr>
          <w:rFonts w:ascii="Times New Roman" w:eastAsia="Times New Roman" w:hAnsi="Times New Roman"/>
          <w:noProof/>
          <w:sz w:val="24"/>
          <w:szCs w:val="24"/>
          <w:lang w:eastAsia="ru-RU"/>
        </w:rPr>
        <w:drawing>
          <wp:inline distT="0" distB="0" distL="0" distR="0" wp14:anchorId="7CFA0127" wp14:editId="6A0416CE">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62B1B009" w14:textId="77777777" w:rsidR="00FD6567" w:rsidRPr="00F55570" w:rsidRDefault="00FD6567" w:rsidP="00F66B0A">
      <w:pPr>
        <w:tabs>
          <w:tab w:val="left" w:pos="5400"/>
        </w:tabs>
        <w:suppressAutoHyphens/>
        <w:spacing w:after="0" w:line="240" w:lineRule="auto"/>
        <w:ind w:right="-1"/>
        <w:jc w:val="center"/>
        <w:rPr>
          <w:rFonts w:ascii="Times New Roman" w:eastAsia="Times New Roman" w:hAnsi="Times New Roman"/>
          <w:b/>
          <w:sz w:val="28"/>
          <w:szCs w:val="28"/>
          <w:lang w:eastAsia="ar-SA"/>
        </w:rPr>
      </w:pPr>
      <w:r w:rsidRPr="00F55570">
        <w:rPr>
          <w:rFonts w:ascii="Times New Roman" w:eastAsia="Times New Roman" w:hAnsi="Times New Roman"/>
          <w:b/>
          <w:sz w:val="28"/>
          <w:szCs w:val="28"/>
          <w:lang w:eastAsia="ar-SA"/>
        </w:rPr>
        <w:t>КОМИТЕТ АРХИТЕКТУРЫ И ГРАДОСТРОИТЕЛЬСТВА КУРСКОЙ ОБЛАСТИ</w:t>
      </w:r>
    </w:p>
    <w:p w14:paraId="55BB3E88" w14:textId="77777777" w:rsidR="00FD6567" w:rsidRDefault="00FD6567" w:rsidP="00F66B0A">
      <w:pPr>
        <w:spacing w:after="0" w:line="240" w:lineRule="auto"/>
        <w:ind w:right="-1"/>
        <w:jc w:val="center"/>
        <w:rPr>
          <w:rFonts w:ascii="Times New Roman" w:eastAsia="Times New Roman" w:hAnsi="Times New Roman"/>
          <w:b/>
          <w:sz w:val="32"/>
          <w:szCs w:val="32"/>
          <w:lang w:eastAsia="ru-RU"/>
        </w:rPr>
      </w:pPr>
    </w:p>
    <w:p w14:paraId="0B5ACB84" w14:textId="77777777" w:rsidR="00FD6567" w:rsidRPr="003A3FF3" w:rsidRDefault="00FD6567" w:rsidP="00F66B0A">
      <w:pPr>
        <w:spacing w:after="0" w:line="240" w:lineRule="auto"/>
        <w:ind w:right="-1"/>
        <w:jc w:val="center"/>
        <w:rPr>
          <w:rFonts w:ascii="Times New Roman" w:eastAsia="Times New Roman" w:hAnsi="Times New Roman"/>
          <w:b/>
          <w:sz w:val="32"/>
          <w:szCs w:val="32"/>
          <w:lang w:eastAsia="ru-RU"/>
        </w:rPr>
      </w:pPr>
      <w:r w:rsidRPr="003A3FF3">
        <w:rPr>
          <w:rFonts w:ascii="Times New Roman" w:eastAsia="Times New Roman" w:hAnsi="Times New Roman"/>
          <w:b/>
          <w:sz w:val="32"/>
          <w:szCs w:val="32"/>
          <w:lang w:eastAsia="ru-RU"/>
        </w:rPr>
        <w:t>Р Е Ш Е Н И Е</w:t>
      </w:r>
    </w:p>
    <w:p w14:paraId="2D71755C" w14:textId="66598E1D" w:rsidR="00FD6567" w:rsidRDefault="006A62DA" w:rsidP="00F66B0A">
      <w:pPr>
        <w:shd w:val="clear" w:color="auto" w:fill="FFFFFF"/>
        <w:spacing w:after="0" w:line="240" w:lineRule="auto"/>
        <w:ind w:right="-1"/>
        <w:rPr>
          <w:rFonts w:ascii="Times New Roman" w:eastAsia="Times New Roman" w:hAnsi="Times New Roman"/>
          <w:sz w:val="28"/>
          <w:szCs w:val="28"/>
          <w:lang w:eastAsia="ru-RU"/>
        </w:rPr>
      </w:pPr>
      <w:r>
        <w:rPr>
          <w:rFonts w:ascii="Times New Roman" w:eastAsia="Times New Roman" w:hAnsi="Times New Roman"/>
          <w:sz w:val="28"/>
          <w:szCs w:val="28"/>
          <w:lang w:eastAsia="ru-RU"/>
        </w:rPr>
        <w:t>«___» сентября</w:t>
      </w:r>
      <w:r w:rsidR="00FD6567">
        <w:rPr>
          <w:rFonts w:ascii="Times New Roman" w:eastAsia="Times New Roman" w:hAnsi="Times New Roman"/>
          <w:sz w:val="28"/>
          <w:szCs w:val="28"/>
          <w:lang w:eastAsia="ru-RU"/>
        </w:rPr>
        <w:t xml:space="preserve"> 2023 года                                            </w:t>
      </w:r>
      <w:r>
        <w:rPr>
          <w:rFonts w:ascii="Times New Roman" w:eastAsia="Times New Roman" w:hAnsi="Times New Roman"/>
          <w:sz w:val="28"/>
          <w:szCs w:val="28"/>
          <w:lang w:eastAsia="ru-RU"/>
        </w:rPr>
        <w:t xml:space="preserve">                  </w:t>
      </w:r>
      <w:r w:rsidR="00FD6567">
        <w:rPr>
          <w:rFonts w:ascii="Times New Roman" w:eastAsia="Times New Roman" w:hAnsi="Times New Roman"/>
          <w:sz w:val="28"/>
          <w:szCs w:val="28"/>
          <w:lang w:eastAsia="ru-RU"/>
        </w:rPr>
        <w:t xml:space="preserve">№ </w:t>
      </w:r>
      <w:r w:rsidR="00F55570">
        <w:rPr>
          <w:rFonts w:ascii="Times New Roman" w:eastAsia="Times New Roman" w:hAnsi="Times New Roman"/>
          <w:sz w:val="28"/>
          <w:szCs w:val="28"/>
          <w:lang w:eastAsia="ru-RU"/>
        </w:rPr>
        <w:t>01-12/</w:t>
      </w:r>
      <w:r w:rsidR="00FD6567">
        <w:rPr>
          <w:rFonts w:ascii="Times New Roman" w:eastAsia="Times New Roman" w:hAnsi="Times New Roman"/>
          <w:sz w:val="28"/>
          <w:szCs w:val="28"/>
          <w:lang w:eastAsia="ru-RU"/>
        </w:rPr>
        <w:t>____</w:t>
      </w:r>
    </w:p>
    <w:p w14:paraId="74B0259B" w14:textId="77777777" w:rsidR="00FD6567" w:rsidRDefault="00FD6567" w:rsidP="00F66B0A">
      <w:pPr>
        <w:spacing w:after="0" w:line="240"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г. Курск</w:t>
      </w:r>
    </w:p>
    <w:p w14:paraId="249FADB0" w14:textId="77777777" w:rsidR="00FD6567" w:rsidRDefault="00FD6567" w:rsidP="00F66B0A">
      <w:pPr>
        <w:spacing w:after="0" w:line="240" w:lineRule="auto"/>
        <w:jc w:val="center"/>
        <w:textAlignment w:val="baseline"/>
        <w:rPr>
          <w:rFonts w:ascii="Times New Roman" w:eastAsia="Times New Roman" w:hAnsi="Times New Roman"/>
          <w:bCs/>
          <w:sz w:val="28"/>
          <w:szCs w:val="28"/>
          <w:lang w:eastAsia="ru-RU"/>
        </w:rPr>
      </w:pPr>
    </w:p>
    <w:p w14:paraId="1CD6EE84" w14:textId="77777777" w:rsidR="00FD6567" w:rsidRDefault="00FD6567" w:rsidP="00F66B0A">
      <w:pPr>
        <w:spacing w:after="0" w:line="240" w:lineRule="auto"/>
        <w:jc w:val="center"/>
        <w:textAlignment w:val="baseline"/>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 xml:space="preserve">О внесении изменений в Генеральный план </w:t>
      </w:r>
    </w:p>
    <w:p w14:paraId="7C88EC8E" w14:textId="77777777" w:rsidR="00FD6567" w:rsidRDefault="00FD6567" w:rsidP="00F66B0A">
      <w:pPr>
        <w:spacing w:after="0" w:line="240" w:lineRule="auto"/>
        <w:jc w:val="center"/>
        <w:textAlignment w:val="baseline"/>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 xml:space="preserve">муниципального образования «Щетинский сельсовет» </w:t>
      </w:r>
    </w:p>
    <w:p w14:paraId="2BE8030A" w14:textId="77777777" w:rsidR="00FD6567" w:rsidRDefault="00FD6567" w:rsidP="00F66B0A">
      <w:pPr>
        <w:spacing w:after="0" w:line="240" w:lineRule="auto"/>
        <w:jc w:val="center"/>
        <w:textAlignment w:val="baseline"/>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Курского района Курской области</w:t>
      </w:r>
    </w:p>
    <w:p w14:paraId="7EC96F6B" w14:textId="77777777" w:rsidR="00FD6567" w:rsidRDefault="00FD6567" w:rsidP="00F66B0A">
      <w:pPr>
        <w:spacing w:after="0" w:line="240" w:lineRule="auto"/>
        <w:jc w:val="center"/>
        <w:textAlignment w:val="baseline"/>
        <w:rPr>
          <w:rFonts w:ascii="Times New Roman" w:eastAsia="Times New Roman" w:hAnsi="Times New Roman"/>
          <w:b/>
          <w:bCs/>
          <w:sz w:val="28"/>
          <w:szCs w:val="28"/>
          <w:lang w:eastAsia="ru-RU"/>
        </w:rPr>
      </w:pPr>
    </w:p>
    <w:p w14:paraId="10C46571" w14:textId="77777777" w:rsidR="00FD6567" w:rsidRDefault="00FD6567" w:rsidP="00F66B0A">
      <w:pPr>
        <w:pStyle w:val="a4"/>
        <w:tabs>
          <w:tab w:val="left" w:pos="709"/>
        </w:tabs>
        <w:ind w:firstLine="709"/>
        <w:jc w:val="both"/>
        <w:rPr>
          <w:szCs w:val="28"/>
        </w:rPr>
      </w:pPr>
    </w:p>
    <w:p w14:paraId="59746668" w14:textId="77777777" w:rsidR="00FD6567" w:rsidRDefault="00FD6567" w:rsidP="00FD6567">
      <w:pPr>
        <w:spacing w:after="0" w:line="240" w:lineRule="auto"/>
        <w:ind w:firstLine="708"/>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В соответствии с Градостроительным кодексом Российской Федерации, Законом Курской области от 7 декабря 2021 года № 109-ЗКО </w:t>
      </w:r>
      <w:r>
        <w:rPr>
          <w:rFonts w:ascii="Times New Roman" w:eastAsia="Times New Roman" w:hAnsi="Times New Roman"/>
          <w:sz w:val="28"/>
          <w:szCs w:val="28"/>
          <w:lang w:eastAsia="ru-RU"/>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02.03.2022 № 180-па «Об утверждении Положения о порядке подготовки и утверждения </w:t>
      </w:r>
      <w:bookmarkStart w:id="1" w:name="_Hlk90887877"/>
      <w:r>
        <w:rPr>
          <w:rFonts w:ascii="Times New Roman" w:eastAsia="Times New Roman" w:hAnsi="Times New Roman"/>
          <w:sz w:val="28"/>
          <w:szCs w:val="28"/>
          <w:lang w:eastAsia="ru-RU"/>
        </w:rPr>
        <w:t>проектов документов территориального планирования городских и сельских поселений Курской области</w:t>
      </w:r>
      <w:bookmarkEnd w:id="1"/>
      <w:r>
        <w:rPr>
          <w:rFonts w:ascii="Times New Roman" w:eastAsia="Times New Roman" w:hAnsi="Times New Roman"/>
          <w:sz w:val="28"/>
          <w:szCs w:val="28"/>
          <w:lang w:eastAsia="ru-RU"/>
        </w:rPr>
        <w:t>» комитет архитектуры и градостроительства Курской области РЕШИЛ:</w:t>
      </w:r>
    </w:p>
    <w:p w14:paraId="6189931F" w14:textId="271B6FAC" w:rsidR="00FD6567" w:rsidRDefault="00FD6567" w:rsidP="00FD6567">
      <w:pPr>
        <w:pStyle w:val="a4"/>
        <w:tabs>
          <w:tab w:val="left" w:pos="709"/>
        </w:tabs>
        <w:ind w:firstLine="709"/>
        <w:jc w:val="both"/>
        <w:rPr>
          <w:szCs w:val="28"/>
        </w:rPr>
      </w:pPr>
      <w:r>
        <w:rPr>
          <w:szCs w:val="28"/>
        </w:rPr>
        <w:t>Утвердить прилагаемые изменения, которые вносятся в Генеральный план муниципального образования «Щетинский сельсовет» Курского района Курской области, утвержденный решением Собрания депутатов Щетинского сельсовета от 08.09.2017 г. № 246-5-68 (в редакции решени</w:t>
      </w:r>
      <w:r w:rsidR="00F55570">
        <w:rPr>
          <w:szCs w:val="28"/>
        </w:rPr>
        <w:t>й</w:t>
      </w:r>
      <w:r>
        <w:rPr>
          <w:szCs w:val="28"/>
        </w:rPr>
        <w:t xml:space="preserve"> Собрания депутатов Щетинского сельсовета от 23.11.2018 г. № 53-6-15, от 20.12.2019 г. № 102-6-30, от 01.02.2021 г. № 149-6-43, от 08.11.2021 г. № 181-6-52).</w:t>
      </w:r>
    </w:p>
    <w:p w14:paraId="75DE0950" w14:textId="77777777" w:rsidR="00FD6567" w:rsidRDefault="00FD6567" w:rsidP="00FD6567">
      <w:pPr>
        <w:shd w:val="clear" w:color="auto" w:fill="FFFFFF"/>
        <w:adjustRightInd w:val="0"/>
        <w:spacing w:after="0" w:line="240" w:lineRule="auto"/>
        <w:jc w:val="both"/>
        <w:rPr>
          <w:rFonts w:ascii="Times New Roman" w:eastAsia="Times New Roman" w:hAnsi="Times New Roman"/>
          <w:sz w:val="28"/>
          <w:szCs w:val="28"/>
          <w:lang w:eastAsia="ru-RU"/>
        </w:rPr>
      </w:pPr>
    </w:p>
    <w:p w14:paraId="62184855" w14:textId="77777777" w:rsidR="00FD6567" w:rsidRDefault="00FD6567" w:rsidP="00FD6567">
      <w:pPr>
        <w:shd w:val="clear" w:color="auto" w:fill="FFFFFF"/>
        <w:adjustRightInd w:val="0"/>
        <w:spacing w:after="0" w:line="240" w:lineRule="auto"/>
        <w:jc w:val="both"/>
        <w:rPr>
          <w:rFonts w:ascii="Times New Roman" w:eastAsia="Times New Roman" w:hAnsi="Times New Roman"/>
          <w:sz w:val="28"/>
          <w:szCs w:val="28"/>
          <w:lang w:eastAsia="ru-RU"/>
        </w:rPr>
      </w:pPr>
    </w:p>
    <w:p w14:paraId="3F12D26F" w14:textId="77777777" w:rsidR="00344568" w:rsidRPr="00AB0D02" w:rsidRDefault="00344568" w:rsidP="00344568">
      <w:pPr>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И.о. председателя</w:t>
      </w:r>
      <w:r w:rsidRPr="00AB0D02">
        <w:rPr>
          <w:rFonts w:ascii="Times New Roman" w:eastAsia="Times New Roman" w:hAnsi="Times New Roman"/>
          <w:sz w:val="28"/>
          <w:szCs w:val="28"/>
          <w:lang w:eastAsia="ru-RU"/>
        </w:rPr>
        <w:t xml:space="preserve"> комитета,</w:t>
      </w:r>
    </w:p>
    <w:p w14:paraId="5B1D755D" w14:textId="77777777" w:rsidR="00971D50" w:rsidRDefault="00344568" w:rsidP="00344568">
      <w:pPr>
        <w:spacing w:after="0" w:line="240" w:lineRule="auto"/>
        <w:textAlignment w:val="baseline"/>
        <w:rPr>
          <w:rFonts w:ascii="Times New Roman" w:eastAsia="Times New Roman" w:hAnsi="Times New Roman"/>
          <w:sz w:val="28"/>
          <w:szCs w:val="28"/>
          <w:lang w:eastAsia="ru-RU"/>
        </w:rPr>
      </w:pPr>
      <w:r w:rsidRPr="00AB0D02">
        <w:rPr>
          <w:rFonts w:ascii="Times New Roman" w:eastAsia="Times New Roman" w:hAnsi="Times New Roman"/>
          <w:sz w:val="28"/>
          <w:szCs w:val="28"/>
          <w:lang w:eastAsia="ru-RU"/>
        </w:rPr>
        <w:t>главн</w:t>
      </w:r>
      <w:r>
        <w:rPr>
          <w:rFonts w:ascii="Times New Roman" w:eastAsia="Times New Roman" w:hAnsi="Times New Roman"/>
          <w:sz w:val="28"/>
          <w:szCs w:val="28"/>
          <w:lang w:eastAsia="ru-RU"/>
        </w:rPr>
        <w:t>ого</w:t>
      </w:r>
      <w:r w:rsidRPr="00AB0D02">
        <w:rPr>
          <w:rFonts w:ascii="Times New Roman" w:eastAsia="Times New Roman" w:hAnsi="Times New Roman"/>
          <w:sz w:val="28"/>
          <w:szCs w:val="28"/>
          <w:lang w:eastAsia="ru-RU"/>
        </w:rPr>
        <w:t xml:space="preserve"> архитектор</w:t>
      </w:r>
      <w:r>
        <w:rPr>
          <w:rFonts w:ascii="Times New Roman" w:eastAsia="Times New Roman" w:hAnsi="Times New Roman"/>
          <w:sz w:val="28"/>
          <w:szCs w:val="28"/>
          <w:lang w:eastAsia="ru-RU"/>
        </w:rPr>
        <w:t>а</w:t>
      </w:r>
      <w:r w:rsidRPr="00AB0D02">
        <w:rPr>
          <w:rFonts w:ascii="Times New Roman" w:eastAsia="Times New Roman" w:hAnsi="Times New Roman"/>
          <w:sz w:val="28"/>
          <w:szCs w:val="28"/>
          <w:lang w:eastAsia="ru-RU"/>
        </w:rPr>
        <w:t xml:space="preserve"> Курской области     </w:t>
      </w:r>
      <w:r>
        <w:rPr>
          <w:rFonts w:ascii="Times New Roman" w:eastAsia="Times New Roman" w:hAnsi="Times New Roman"/>
          <w:sz w:val="28"/>
          <w:szCs w:val="28"/>
          <w:lang w:eastAsia="ru-RU"/>
        </w:rPr>
        <w:t xml:space="preserve"> </w:t>
      </w:r>
      <w:r w:rsidRPr="00AB0D02">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Г.А. Концедалова</w:t>
      </w:r>
    </w:p>
    <w:p w14:paraId="501FAFAF" w14:textId="142C55B7" w:rsidR="00344568" w:rsidRDefault="00344568" w:rsidP="00344568">
      <w:pPr>
        <w:spacing w:after="0" w:line="240" w:lineRule="auto"/>
        <w:textAlignment w:val="baseline"/>
        <w:rPr>
          <w:rFonts w:ascii="Times New Roman" w:eastAsia="Times New Roman" w:hAnsi="Times New Roman"/>
          <w:sz w:val="28"/>
          <w:szCs w:val="28"/>
          <w:lang w:eastAsia="ru-RU"/>
        </w:rPr>
      </w:pPr>
      <w:r w:rsidRPr="00F61650">
        <w:rPr>
          <w:rFonts w:ascii="Times New Roman" w:eastAsia="Times New Roman" w:hAnsi="Times New Roman"/>
          <w:sz w:val="28"/>
          <w:szCs w:val="28"/>
          <w:lang w:eastAsia="ru-RU"/>
        </w:rPr>
        <w:t xml:space="preserve"> </w:t>
      </w:r>
    </w:p>
    <w:bookmarkEnd w:id="0"/>
    <w:p w14:paraId="5C2FE92D" w14:textId="77777777" w:rsidR="00FD6567" w:rsidRDefault="00FD6567" w:rsidP="00FD6567">
      <w:pPr>
        <w:spacing w:after="0"/>
        <w:sectPr w:rsidR="00FD6567" w:rsidSect="00210C41">
          <w:headerReference w:type="default" r:id="rId9"/>
          <w:headerReference w:type="first" r:id="rId10"/>
          <w:pgSz w:w="11906" w:h="16838"/>
          <w:pgMar w:top="1134" w:right="1134" w:bottom="1134" w:left="1701" w:header="709" w:footer="709" w:gutter="0"/>
          <w:cols w:space="720"/>
          <w:titlePg/>
          <w:docGrid w:linePitch="299"/>
        </w:sectPr>
      </w:pPr>
    </w:p>
    <w:p w14:paraId="35114940" w14:textId="77777777" w:rsidR="00FD6567" w:rsidRDefault="00FD6567" w:rsidP="00FD6567">
      <w:pPr>
        <w:spacing w:after="0" w:line="240" w:lineRule="auto"/>
        <w:ind w:left="4536"/>
        <w:jc w:val="center"/>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УТВЕРЖДЕНЫ</w:t>
      </w:r>
    </w:p>
    <w:p w14:paraId="7333F749" w14:textId="77777777" w:rsidR="00FD6567" w:rsidRDefault="00FD6567" w:rsidP="00FD6567">
      <w:pPr>
        <w:spacing w:after="0" w:line="240" w:lineRule="auto"/>
        <w:ind w:left="4395"/>
        <w:jc w:val="center"/>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решением комитета архитектуры и градостроительства Курской области </w:t>
      </w:r>
    </w:p>
    <w:p w14:paraId="2BA29FF6" w14:textId="2B2BFECE" w:rsidR="00FD6567" w:rsidRDefault="00FD6567" w:rsidP="00FD6567">
      <w:pPr>
        <w:spacing w:after="0" w:line="240" w:lineRule="auto"/>
        <w:ind w:left="4536"/>
        <w:jc w:val="center"/>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от «___» </w:t>
      </w:r>
      <w:r w:rsidR="006A62DA">
        <w:rPr>
          <w:rFonts w:ascii="Times New Roman" w:eastAsia="Times New Roman" w:hAnsi="Times New Roman"/>
          <w:sz w:val="28"/>
          <w:szCs w:val="28"/>
          <w:lang w:eastAsia="ru-RU"/>
        </w:rPr>
        <w:t>сентября</w:t>
      </w:r>
      <w:r>
        <w:rPr>
          <w:rFonts w:ascii="Times New Roman" w:eastAsia="Times New Roman" w:hAnsi="Times New Roman"/>
          <w:sz w:val="28"/>
          <w:szCs w:val="28"/>
          <w:lang w:eastAsia="ru-RU"/>
        </w:rPr>
        <w:t xml:space="preserve"> 2023 №_____</w:t>
      </w:r>
    </w:p>
    <w:p w14:paraId="18DF5E56" w14:textId="77777777" w:rsidR="00FD6567" w:rsidRDefault="00FD6567" w:rsidP="00FD6567">
      <w:pPr>
        <w:spacing w:after="0" w:line="240" w:lineRule="auto"/>
        <w:jc w:val="center"/>
        <w:textAlignment w:val="baseline"/>
        <w:rPr>
          <w:rFonts w:ascii="Times New Roman" w:eastAsia="Times New Roman" w:hAnsi="Times New Roman"/>
          <w:b/>
          <w:bCs/>
          <w:sz w:val="28"/>
          <w:szCs w:val="28"/>
          <w:lang w:eastAsia="ru-RU"/>
        </w:rPr>
      </w:pPr>
    </w:p>
    <w:p w14:paraId="4C32C509" w14:textId="77777777" w:rsidR="00FD6567" w:rsidRDefault="00FD6567" w:rsidP="00FD6567">
      <w:pPr>
        <w:spacing w:after="0" w:line="240" w:lineRule="auto"/>
        <w:jc w:val="center"/>
        <w:textAlignment w:val="baseline"/>
        <w:rPr>
          <w:rFonts w:ascii="Times New Roman" w:eastAsia="Times New Roman" w:hAnsi="Times New Roman"/>
          <w:b/>
          <w:bCs/>
          <w:sz w:val="28"/>
          <w:szCs w:val="28"/>
          <w:lang w:eastAsia="ru-RU"/>
        </w:rPr>
      </w:pPr>
    </w:p>
    <w:p w14:paraId="52BDC229" w14:textId="77777777" w:rsidR="00FD6567" w:rsidRDefault="00FD6567" w:rsidP="00FD6567">
      <w:pPr>
        <w:spacing w:after="0" w:line="240" w:lineRule="auto"/>
        <w:jc w:val="center"/>
        <w:textAlignment w:val="baseline"/>
        <w:rPr>
          <w:rFonts w:ascii="Times New Roman" w:eastAsia="Times New Roman" w:hAnsi="Times New Roman"/>
          <w:b/>
          <w:bCs/>
          <w:sz w:val="28"/>
          <w:szCs w:val="28"/>
          <w:lang w:eastAsia="ru-RU"/>
        </w:rPr>
      </w:pPr>
      <w:bookmarkStart w:id="2" w:name="_Hlk132897469"/>
      <w:r>
        <w:rPr>
          <w:rFonts w:ascii="Times New Roman" w:eastAsia="Times New Roman" w:hAnsi="Times New Roman"/>
          <w:b/>
          <w:bCs/>
          <w:sz w:val="28"/>
          <w:szCs w:val="28"/>
          <w:lang w:eastAsia="ru-RU"/>
        </w:rPr>
        <w:t>ИЗМЕНЕНИЯ,</w:t>
      </w:r>
    </w:p>
    <w:p w14:paraId="54CE7B35" w14:textId="77777777" w:rsidR="00FD6567" w:rsidRDefault="00FD6567" w:rsidP="00FD6567">
      <w:pPr>
        <w:pStyle w:val="a4"/>
        <w:tabs>
          <w:tab w:val="left" w:pos="709"/>
        </w:tabs>
        <w:ind w:firstLine="709"/>
        <w:rPr>
          <w:b/>
          <w:bCs/>
          <w:szCs w:val="28"/>
        </w:rPr>
      </w:pPr>
      <w:r>
        <w:rPr>
          <w:b/>
          <w:bCs/>
          <w:szCs w:val="28"/>
        </w:rPr>
        <w:t>которые вносятся в Генеральный план муниципального образования «Щетинский сельсовет» Курского района Курской области, утвержденный решением Собрания депутатов</w:t>
      </w:r>
    </w:p>
    <w:p w14:paraId="105971B4" w14:textId="77777777" w:rsidR="00FD6567" w:rsidRDefault="00FD6567" w:rsidP="00FD6567">
      <w:pPr>
        <w:pStyle w:val="a4"/>
        <w:tabs>
          <w:tab w:val="left" w:pos="709"/>
        </w:tabs>
        <w:ind w:firstLine="709"/>
        <w:rPr>
          <w:b/>
          <w:bCs/>
          <w:szCs w:val="28"/>
        </w:rPr>
      </w:pPr>
      <w:r>
        <w:rPr>
          <w:b/>
          <w:bCs/>
          <w:szCs w:val="28"/>
        </w:rPr>
        <w:t>Щетинского сельсовета Курского района Курской области от 08.09.2017 № 246-5-68</w:t>
      </w:r>
    </w:p>
    <w:bookmarkEnd w:id="2"/>
    <w:p w14:paraId="526BCAE0" w14:textId="77777777" w:rsidR="00FD6567" w:rsidRDefault="00FD6567" w:rsidP="00FD6567">
      <w:pPr>
        <w:autoSpaceDE w:val="0"/>
        <w:autoSpaceDN w:val="0"/>
        <w:adjustRightInd w:val="0"/>
        <w:spacing w:after="0" w:line="240" w:lineRule="auto"/>
        <w:jc w:val="both"/>
        <w:rPr>
          <w:rFonts w:ascii="Times New Roman" w:eastAsia="Times New Roman" w:hAnsi="Times New Roman"/>
          <w:bCs/>
          <w:sz w:val="28"/>
          <w:szCs w:val="28"/>
          <w:lang w:eastAsia="ru-RU"/>
        </w:rPr>
      </w:pPr>
    </w:p>
    <w:p w14:paraId="0C52CDF7" w14:textId="77777777" w:rsidR="00FD6567" w:rsidRDefault="00FD6567" w:rsidP="00FD6567">
      <w:pPr>
        <w:autoSpaceDE w:val="0"/>
        <w:autoSpaceDN w:val="0"/>
        <w:adjustRightInd w:val="0"/>
        <w:spacing w:after="0" w:line="240" w:lineRule="auto"/>
        <w:jc w:val="both"/>
        <w:rPr>
          <w:rFonts w:ascii="Times New Roman" w:eastAsia="Times New Roman" w:hAnsi="Times New Roman"/>
          <w:bCs/>
          <w:sz w:val="28"/>
          <w:szCs w:val="28"/>
          <w:lang w:eastAsia="ru-RU"/>
        </w:rPr>
      </w:pPr>
    </w:p>
    <w:p w14:paraId="5FB4475C" w14:textId="6DEBC716" w:rsidR="00FD6567" w:rsidRDefault="003A3FF3" w:rsidP="00FD6567">
      <w:pPr>
        <w:widowControl w:val="0"/>
        <w:autoSpaceDE w:val="0"/>
        <w:autoSpaceDN w:val="0"/>
        <w:adjustRightInd w:val="0"/>
        <w:spacing w:after="0" w:line="240" w:lineRule="auto"/>
        <w:ind w:right="-1" w:firstLine="709"/>
        <w:jc w:val="both"/>
        <w:rPr>
          <w:rFonts w:ascii="Times New Roman" w:eastAsia="Times New Roman" w:hAnsi="Times New Roman"/>
          <w:sz w:val="28"/>
          <w:szCs w:val="28"/>
          <w:lang w:eastAsia="ru-RU"/>
        </w:rPr>
      </w:pPr>
      <w:r>
        <w:rPr>
          <w:rFonts w:ascii="Times New Roman" w:eastAsia="Times New Roman" w:hAnsi="Times New Roman"/>
          <w:bCs/>
          <w:sz w:val="28"/>
          <w:szCs w:val="28"/>
          <w:lang w:eastAsia="ru-RU"/>
        </w:rPr>
        <w:t>1. Том</w:t>
      </w:r>
      <w:r w:rsidR="00FD6567">
        <w:rPr>
          <w:rFonts w:ascii="Times New Roman" w:eastAsia="Times New Roman" w:hAnsi="Times New Roman"/>
          <w:bCs/>
          <w:sz w:val="28"/>
          <w:szCs w:val="28"/>
          <w:lang w:eastAsia="ru-RU"/>
        </w:rPr>
        <w:t xml:space="preserve"> 1 «Положение о территориальном планировании»</w:t>
      </w:r>
      <w:bookmarkStart w:id="3" w:name="_Toc328415896"/>
      <w:r w:rsidR="00FD6567">
        <w:rPr>
          <w:rFonts w:ascii="Times New Roman" w:eastAsia="Times New Roman" w:hAnsi="Times New Roman"/>
          <w:sz w:val="28"/>
          <w:szCs w:val="28"/>
          <w:lang w:eastAsia="ru-RU"/>
        </w:rPr>
        <w:t xml:space="preserve"> изложить в следующей редакции:</w:t>
      </w:r>
    </w:p>
    <w:p w14:paraId="22226AF7" w14:textId="77777777" w:rsidR="00FD6567" w:rsidRDefault="00FD6567" w:rsidP="00FD6567">
      <w:pPr>
        <w:spacing w:after="0" w:line="240" w:lineRule="auto"/>
        <w:ind w:left="4111" w:right="-1"/>
        <w:jc w:val="center"/>
        <w:textAlignment w:val="baseline"/>
        <w:rPr>
          <w:rFonts w:ascii="Times New Roman" w:eastAsia="Times New Roman" w:hAnsi="Times New Roman"/>
          <w:sz w:val="28"/>
          <w:szCs w:val="28"/>
          <w:lang w:eastAsia="ru-RU"/>
        </w:rPr>
      </w:pPr>
      <w:bookmarkStart w:id="4" w:name="_Hlk126230249"/>
      <w:r w:rsidRPr="008E3D94">
        <w:rPr>
          <w:rFonts w:ascii="Times New Roman" w:eastAsia="Times New Roman" w:hAnsi="Times New Roman"/>
          <w:bCs/>
          <w:sz w:val="28"/>
          <w:szCs w:val="28"/>
          <w:lang w:eastAsia="ru-RU"/>
        </w:rPr>
        <w:t>«</w:t>
      </w:r>
      <w:r>
        <w:rPr>
          <w:rFonts w:ascii="Times New Roman" w:eastAsia="Times New Roman" w:hAnsi="Times New Roman"/>
          <w:sz w:val="28"/>
          <w:szCs w:val="28"/>
          <w:lang w:eastAsia="ru-RU"/>
        </w:rPr>
        <w:t>УТВЕРЖДЕН</w:t>
      </w:r>
    </w:p>
    <w:p w14:paraId="1D6E57B4" w14:textId="77777777" w:rsidR="00FD6567" w:rsidRDefault="00FD6567" w:rsidP="00FD6567">
      <w:pPr>
        <w:spacing w:after="0" w:line="240" w:lineRule="auto"/>
        <w:ind w:left="4111" w:right="-1"/>
        <w:jc w:val="center"/>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решением Собрания депутатов Щетинского сельсовета</w:t>
      </w:r>
    </w:p>
    <w:p w14:paraId="2D27634B" w14:textId="77777777" w:rsidR="00FD6567" w:rsidRDefault="00FD6567" w:rsidP="00FD6567">
      <w:pPr>
        <w:spacing w:after="0" w:line="240" w:lineRule="auto"/>
        <w:ind w:left="4111" w:right="-1"/>
        <w:jc w:val="center"/>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Курского района Курской области </w:t>
      </w:r>
    </w:p>
    <w:p w14:paraId="5B18F1FC" w14:textId="77777777" w:rsidR="00FD6567" w:rsidRDefault="00FD6567" w:rsidP="00FD6567">
      <w:pPr>
        <w:spacing w:after="0" w:line="240" w:lineRule="auto"/>
        <w:ind w:left="4111" w:right="-1"/>
        <w:jc w:val="center"/>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от </w:t>
      </w:r>
      <w:r w:rsidRPr="001355E9">
        <w:rPr>
          <w:rFonts w:ascii="Times New Roman" w:eastAsia="Times New Roman" w:hAnsi="Times New Roman"/>
          <w:sz w:val="28"/>
          <w:szCs w:val="28"/>
          <w:lang w:eastAsia="ru-RU"/>
        </w:rPr>
        <w:t>08.09.2017 г. № 246-5-68</w:t>
      </w:r>
    </w:p>
    <w:p w14:paraId="67084429" w14:textId="75411B15" w:rsidR="00FD6567" w:rsidRDefault="006A62DA" w:rsidP="00FD6567">
      <w:pPr>
        <w:spacing w:after="0" w:line="240" w:lineRule="auto"/>
        <w:ind w:left="4111" w:right="-1"/>
        <w:jc w:val="center"/>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(в редакции решений</w:t>
      </w:r>
      <w:r w:rsidR="00FD6567" w:rsidRPr="001355E9">
        <w:rPr>
          <w:rFonts w:ascii="Times New Roman" w:eastAsia="Times New Roman" w:hAnsi="Times New Roman"/>
          <w:sz w:val="28"/>
          <w:szCs w:val="28"/>
          <w:lang w:eastAsia="ru-RU"/>
        </w:rPr>
        <w:t xml:space="preserve"> Собрания депутатов Щетинского сельсовета</w:t>
      </w:r>
      <w:r w:rsidR="00FD6567" w:rsidRPr="001E2A40">
        <w:t xml:space="preserve"> </w:t>
      </w:r>
      <w:r w:rsidR="00FD6567" w:rsidRPr="001E2A40">
        <w:rPr>
          <w:rFonts w:ascii="Times New Roman" w:eastAsia="Times New Roman" w:hAnsi="Times New Roman"/>
          <w:sz w:val="28"/>
          <w:szCs w:val="28"/>
          <w:lang w:eastAsia="ru-RU"/>
        </w:rPr>
        <w:t>Курского района Курской области</w:t>
      </w:r>
    </w:p>
    <w:p w14:paraId="432BBD26" w14:textId="77777777" w:rsidR="00FD6567" w:rsidRDefault="00FD6567" w:rsidP="00FD6567">
      <w:pPr>
        <w:spacing w:after="0" w:line="240" w:lineRule="auto"/>
        <w:ind w:left="4111" w:right="-1"/>
        <w:jc w:val="center"/>
        <w:textAlignment w:val="baseline"/>
        <w:rPr>
          <w:rFonts w:ascii="Times New Roman" w:eastAsia="Times New Roman" w:hAnsi="Times New Roman"/>
          <w:sz w:val="28"/>
          <w:szCs w:val="28"/>
          <w:lang w:eastAsia="ru-RU"/>
        </w:rPr>
      </w:pPr>
      <w:r w:rsidRPr="001355E9">
        <w:rPr>
          <w:rFonts w:ascii="Times New Roman" w:eastAsia="Times New Roman" w:hAnsi="Times New Roman"/>
          <w:sz w:val="28"/>
          <w:szCs w:val="28"/>
          <w:lang w:eastAsia="ru-RU"/>
        </w:rPr>
        <w:t>от 23.11.2018 г. № 53-6-15,</w:t>
      </w:r>
    </w:p>
    <w:p w14:paraId="000435FF" w14:textId="77777777" w:rsidR="00FD6567" w:rsidRDefault="00FD6567" w:rsidP="00FD6567">
      <w:pPr>
        <w:spacing w:after="0" w:line="240" w:lineRule="auto"/>
        <w:ind w:left="4111" w:right="-1"/>
        <w:jc w:val="center"/>
        <w:textAlignment w:val="baseline"/>
        <w:rPr>
          <w:rFonts w:ascii="Times New Roman" w:eastAsia="Times New Roman" w:hAnsi="Times New Roman"/>
          <w:sz w:val="28"/>
          <w:szCs w:val="28"/>
          <w:lang w:eastAsia="ru-RU"/>
        </w:rPr>
      </w:pPr>
      <w:r w:rsidRPr="001355E9">
        <w:rPr>
          <w:rFonts w:ascii="Times New Roman" w:eastAsia="Times New Roman" w:hAnsi="Times New Roman"/>
          <w:sz w:val="28"/>
          <w:szCs w:val="28"/>
          <w:lang w:eastAsia="ru-RU"/>
        </w:rPr>
        <w:t>от 20.12.2019 г. № 102-6-30,</w:t>
      </w:r>
    </w:p>
    <w:p w14:paraId="3C982D49" w14:textId="77777777" w:rsidR="00FD6567" w:rsidRDefault="00FD6567" w:rsidP="00FD6567">
      <w:pPr>
        <w:spacing w:after="0" w:line="240" w:lineRule="auto"/>
        <w:ind w:left="4111" w:right="-1"/>
        <w:jc w:val="center"/>
        <w:textAlignment w:val="baseline"/>
        <w:rPr>
          <w:rFonts w:ascii="Times New Roman" w:eastAsia="Times New Roman" w:hAnsi="Times New Roman"/>
          <w:sz w:val="28"/>
          <w:szCs w:val="28"/>
          <w:lang w:eastAsia="ru-RU"/>
        </w:rPr>
      </w:pPr>
      <w:r w:rsidRPr="001355E9">
        <w:rPr>
          <w:rFonts w:ascii="Times New Roman" w:eastAsia="Times New Roman" w:hAnsi="Times New Roman"/>
          <w:sz w:val="28"/>
          <w:szCs w:val="28"/>
          <w:lang w:eastAsia="ru-RU"/>
        </w:rPr>
        <w:t>от 01.02.2021 г. № 149-6-43,</w:t>
      </w:r>
    </w:p>
    <w:p w14:paraId="350E2575" w14:textId="77777777" w:rsidR="00FD6567" w:rsidRDefault="00FD6567" w:rsidP="00FD6567">
      <w:pPr>
        <w:spacing w:after="0" w:line="240" w:lineRule="auto"/>
        <w:ind w:left="4111" w:right="-1"/>
        <w:jc w:val="center"/>
        <w:textAlignment w:val="baseline"/>
        <w:rPr>
          <w:rFonts w:ascii="Times New Roman" w:eastAsia="Times New Roman" w:hAnsi="Times New Roman"/>
          <w:sz w:val="28"/>
          <w:szCs w:val="28"/>
          <w:lang w:eastAsia="ru-RU"/>
        </w:rPr>
      </w:pPr>
      <w:r w:rsidRPr="001355E9">
        <w:rPr>
          <w:rFonts w:ascii="Times New Roman" w:eastAsia="Times New Roman" w:hAnsi="Times New Roman"/>
          <w:sz w:val="28"/>
          <w:szCs w:val="28"/>
          <w:lang w:eastAsia="ru-RU"/>
        </w:rPr>
        <w:t>от 08.11.2021 г. № 181-6-52</w:t>
      </w:r>
      <w:r>
        <w:rPr>
          <w:rFonts w:ascii="Times New Roman" w:eastAsia="Times New Roman" w:hAnsi="Times New Roman"/>
          <w:sz w:val="28"/>
          <w:szCs w:val="28"/>
          <w:lang w:eastAsia="ru-RU"/>
        </w:rPr>
        <w:t>,</w:t>
      </w:r>
    </w:p>
    <w:p w14:paraId="7ABFDC55" w14:textId="09418E0F" w:rsidR="00FD6567" w:rsidRDefault="00FD6567" w:rsidP="00FD6567">
      <w:pPr>
        <w:spacing w:after="0" w:line="240" w:lineRule="auto"/>
        <w:ind w:left="4111" w:right="-1"/>
        <w:jc w:val="center"/>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решения комитета архитектуры и градостроительства Курской области </w:t>
      </w:r>
    </w:p>
    <w:p w14:paraId="2D74991F" w14:textId="4E30EB53" w:rsidR="00FD6567" w:rsidRDefault="00FD6567" w:rsidP="00FD6567">
      <w:pPr>
        <w:spacing w:after="0" w:line="240" w:lineRule="auto"/>
        <w:ind w:left="4111" w:right="-1"/>
        <w:jc w:val="center"/>
        <w:textAlignment w:val="baseline"/>
        <w:rPr>
          <w:rFonts w:ascii="Times New Roman" w:eastAsia="Times New Roman" w:hAnsi="Times New Roman"/>
          <w:sz w:val="28"/>
          <w:szCs w:val="28"/>
          <w:lang w:eastAsia="ru-RU"/>
        </w:rPr>
      </w:pPr>
      <w:r>
        <w:rPr>
          <w:rFonts w:ascii="Times New Roman" w:eastAsia="Times New Roman" w:hAnsi="Times New Roman"/>
          <w:sz w:val="28"/>
          <w:szCs w:val="28"/>
          <w:lang w:eastAsia="ru-RU"/>
        </w:rPr>
        <w:t>от «____»</w:t>
      </w:r>
      <w:r w:rsidR="006A62DA">
        <w:rPr>
          <w:rFonts w:ascii="Times New Roman" w:eastAsia="Times New Roman" w:hAnsi="Times New Roman"/>
          <w:sz w:val="28"/>
          <w:szCs w:val="28"/>
          <w:lang w:eastAsia="ru-RU"/>
        </w:rPr>
        <w:t xml:space="preserve"> сентября</w:t>
      </w:r>
      <w:r>
        <w:rPr>
          <w:rFonts w:ascii="Times New Roman" w:eastAsia="Times New Roman" w:hAnsi="Times New Roman"/>
          <w:sz w:val="28"/>
          <w:szCs w:val="28"/>
          <w:lang w:eastAsia="ru-RU"/>
        </w:rPr>
        <w:t xml:space="preserve"> 2023 года №_____</w:t>
      </w:r>
    </w:p>
    <w:p w14:paraId="6D2317FF" w14:textId="77777777" w:rsidR="00FD6567" w:rsidRPr="008E3D94" w:rsidRDefault="00FD6567" w:rsidP="00FD6567">
      <w:pPr>
        <w:widowControl w:val="0"/>
        <w:spacing w:after="0" w:line="240" w:lineRule="auto"/>
        <w:ind w:left="4536"/>
        <w:contextualSpacing/>
        <w:rPr>
          <w:rFonts w:ascii="Times New Roman" w:eastAsia="Times New Roman" w:hAnsi="Times New Roman"/>
          <w:bCs/>
          <w:sz w:val="28"/>
          <w:szCs w:val="28"/>
          <w:lang w:eastAsia="ru-RU"/>
        </w:rPr>
      </w:pPr>
    </w:p>
    <w:p w14:paraId="765C7464" w14:textId="77777777" w:rsidR="00FD6567" w:rsidRPr="008E3D94" w:rsidRDefault="00FD6567" w:rsidP="00FD6567">
      <w:pPr>
        <w:widowControl w:val="0"/>
        <w:spacing w:after="0" w:line="240" w:lineRule="auto"/>
        <w:rPr>
          <w:rFonts w:ascii="Times New Roman" w:eastAsia="Times New Roman" w:hAnsi="Times New Roman"/>
          <w:bCs/>
          <w:sz w:val="28"/>
          <w:szCs w:val="28"/>
          <w:lang w:eastAsia="ru-RU"/>
        </w:rPr>
      </w:pPr>
    </w:p>
    <w:bookmarkEnd w:id="3"/>
    <w:bookmarkEnd w:id="4"/>
    <w:p w14:paraId="53EA09C0" w14:textId="77777777" w:rsidR="00FD6567" w:rsidRPr="001A1357" w:rsidRDefault="00FD6567" w:rsidP="00FD6567">
      <w:pPr>
        <w:widowControl w:val="0"/>
        <w:spacing w:line="240" w:lineRule="auto"/>
        <w:contextualSpacing/>
        <w:jc w:val="center"/>
        <w:rPr>
          <w:rFonts w:ascii="Times New Roman" w:eastAsia="Times New Roman" w:hAnsi="Times New Roman"/>
          <w:sz w:val="32"/>
          <w:szCs w:val="32"/>
          <w:lang w:eastAsia="ru-RU"/>
          <w14:ligatures w14:val="none"/>
        </w:rPr>
      </w:pPr>
      <w:r w:rsidRPr="001A1357">
        <w:rPr>
          <w:rFonts w:ascii="Times New Roman" w:eastAsia="Times New Roman" w:hAnsi="Times New Roman"/>
          <w:sz w:val="32"/>
          <w:szCs w:val="32"/>
          <w:lang w:eastAsia="ru-RU"/>
          <w14:ligatures w14:val="none"/>
        </w:rPr>
        <w:t>ГЕНЕРАЛЬНЫЙ ПЛАН</w:t>
      </w:r>
    </w:p>
    <w:p w14:paraId="5484FA78" w14:textId="77777777" w:rsidR="00FD6567" w:rsidRPr="001A1357" w:rsidRDefault="00FD6567" w:rsidP="00FD6567">
      <w:pPr>
        <w:widowControl w:val="0"/>
        <w:spacing w:line="240" w:lineRule="auto"/>
        <w:contextualSpacing/>
        <w:jc w:val="center"/>
        <w:rPr>
          <w:rFonts w:ascii="Times New Roman" w:eastAsia="Times New Roman" w:hAnsi="Times New Roman"/>
          <w:sz w:val="32"/>
          <w:szCs w:val="32"/>
          <w:lang w:eastAsia="ru-RU"/>
          <w14:ligatures w14:val="none"/>
        </w:rPr>
      </w:pPr>
      <w:r w:rsidRPr="001A1357">
        <w:rPr>
          <w:rFonts w:ascii="Times New Roman" w:eastAsia="Times New Roman" w:hAnsi="Times New Roman"/>
          <w:sz w:val="32"/>
          <w:szCs w:val="32"/>
          <w:lang w:eastAsia="ru-RU"/>
          <w14:ligatures w14:val="none"/>
        </w:rPr>
        <w:t>МУНИЦИПАЛЬНОГО ОБРАЗОВАНИЯ</w:t>
      </w:r>
    </w:p>
    <w:p w14:paraId="0C89A0C5" w14:textId="77777777" w:rsidR="00FD6567" w:rsidRPr="001A1357" w:rsidRDefault="00FD6567" w:rsidP="00FD6567">
      <w:pPr>
        <w:widowControl w:val="0"/>
        <w:spacing w:line="240" w:lineRule="auto"/>
        <w:contextualSpacing/>
        <w:jc w:val="center"/>
        <w:rPr>
          <w:rFonts w:ascii="Times New Roman" w:eastAsia="Times New Roman" w:hAnsi="Times New Roman"/>
          <w:sz w:val="32"/>
          <w:szCs w:val="32"/>
          <w:lang w:eastAsia="ru-RU"/>
          <w14:ligatures w14:val="none"/>
        </w:rPr>
      </w:pPr>
      <w:r w:rsidRPr="001A1357">
        <w:rPr>
          <w:rFonts w:ascii="Times New Roman" w:eastAsia="Times New Roman" w:hAnsi="Times New Roman"/>
          <w:sz w:val="32"/>
          <w:szCs w:val="32"/>
          <w:lang w:eastAsia="ru-RU"/>
          <w14:ligatures w14:val="none"/>
        </w:rPr>
        <w:t>«</w:t>
      </w:r>
      <w:r>
        <w:rPr>
          <w:rFonts w:ascii="Times New Roman" w:eastAsia="Times New Roman" w:hAnsi="Times New Roman"/>
          <w:sz w:val="32"/>
          <w:szCs w:val="32"/>
          <w:lang w:eastAsia="ru-RU"/>
          <w14:ligatures w14:val="none"/>
        </w:rPr>
        <w:t>ЩЕТИНСКИЙ</w:t>
      </w:r>
      <w:r w:rsidRPr="001A1357">
        <w:rPr>
          <w:rFonts w:ascii="Times New Roman" w:eastAsia="Times New Roman" w:hAnsi="Times New Roman"/>
          <w:sz w:val="32"/>
          <w:szCs w:val="32"/>
          <w:lang w:eastAsia="ru-RU"/>
          <w14:ligatures w14:val="none"/>
        </w:rPr>
        <w:t xml:space="preserve"> СЕЛЬСОВЕТ»</w:t>
      </w:r>
    </w:p>
    <w:p w14:paraId="16E94A82" w14:textId="77777777" w:rsidR="00FD6567" w:rsidRPr="001A1357" w:rsidRDefault="00FD6567" w:rsidP="00FD6567">
      <w:pPr>
        <w:widowControl w:val="0"/>
        <w:spacing w:line="240" w:lineRule="auto"/>
        <w:contextualSpacing/>
        <w:jc w:val="center"/>
        <w:rPr>
          <w:rFonts w:ascii="Times New Roman" w:eastAsia="Times New Roman" w:hAnsi="Times New Roman"/>
          <w:sz w:val="32"/>
          <w:szCs w:val="32"/>
          <w:lang w:eastAsia="ru-RU"/>
          <w14:ligatures w14:val="none"/>
        </w:rPr>
      </w:pPr>
      <w:r>
        <w:rPr>
          <w:rFonts w:ascii="Times New Roman" w:eastAsia="Times New Roman" w:hAnsi="Times New Roman"/>
          <w:sz w:val="32"/>
          <w:szCs w:val="32"/>
          <w:lang w:eastAsia="ru-RU"/>
          <w14:ligatures w14:val="none"/>
        </w:rPr>
        <w:t>КУРСКОГО</w:t>
      </w:r>
      <w:r w:rsidRPr="001A1357">
        <w:rPr>
          <w:rFonts w:ascii="Times New Roman" w:eastAsia="Times New Roman" w:hAnsi="Times New Roman"/>
          <w:sz w:val="32"/>
          <w:szCs w:val="32"/>
          <w:lang w:eastAsia="ru-RU"/>
          <w14:ligatures w14:val="none"/>
        </w:rPr>
        <w:t xml:space="preserve"> РАЙОНА КУРСКОЙ ОБЛАСТИ</w:t>
      </w:r>
    </w:p>
    <w:p w14:paraId="0EDC25C3" w14:textId="77777777" w:rsidR="00FD6567" w:rsidRPr="001A1357" w:rsidRDefault="00FD6567" w:rsidP="00FD6567">
      <w:pPr>
        <w:widowControl w:val="0"/>
        <w:spacing w:line="240" w:lineRule="auto"/>
        <w:contextualSpacing/>
        <w:jc w:val="center"/>
        <w:rPr>
          <w:rFonts w:ascii="Times New Roman" w:eastAsia="Times New Roman" w:hAnsi="Times New Roman"/>
          <w:sz w:val="32"/>
          <w:szCs w:val="32"/>
          <w:lang w:eastAsia="ru-RU"/>
          <w14:ligatures w14:val="none"/>
        </w:rPr>
      </w:pPr>
    </w:p>
    <w:p w14:paraId="2EA156B9" w14:textId="77777777" w:rsidR="00FD6567" w:rsidRPr="001A1357" w:rsidRDefault="00FD6567" w:rsidP="00FD6567">
      <w:pPr>
        <w:widowControl w:val="0"/>
        <w:spacing w:line="240" w:lineRule="auto"/>
        <w:contextualSpacing/>
        <w:jc w:val="center"/>
        <w:rPr>
          <w:rFonts w:ascii="Times New Roman" w:eastAsia="Times New Roman" w:hAnsi="Times New Roman"/>
          <w:b/>
          <w:sz w:val="32"/>
          <w:szCs w:val="32"/>
          <w:lang w:eastAsia="ru-RU"/>
          <w14:ligatures w14:val="none"/>
        </w:rPr>
      </w:pPr>
      <w:r w:rsidRPr="001A1357">
        <w:rPr>
          <w:rFonts w:ascii="Times New Roman" w:eastAsia="Times New Roman" w:hAnsi="Times New Roman"/>
          <w:b/>
          <w:sz w:val="32"/>
          <w:szCs w:val="32"/>
          <w:lang w:eastAsia="ru-RU"/>
          <w14:ligatures w14:val="none"/>
        </w:rPr>
        <w:t>ПОЛОЖЕНИЕ</w:t>
      </w:r>
    </w:p>
    <w:p w14:paraId="7E88C97A" w14:textId="77777777" w:rsidR="00FD6567" w:rsidRPr="001A1357" w:rsidRDefault="00FD6567" w:rsidP="00FD6567">
      <w:pPr>
        <w:widowControl w:val="0"/>
        <w:spacing w:line="240" w:lineRule="auto"/>
        <w:contextualSpacing/>
        <w:jc w:val="center"/>
        <w:rPr>
          <w:rFonts w:ascii="Times New Roman" w:eastAsia="Times New Roman" w:hAnsi="Times New Roman"/>
          <w:b/>
          <w:sz w:val="32"/>
          <w:szCs w:val="32"/>
          <w:lang w:eastAsia="ru-RU"/>
          <w14:ligatures w14:val="none"/>
        </w:rPr>
      </w:pPr>
      <w:r w:rsidRPr="001A1357">
        <w:rPr>
          <w:rFonts w:ascii="Times New Roman" w:eastAsia="Times New Roman" w:hAnsi="Times New Roman"/>
          <w:b/>
          <w:sz w:val="32"/>
          <w:szCs w:val="32"/>
          <w:lang w:eastAsia="ru-RU"/>
          <w14:ligatures w14:val="none"/>
        </w:rPr>
        <w:t>О ТЕРРИТОРИАЛЬНОМ ПЛАНИРОВАНИИ</w:t>
      </w:r>
    </w:p>
    <w:p w14:paraId="60A63817" w14:textId="77777777" w:rsidR="00FD6567" w:rsidRPr="001A1357" w:rsidRDefault="00FD6567" w:rsidP="00FD6567">
      <w:pPr>
        <w:widowControl w:val="0"/>
        <w:spacing w:line="240" w:lineRule="auto"/>
        <w:contextualSpacing/>
        <w:jc w:val="center"/>
        <w:rPr>
          <w:rFonts w:ascii="Times New Roman" w:eastAsia="Times New Roman" w:hAnsi="Times New Roman"/>
          <w:b/>
          <w:sz w:val="28"/>
          <w:szCs w:val="28"/>
          <w:lang w:eastAsia="ru-RU"/>
          <w14:ligatures w14:val="none"/>
        </w:rPr>
      </w:pPr>
    </w:p>
    <w:p w14:paraId="63C2C469" w14:textId="77777777" w:rsidR="00FD6567" w:rsidRPr="001A1357" w:rsidRDefault="00FD6567" w:rsidP="00FD6567">
      <w:pPr>
        <w:widowControl w:val="0"/>
        <w:spacing w:after="0" w:line="240" w:lineRule="auto"/>
        <w:jc w:val="center"/>
        <w:rPr>
          <w:rFonts w:ascii="Times New Roman" w:eastAsia="Times New Roman" w:hAnsi="Times New Roman"/>
          <w:b/>
          <w:sz w:val="28"/>
          <w:szCs w:val="28"/>
          <w:lang w:eastAsia="ru-RU"/>
          <w14:ligatures w14:val="none"/>
        </w:rPr>
      </w:pPr>
      <w:r w:rsidRPr="001A1357">
        <w:rPr>
          <w:rFonts w:ascii="Times New Roman" w:eastAsia="Times New Roman" w:hAnsi="Times New Roman"/>
          <w:b/>
          <w:sz w:val="28"/>
          <w:szCs w:val="28"/>
          <w:lang w:eastAsia="ru-RU"/>
          <w14:ligatures w14:val="none"/>
        </w:rPr>
        <w:t>Том 1</w:t>
      </w:r>
    </w:p>
    <w:p w14:paraId="26788C25" w14:textId="033E8F0B" w:rsidR="00FD6567" w:rsidRDefault="00210C41" w:rsidP="00210C41">
      <w:pPr>
        <w:spacing w:line="259"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br w:type="page"/>
      </w:r>
    </w:p>
    <w:p w14:paraId="10A637C5" w14:textId="77777777" w:rsidR="00FD6567" w:rsidRDefault="00FD6567" w:rsidP="00FD6567">
      <w:pPr>
        <w:spacing w:after="0" w:line="240" w:lineRule="auto"/>
        <w:jc w:val="center"/>
        <w:rPr>
          <w:rFonts w:ascii="Times New Roman" w:eastAsia="Times New Roman" w:hAnsi="Times New Roman"/>
          <w:b/>
          <w:bCs/>
          <w:sz w:val="28"/>
          <w:szCs w:val="28"/>
          <w:lang w:eastAsia="ru-RU"/>
        </w:rPr>
      </w:pPr>
      <w:bookmarkStart w:id="5" w:name="_Toc17659938"/>
      <w:r>
        <w:rPr>
          <w:rFonts w:ascii="Times New Roman" w:eastAsia="Times New Roman" w:hAnsi="Times New Roman"/>
          <w:b/>
          <w:bCs/>
          <w:sz w:val="28"/>
          <w:szCs w:val="28"/>
          <w:lang w:eastAsia="ru-RU"/>
        </w:rPr>
        <w:lastRenderedPageBreak/>
        <w:t>ВВЕДЕНИЕ</w:t>
      </w:r>
      <w:bookmarkEnd w:id="5"/>
    </w:p>
    <w:p w14:paraId="53B63A2F" w14:textId="77777777" w:rsidR="00FD6567" w:rsidRDefault="00FD6567" w:rsidP="00FD6567">
      <w:pPr>
        <w:spacing w:after="0" w:line="240" w:lineRule="auto"/>
        <w:jc w:val="center"/>
        <w:rPr>
          <w:rFonts w:ascii="Times New Roman" w:eastAsia="Times New Roman" w:hAnsi="Times New Roman"/>
          <w:b/>
          <w:bCs/>
          <w:sz w:val="28"/>
          <w:szCs w:val="28"/>
          <w:lang w:eastAsia="ru-RU"/>
        </w:rPr>
      </w:pPr>
    </w:p>
    <w:p w14:paraId="10E31111"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 xml:space="preserve">Генеральный план муниципального образования </w:t>
      </w:r>
      <w:r>
        <w:rPr>
          <w:rFonts w:ascii="Times New Roman" w:hAnsi="Times New Roman"/>
          <w:color w:val="000000"/>
          <w:sz w:val="28"/>
          <w:szCs w:val="28"/>
        </w:rPr>
        <w:t>«Щетинский сельсовет» Курского района</w:t>
      </w:r>
      <w:r>
        <w:rPr>
          <w:rFonts w:ascii="Times New Roman" w:hAnsi="Times New Roman"/>
          <w:kern w:val="2"/>
          <w:sz w:val="28"/>
          <w:szCs w:val="28"/>
        </w:rPr>
        <w:t xml:space="preserve"> Курской области (далее – Генеральный план) разработан в соответствии с Градостроительным кодексом Российской Федерации, приказом Министерства экономического развития Российской Федерации от 9 января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w:t>
      </w:r>
    </w:p>
    <w:p w14:paraId="7212738B"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Генеральный план разработан на расчетны</w:t>
      </w:r>
      <w:r w:rsidRPr="002C25C3">
        <w:rPr>
          <w:rFonts w:ascii="Times New Roman" w:hAnsi="Times New Roman"/>
          <w:kern w:val="2"/>
          <w:sz w:val="28"/>
          <w:szCs w:val="28"/>
        </w:rPr>
        <w:t>й срок – до 2037 года.</w:t>
      </w:r>
      <w:r>
        <w:rPr>
          <w:rFonts w:ascii="Times New Roman" w:hAnsi="Times New Roman"/>
          <w:kern w:val="2"/>
          <w:sz w:val="28"/>
          <w:szCs w:val="28"/>
        </w:rPr>
        <w:t xml:space="preserve"> </w:t>
      </w:r>
    </w:p>
    <w:p w14:paraId="48E78871"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При разработке Генерального плана учтены 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756A3515"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Генеральный план позволит реализовать основные цели развития муниципального образования «Щетинский сельсовет» Курского района Курской области, которыми являются:</w:t>
      </w:r>
    </w:p>
    <w:p w14:paraId="06836543"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обеспечение устойчивого развития муниципального образования «Щетинский сельсовет» Курского района Курской области;</w:t>
      </w:r>
    </w:p>
    <w:p w14:paraId="79D06DEA"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развитие инженерной, транспортной и социальной инфраструктур на территории муниципального образования «Щетинский сельсовет» Курского района Курской области;</w:t>
      </w:r>
    </w:p>
    <w:p w14:paraId="4C159B26"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сохранение и регенерация исторического и культурного наследия.</w:t>
      </w:r>
    </w:p>
    <w:p w14:paraId="73EDE56E"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Материалы Генерального плана представляют собой комплект, состоящий из диска с его электронным видом и на бумажном носителе.</w:t>
      </w:r>
    </w:p>
    <w:p w14:paraId="0887AAFE" w14:textId="77777777" w:rsidR="00FD6567" w:rsidRDefault="00FD6567" w:rsidP="00FD6567">
      <w:pPr>
        <w:widowControl w:val="0"/>
        <w:tabs>
          <w:tab w:val="left" w:pos="709"/>
        </w:tabs>
        <w:spacing w:after="0" w:line="240" w:lineRule="auto"/>
        <w:ind w:right="-1" w:firstLine="709"/>
        <w:jc w:val="both"/>
        <w:rPr>
          <w:rFonts w:ascii="Times New Roman" w:hAnsi="Times New Roman"/>
          <w:b/>
          <w:kern w:val="2"/>
          <w:sz w:val="28"/>
          <w:szCs w:val="28"/>
        </w:rPr>
      </w:pPr>
      <w:bookmarkStart w:id="6" w:name="_Hlk130197900"/>
      <w:r>
        <w:rPr>
          <w:rFonts w:ascii="Times New Roman" w:hAnsi="Times New Roman"/>
          <w:b/>
          <w:kern w:val="2"/>
          <w:sz w:val="28"/>
          <w:szCs w:val="28"/>
        </w:rPr>
        <w:t>Состав проектных материалов.</w:t>
      </w:r>
    </w:p>
    <w:p w14:paraId="57B799D4"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В соответствии с Градостроительным кодексом Российской Федерации Генеральный план включает в себя следующие материалы:</w:t>
      </w:r>
    </w:p>
    <w:p w14:paraId="399545C3" w14:textId="77777777" w:rsidR="00FD6567" w:rsidRDefault="00FD6567" w:rsidP="00FD6567">
      <w:pPr>
        <w:widowControl w:val="0"/>
        <w:tabs>
          <w:tab w:val="left" w:pos="709"/>
        </w:tabs>
        <w:spacing w:after="0" w:line="240" w:lineRule="auto"/>
        <w:ind w:right="-1" w:firstLine="709"/>
        <w:jc w:val="both"/>
        <w:rPr>
          <w:rFonts w:ascii="Times New Roman" w:hAnsi="Times New Roman"/>
          <w:b/>
          <w:kern w:val="2"/>
          <w:sz w:val="28"/>
          <w:szCs w:val="28"/>
        </w:rPr>
      </w:pPr>
      <w:r>
        <w:rPr>
          <w:rFonts w:ascii="Times New Roman" w:hAnsi="Times New Roman"/>
          <w:b/>
          <w:kern w:val="2"/>
          <w:sz w:val="28"/>
          <w:szCs w:val="28"/>
        </w:rPr>
        <w:t>Том 1 «Положение о территориальном планировании»:</w:t>
      </w:r>
    </w:p>
    <w:p w14:paraId="2EA22B53"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1. Цели и задачи территориального планирования муниципального образования «Щетинский сельсовет» Курского района Курской области.</w:t>
      </w:r>
    </w:p>
    <w:p w14:paraId="1E64CEB2"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2. Перечень мероприятий по территориальному планированию в целях размещения объектов местного значения.</w:t>
      </w:r>
    </w:p>
    <w:p w14:paraId="1C5A3757" w14:textId="744C79DA" w:rsidR="00FD6567" w:rsidRDefault="00FD6567" w:rsidP="00FD6567">
      <w:pPr>
        <w:spacing w:line="259" w:lineRule="auto"/>
        <w:rPr>
          <w:rFonts w:ascii="Times New Roman" w:hAnsi="Times New Roman"/>
          <w:b/>
          <w:kern w:val="2"/>
          <w:sz w:val="28"/>
          <w:szCs w:val="28"/>
        </w:rPr>
      </w:pPr>
    </w:p>
    <w:p w14:paraId="4C09D2AE" w14:textId="77777777" w:rsidR="00FD6567" w:rsidRDefault="00FD6567" w:rsidP="00FD6567">
      <w:pPr>
        <w:widowControl w:val="0"/>
        <w:tabs>
          <w:tab w:val="left" w:pos="709"/>
        </w:tabs>
        <w:spacing w:after="0" w:line="240" w:lineRule="auto"/>
        <w:ind w:right="-1" w:firstLine="709"/>
        <w:jc w:val="both"/>
        <w:rPr>
          <w:rFonts w:ascii="Times New Roman" w:hAnsi="Times New Roman"/>
          <w:b/>
          <w:kern w:val="2"/>
          <w:sz w:val="28"/>
          <w:szCs w:val="28"/>
        </w:rPr>
      </w:pPr>
      <w:r>
        <w:rPr>
          <w:rFonts w:ascii="Times New Roman" w:hAnsi="Times New Roman"/>
          <w:b/>
          <w:kern w:val="2"/>
          <w:sz w:val="28"/>
          <w:szCs w:val="28"/>
        </w:rPr>
        <w:lastRenderedPageBreak/>
        <w:t>Материалы положения о территориальном планировании в виде карт:</w:t>
      </w:r>
    </w:p>
    <w:p w14:paraId="2FE44164"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Карта функциональных зон;</w:t>
      </w:r>
    </w:p>
    <w:p w14:paraId="62AD6D8C"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Карта объектов транспортной и инженерной инфраструктур;</w:t>
      </w:r>
    </w:p>
    <w:p w14:paraId="325073FE"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bookmarkStart w:id="7" w:name="_Hlk138944010"/>
      <w:r>
        <w:rPr>
          <w:rFonts w:ascii="Times New Roman" w:hAnsi="Times New Roman"/>
          <w:kern w:val="2"/>
          <w:sz w:val="28"/>
          <w:szCs w:val="28"/>
        </w:rPr>
        <w:t>Карта планируемых границ населенных пунктов, входящих в состав муниципального образования;</w:t>
      </w:r>
    </w:p>
    <w:bookmarkEnd w:id="7"/>
    <w:p w14:paraId="537EB2D6"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Карта планируемого размещения объектов местного значения.</w:t>
      </w:r>
    </w:p>
    <w:p w14:paraId="3E9F943C" w14:textId="77777777" w:rsidR="00FD6567" w:rsidRDefault="00FD6567" w:rsidP="00FD6567">
      <w:pPr>
        <w:widowControl w:val="0"/>
        <w:tabs>
          <w:tab w:val="left" w:pos="709"/>
        </w:tabs>
        <w:spacing w:after="0" w:line="240" w:lineRule="auto"/>
        <w:ind w:right="-1" w:firstLine="709"/>
        <w:jc w:val="both"/>
        <w:rPr>
          <w:rFonts w:ascii="Times New Roman" w:hAnsi="Times New Roman"/>
          <w:b/>
          <w:kern w:val="2"/>
          <w:sz w:val="28"/>
          <w:szCs w:val="28"/>
        </w:rPr>
      </w:pPr>
      <w:r>
        <w:rPr>
          <w:rFonts w:ascii="Times New Roman" w:hAnsi="Times New Roman"/>
          <w:b/>
          <w:kern w:val="2"/>
          <w:sz w:val="28"/>
          <w:szCs w:val="28"/>
        </w:rPr>
        <w:t>Том 2 «Материалы по обоснованию Генерального плана»:</w:t>
      </w:r>
    </w:p>
    <w:p w14:paraId="0B068922" w14:textId="77777777" w:rsidR="00FD6567" w:rsidRDefault="00FD6567" w:rsidP="00FD6567">
      <w:pPr>
        <w:widowControl w:val="0"/>
        <w:tabs>
          <w:tab w:val="left" w:pos="709"/>
        </w:tabs>
        <w:spacing w:after="0" w:line="240" w:lineRule="auto"/>
        <w:ind w:right="-1" w:firstLine="709"/>
        <w:jc w:val="both"/>
        <w:rPr>
          <w:rFonts w:ascii="Times New Roman" w:hAnsi="Times New Roman"/>
          <w:bCs/>
          <w:kern w:val="2"/>
          <w:sz w:val="28"/>
          <w:szCs w:val="28"/>
        </w:rPr>
      </w:pPr>
      <w:r>
        <w:rPr>
          <w:rFonts w:ascii="Times New Roman" w:hAnsi="Times New Roman"/>
          <w:bCs/>
          <w:kern w:val="2"/>
          <w:sz w:val="28"/>
          <w:szCs w:val="28"/>
        </w:rPr>
        <w:t>1. Общие сведения о муниципальном образовании.</w:t>
      </w:r>
    </w:p>
    <w:p w14:paraId="14C78DD5" w14:textId="77777777" w:rsidR="00FD6567" w:rsidRDefault="00FD6567" w:rsidP="00FD6567">
      <w:pPr>
        <w:widowControl w:val="0"/>
        <w:tabs>
          <w:tab w:val="left" w:pos="709"/>
        </w:tabs>
        <w:spacing w:after="0" w:line="240" w:lineRule="auto"/>
        <w:ind w:right="-1" w:firstLine="709"/>
        <w:jc w:val="both"/>
        <w:rPr>
          <w:rFonts w:ascii="Times New Roman" w:hAnsi="Times New Roman"/>
          <w:bCs/>
          <w:kern w:val="2"/>
          <w:sz w:val="28"/>
          <w:szCs w:val="28"/>
        </w:rPr>
      </w:pPr>
      <w:r w:rsidRPr="00A01A9C">
        <w:rPr>
          <w:rFonts w:ascii="Times New Roman" w:hAnsi="Times New Roman"/>
          <w:bCs/>
          <w:kern w:val="2"/>
          <w:sz w:val="28"/>
          <w:szCs w:val="28"/>
        </w:rPr>
        <w:t>2. Комплексный анализ территории муниципального образования «Щетинский сельсовет» Курского района Курской области, проблем и направлений его развития.</w:t>
      </w:r>
    </w:p>
    <w:p w14:paraId="4698EBDC" w14:textId="77777777" w:rsidR="00FD6567" w:rsidRDefault="00FD6567" w:rsidP="00FD6567">
      <w:pPr>
        <w:widowControl w:val="0"/>
        <w:tabs>
          <w:tab w:val="left" w:pos="709"/>
        </w:tabs>
        <w:spacing w:after="0" w:line="240" w:lineRule="auto"/>
        <w:ind w:right="-1" w:firstLine="709"/>
        <w:jc w:val="both"/>
        <w:rPr>
          <w:rFonts w:ascii="Times New Roman" w:hAnsi="Times New Roman"/>
          <w:bCs/>
          <w:kern w:val="2"/>
          <w:sz w:val="28"/>
          <w:szCs w:val="28"/>
        </w:rPr>
      </w:pPr>
      <w:r>
        <w:rPr>
          <w:rFonts w:ascii="Times New Roman" w:hAnsi="Times New Roman"/>
          <w:bCs/>
          <w:kern w:val="2"/>
          <w:sz w:val="28"/>
          <w:szCs w:val="28"/>
        </w:rPr>
        <w:t>3. Перечень мероприятий по территориальному планированию.</w:t>
      </w:r>
    </w:p>
    <w:p w14:paraId="739D3BB3" w14:textId="77777777" w:rsidR="00FD6567" w:rsidRDefault="00FD6567" w:rsidP="00FD6567">
      <w:pPr>
        <w:widowControl w:val="0"/>
        <w:tabs>
          <w:tab w:val="left" w:pos="709"/>
        </w:tabs>
        <w:spacing w:after="0" w:line="240" w:lineRule="auto"/>
        <w:ind w:right="-1" w:firstLine="709"/>
        <w:jc w:val="both"/>
        <w:rPr>
          <w:rFonts w:ascii="Times New Roman" w:hAnsi="Times New Roman"/>
          <w:bCs/>
          <w:kern w:val="2"/>
          <w:sz w:val="28"/>
          <w:szCs w:val="28"/>
        </w:rPr>
      </w:pPr>
      <w:r>
        <w:rPr>
          <w:rFonts w:ascii="Times New Roman" w:hAnsi="Times New Roman"/>
          <w:bCs/>
          <w:kern w:val="2"/>
          <w:sz w:val="28"/>
          <w:szCs w:val="28"/>
        </w:rPr>
        <w:t>4. </w:t>
      </w:r>
      <w:r w:rsidRPr="0027345A">
        <w:rPr>
          <w:rFonts w:ascii="Times New Roman" w:hAnsi="Times New Roman"/>
          <w:bCs/>
          <w:kern w:val="2"/>
          <w:sz w:val="28"/>
          <w:szCs w:val="28"/>
        </w:rPr>
        <w:t>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r>
        <w:rPr>
          <w:rFonts w:ascii="Times New Roman" w:hAnsi="Times New Roman"/>
          <w:bCs/>
          <w:kern w:val="2"/>
          <w:sz w:val="28"/>
          <w:szCs w:val="28"/>
        </w:rPr>
        <w:t>.</w:t>
      </w:r>
    </w:p>
    <w:p w14:paraId="720827A1" w14:textId="77777777" w:rsidR="00FD6567" w:rsidRDefault="00FD6567" w:rsidP="00FD6567">
      <w:pPr>
        <w:widowControl w:val="0"/>
        <w:tabs>
          <w:tab w:val="left" w:pos="709"/>
        </w:tabs>
        <w:spacing w:after="0" w:line="240" w:lineRule="auto"/>
        <w:ind w:right="-1" w:firstLine="709"/>
        <w:jc w:val="both"/>
        <w:rPr>
          <w:rFonts w:ascii="Times New Roman" w:hAnsi="Times New Roman"/>
          <w:bCs/>
          <w:kern w:val="2"/>
          <w:sz w:val="28"/>
          <w:szCs w:val="28"/>
        </w:rPr>
      </w:pPr>
      <w:r>
        <w:rPr>
          <w:rFonts w:ascii="Times New Roman" w:hAnsi="Times New Roman"/>
          <w:bCs/>
          <w:kern w:val="2"/>
          <w:sz w:val="28"/>
          <w:szCs w:val="28"/>
        </w:rPr>
        <w:t>5. </w:t>
      </w:r>
      <w:r w:rsidRPr="0027345A">
        <w:rPr>
          <w:rFonts w:ascii="Times New Roman" w:hAnsi="Times New Roman"/>
          <w:bCs/>
          <w:kern w:val="2"/>
          <w:sz w:val="28"/>
          <w:szCs w:val="28"/>
        </w:rPr>
        <w:t>Утвержденные документами территориального планирования Российской Федерации,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w:t>
      </w:r>
    </w:p>
    <w:p w14:paraId="3DE53104" w14:textId="77777777" w:rsidR="00FD6567" w:rsidRDefault="00FD6567" w:rsidP="00FD6567">
      <w:pPr>
        <w:widowControl w:val="0"/>
        <w:tabs>
          <w:tab w:val="left" w:pos="709"/>
        </w:tabs>
        <w:spacing w:after="0" w:line="240" w:lineRule="auto"/>
        <w:ind w:right="-1" w:firstLine="709"/>
        <w:jc w:val="both"/>
        <w:rPr>
          <w:rFonts w:ascii="Times New Roman" w:hAnsi="Times New Roman"/>
          <w:bCs/>
          <w:kern w:val="2"/>
          <w:sz w:val="28"/>
          <w:szCs w:val="28"/>
        </w:rPr>
      </w:pPr>
      <w:r>
        <w:rPr>
          <w:rFonts w:ascii="Times New Roman" w:hAnsi="Times New Roman"/>
          <w:bCs/>
          <w:kern w:val="2"/>
          <w:sz w:val="28"/>
          <w:szCs w:val="28"/>
        </w:rPr>
        <w:t>6. Предложения по изменению границ муниципального образования и баланса земель в пределах перспективной границы муниципального образования.</w:t>
      </w:r>
    </w:p>
    <w:p w14:paraId="1C964517" w14:textId="77777777" w:rsidR="00FD6567" w:rsidRDefault="00FD6567" w:rsidP="00FD6567">
      <w:pPr>
        <w:widowControl w:val="0"/>
        <w:tabs>
          <w:tab w:val="left" w:pos="709"/>
        </w:tabs>
        <w:spacing w:after="0" w:line="240" w:lineRule="auto"/>
        <w:ind w:right="-1" w:firstLine="709"/>
        <w:jc w:val="both"/>
        <w:rPr>
          <w:rFonts w:ascii="Times New Roman" w:hAnsi="Times New Roman"/>
          <w:b/>
          <w:kern w:val="2"/>
          <w:sz w:val="28"/>
          <w:szCs w:val="28"/>
        </w:rPr>
      </w:pPr>
      <w:r>
        <w:rPr>
          <w:rFonts w:ascii="Times New Roman" w:hAnsi="Times New Roman"/>
          <w:b/>
          <w:kern w:val="2"/>
          <w:sz w:val="28"/>
          <w:szCs w:val="28"/>
        </w:rPr>
        <w:t>Материалы по обоснованию Генерального плана в виде карт:</w:t>
      </w:r>
    </w:p>
    <w:p w14:paraId="4BE546A4"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Карта современного использования территории;</w:t>
      </w:r>
    </w:p>
    <w:p w14:paraId="35D3DFC4"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sidRPr="001D5151">
        <w:rPr>
          <w:rFonts w:ascii="Times New Roman" w:hAnsi="Times New Roman"/>
          <w:kern w:val="2"/>
          <w:sz w:val="28"/>
          <w:szCs w:val="28"/>
        </w:rPr>
        <w:t xml:space="preserve">Карта </w:t>
      </w:r>
      <w:r>
        <w:rPr>
          <w:rFonts w:ascii="Times New Roman" w:hAnsi="Times New Roman"/>
          <w:kern w:val="2"/>
          <w:sz w:val="28"/>
          <w:szCs w:val="28"/>
        </w:rPr>
        <w:t xml:space="preserve">существующих </w:t>
      </w:r>
      <w:r w:rsidRPr="001D5151">
        <w:rPr>
          <w:rFonts w:ascii="Times New Roman" w:hAnsi="Times New Roman"/>
          <w:kern w:val="2"/>
          <w:sz w:val="28"/>
          <w:szCs w:val="28"/>
        </w:rPr>
        <w:t>границ населенных пунктов, входящих в состав муниципального образования;</w:t>
      </w:r>
    </w:p>
    <w:p w14:paraId="1C3C220B"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Карта использования территории с отображением зон с особыми условиями использования территорий;</w:t>
      </w:r>
    </w:p>
    <w:p w14:paraId="49F2D08B"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w:t>
      </w:r>
    </w:p>
    <w:p w14:paraId="03374874"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sidRPr="001D5151">
        <w:rPr>
          <w:rFonts w:ascii="Times New Roman" w:hAnsi="Times New Roman"/>
          <w:kern w:val="2"/>
          <w:sz w:val="28"/>
          <w:szCs w:val="28"/>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w:t>
      </w:r>
      <w:r>
        <w:rPr>
          <w:rFonts w:ascii="Times New Roman" w:hAnsi="Times New Roman"/>
          <w:kern w:val="2"/>
          <w:sz w:val="28"/>
          <w:szCs w:val="28"/>
        </w:rPr>
        <w:t>. Границы 3 подзоны с секторами</w:t>
      </w:r>
      <w:r w:rsidRPr="001D5151">
        <w:rPr>
          <w:rFonts w:ascii="Times New Roman" w:hAnsi="Times New Roman"/>
          <w:kern w:val="2"/>
          <w:sz w:val="28"/>
          <w:szCs w:val="28"/>
        </w:rPr>
        <w:t>;</w:t>
      </w:r>
    </w:p>
    <w:p w14:paraId="7AE34974"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sidRPr="001D5151">
        <w:rPr>
          <w:rFonts w:ascii="Times New Roman" w:hAnsi="Times New Roman"/>
          <w:kern w:val="2"/>
          <w:sz w:val="28"/>
          <w:szCs w:val="28"/>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w:t>
      </w:r>
      <w:r>
        <w:rPr>
          <w:rFonts w:ascii="Times New Roman" w:hAnsi="Times New Roman"/>
          <w:kern w:val="2"/>
          <w:sz w:val="28"/>
          <w:szCs w:val="28"/>
        </w:rPr>
        <w:t xml:space="preserve"> Границы 4 подзоны с секторами с минимальными ограничениями препятствий;</w:t>
      </w:r>
    </w:p>
    <w:p w14:paraId="7C85D3A3"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sidRPr="001D5151">
        <w:rPr>
          <w:rFonts w:ascii="Times New Roman" w:hAnsi="Times New Roman"/>
          <w:kern w:val="2"/>
          <w:sz w:val="28"/>
          <w:szCs w:val="28"/>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w:t>
      </w:r>
      <w:r>
        <w:rPr>
          <w:rFonts w:ascii="Times New Roman" w:hAnsi="Times New Roman"/>
          <w:kern w:val="2"/>
          <w:sz w:val="28"/>
          <w:szCs w:val="28"/>
        </w:rPr>
        <w:t xml:space="preserve"> Границы 4 подзоны с секторами (зона ограничений застройки);</w:t>
      </w:r>
    </w:p>
    <w:p w14:paraId="351505BB"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sidRPr="008A37B8">
        <w:rPr>
          <w:rFonts w:ascii="Times New Roman" w:hAnsi="Times New Roman"/>
          <w:kern w:val="2"/>
          <w:sz w:val="28"/>
          <w:szCs w:val="28"/>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w:t>
      </w:r>
      <w:r>
        <w:rPr>
          <w:rFonts w:ascii="Times New Roman" w:hAnsi="Times New Roman"/>
          <w:kern w:val="2"/>
          <w:sz w:val="28"/>
          <w:szCs w:val="28"/>
        </w:rPr>
        <w:t xml:space="preserve"> Границы 7 подзоны с секторами.</w:t>
      </w:r>
    </w:p>
    <w:p w14:paraId="0289B7F8" w14:textId="77777777" w:rsidR="00FD6567" w:rsidRDefault="00FD6567" w:rsidP="00FD6567">
      <w:pPr>
        <w:widowControl w:val="0"/>
        <w:tabs>
          <w:tab w:val="left" w:pos="709"/>
        </w:tabs>
        <w:spacing w:after="0" w:line="240" w:lineRule="auto"/>
        <w:ind w:right="-1" w:firstLine="709"/>
        <w:jc w:val="both"/>
        <w:rPr>
          <w:rFonts w:ascii="Times New Roman" w:hAnsi="Times New Roman"/>
          <w:b/>
          <w:kern w:val="2"/>
          <w:sz w:val="28"/>
          <w:szCs w:val="28"/>
        </w:rPr>
      </w:pPr>
      <w:r>
        <w:rPr>
          <w:rFonts w:ascii="Times New Roman" w:hAnsi="Times New Roman"/>
          <w:b/>
          <w:kern w:val="2"/>
          <w:sz w:val="28"/>
          <w:szCs w:val="28"/>
        </w:rPr>
        <w:t>Том 3 «Перечень и характеристика основных факторов риска возникновения чрезвычайных ситуаций природного и техногенного характера»:</w:t>
      </w:r>
    </w:p>
    <w:p w14:paraId="7863612F" w14:textId="77777777" w:rsidR="00FD6567" w:rsidRDefault="00FD6567" w:rsidP="00FD6567">
      <w:pPr>
        <w:widowControl w:val="0"/>
        <w:tabs>
          <w:tab w:val="left" w:pos="709"/>
        </w:tabs>
        <w:spacing w:after="0" w:line="240" w:lineRule="auto"/>
        <w:ind w:right="-1" w:firstLine="709"/>
        <w:jc w:val="both"/>
        <w:rPr>
          <w:rFonts w:ascii="Times New Roman" w:hAnsi="Times New Roman"/>
          <w:b/>
          <w:bCs/>
          <w:kern w:val="2"/>
          <w:sz w:val="28"/>
          <w:szCs w:val="28"/>
        </w:rPr>
      </w:pPr>
      <w:r>
        <w:rPr>
          <w:rFonts w:ascii="Times New Roman" w:hAnsi="Times New Roman"/>
          <w:kern w:val="2"/>
          <w:sz w:val="28"/>
          <w:szCs w:val="28"/>
        </w:rPr>
        <w:t>Перечень основных факторов риска возникновения чрезвычайных ситуаций природного и техногенного характера;</w:t>
      </w:r>
    </w:p>
    <w:p w14:paraId="17943BD8"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r>
        <w:rPr>
          <w:rFonts w:ascii="Times New Roman" w:hAnsi="Times New Roman"/>
          <w:kern w:val="2"/>
          <w:sz w:val="28"/>
          <w:szCs w:val="28"/>
        </w:rPr>
        <w:t>Карта территорий, подверженных риску возникновения чрезвычайных ситуаций природного и техногенного характера.</w:t>
      </w:r>
      <w:bookmarkEnd w:id="6"/>
    </w:p>
    <w:p w14:paraId="2CC889F0" w14:textId="77777777" w:rsidR="00FD6567" w:rsidRDefault="00FD6567" w:rsidP="00FD6567">
      <w:pPr>
        <w:spacing w:after="0" w:line="240" w:lineRule="auto"/>
        <w:rPr>
          <w:rFonts w:ascii="Times New Roman" w:hAnsi="Times New Roman"/>
          <w:b/>
          <w:bCs/>
          <w:kern w:val="2"/>
          <w:sz w:val="28"/>
          <w:szCs w:val="28"/>
        </w:rPr>
      </w:pPr>
      <w:bookmarkStart w:id="8" w:name="_Hlk128472151"/>
    </w:p>
    <w:p w14:paraId="24608612" w14:textId="77777777" w:rsidR="00FD6567" w:rsidRDefault="00FD6567" w:rsidP="00FD6567">
      <w:pPr>
        <w:widowControl w:val="0"/>
        <w:tabs>
          <w:tab w:val="left" w:pos="709"/>
        </w:tabs>
        <w:spacing w:after="0" w:line="240" w:lineRule="auto"/>
        <w:ind w:right="-1"/>
        <w:jc w:val="center"/>
        <w:rPr>
          <w:rFonts w:ascii="Times New Roman" w:hAnsi="Times New Roman"/>
          <w:b/>
          <w:bCs/>
          <w:kern w:val="2"/>
          <w:sz w:val="28"/>
          <w:szCs w:val="28"/>
        </w:rPr>
      </w:pPr>
      <w:r>
        <w:rPr>
          <w:rFonts w:ascii="Times New Roman" w:hAnsi="Times New Roman"/>
          <w:b/>
          <w:bCs/>
          <w:kern w:val="2"/>
          <w:sz w:val="28"/>
          <w:szCs w:val="28"/>
        </w:rPr>
        <w:t>1. ЦЕЛИ И ЗАДАЧИ ТЕРРИТОРИАЛЬНОГО ПЛАНИРОВАНИЯ МУНИЦИПАЛЬНОГО ОБРАЗОВАНИЯ «ЩЕТИНСКИЙ СЕЛЬСОВЕТ» КУРСКОГО РАЙОНА КУРСКОЙ ОБЛАСТИ</w:t>
      </w:r>
    </w:p>
    <w:p w14:paraId="260417C3" w14:textId="77777777" w:rsidR="00FD6567" w:rsidRDefault="00FD6567" w:rsidP="00FD6567">
      <w:pPr>
        <w:widowControl w:val="0"/>
        <w:tabs>
          <w:tab w:val="left" w:pos="709"/>
        </w:tabs>
        <w:suppressAutoHyphens/>
        <w:spacing w:after="0" w:line="240" w:lineRule="auto"/>
        <w:ind w:firstLine="709"/>
        <w:jc w:val="both"/>
        <w:rPr>
          <w:rFonts w:ascii="Times New Roman" w:hAnsi="Times New Roman"/>
          <w:kern w:val="2"/>
          <w:sz w:val="28"/>
          <w:szCs w:val="28"/>
        </w:rPr>
      </w:pPr>
    </w:p>
    <w:p w14:paraId="061068AA" w14:textId="77777777" w:rsidR="00FD6567" w:rsidRDefault="00FD6567" w:rsidP="00FD6567">
      <w:pPr>
        <w:widowControl w:val="0"/>
        <w:tabs>
          <w:tab w:val="left" w:pos="709"/>
        </w:tabs>
        <w:suppressAutoHyphens/>
        <w:spacing w:after="0" w:line="240" w:lineRule="auto"/>
        <w:ind w:firstLine="709"/>
        <w:jc w:val="both"/>
        <w:rPr>
          <w:rFonts w:ascii="Times New Roman" w:hAnsi="Times New Roman"/>
          <w:kern w:val="2"/>
          <w:sz w:val="28"/>
          <w:szCs w:val="28"/>
        </w:rPr>
      </w:pPr>
      <w:r>
        <w:rPr>
          <w:rFonts w:ascii="Times New Roman" w:hAnsi="Times New Roman"/>
          <w:kern w:val="2"/>
          <w:sz w:val="28"/>
          <w:szCs w:val="28"/>
        </w:rPr>
        <w:t>Генеральный план является основным документом, определяющим долгосрочную стратегию его градостроительного развития и условия формирования среды жизнедеятельности.</w:t>
      </w:r>
    </w:p>
    <w:p w14:paraId="3E8BE68C" w14:textId="77777777" w:rsidR="00FD6567" w:rsidRDefault="00FD6567" w:rsidP="00FD6567">
      <w:pPr>
        <w:widowControl w:val="0"/>
        <w:tabs>
          <w:tab w:val="left" w:pos="709"/>
        </w:tabs>
        <w:suppressAutoHyphens/>
        <w:spacing w:after="0" w:line="240" w:lineRule="auto"/>
        <w:ind w:firstLine="709"/>
        <w:jc w:val="both"/>
        <w:rPr>
          <w:rFonts w:ascii="Times New Roman" w:hAnsi="Times New Roman"/>
          <w:kern w:val="2"/>
          <w:sz w:val="28"/>
          <w:szCs w:val="28"/>
        </w:rPr>
      </w:pPr>
      <w:r>
        <w:rPr>
          <w:rFonts w:ascii="Times New Roman" w:hAnsi="Times New Roman"/>
          <w:bCs/>
          <w:kern w:val="2"/>
          <w:sz w:val="28"/>
          <w:szCs w:val="28"/>
        </w:rPr>
        <w:t xml:space="preserve">Главная цель разработки Генерального плана </w:t>
      </w:r>
      <w:r>
        <w:rPr>
          <w:rFonts w:ascii="Times New Roman" w:hAnsi="Times New Roman"/>
          <w:kern w:val="2"/>
          <w:sz w:val="28"/>
          <w:szCs w:val="28"/>
        </w:rPr>
        <w:t>– это территориально-пространственная организация муниципального образования «Щетинский сельсовет» Курского района Курской области (далее в данном разделе – поселения) методами градостроительного планирования в целях формирования условий для устойчивого социально-экономического развития, рационального использования земель и их охраны, развития инженерной, транспортной и социальной инфраструктур, охраны природы, защиты территорий от воздействия чрезвычайных ситуаций природного и техногенного характера, повышения эффективности управления развитием территории, а также улучшения качества жизни населения.</w:t>
      </w:r>
    </w:p>
    <w:p w14:paraId="181869D2" w14:textId="77777777" w:rsidR="00FD6567" w:rsidRDefault="00FD6567" w:rsidP="00FD6567">
      <w:pPr>
        <w:widowControl w:val="0"/>
        <w:tabs>
          <w:tab w:val="left" w:pos="709"/>
        </w:tabs>
        <w:suppressAutoHyphens/>
        <w:spacing w:after="0" w:line="240" w:lineRule="auto"/>
        <w:ind w:firstLine="709"/>
        <w:jc w:val="both"/>
        <w:rPr>
          <w:rFonts w:ascii="Times New Roman" w:hAnsi="Times New Roman"/>
          <w:kern w:val="2"/>
          <w:sz w:val="28"/>
          <w:szCs w:val="28"/>
        </w:rPr>
      </w:pPr>
      <w:r>
        <w:rPr>
          <w:rFonts w:ascii="Times New Roman" w:hAnsi="Times New Roman"/>
          <w:kern w:val="2"/>
          <w:sz w:val="28"/>
          <w:szCs w:val="28"/>
        </w:rPr>
        <w:t xml:space="preserve">Задачи территориального планирования имеют целеполагающий характер, выражающийся в экономической, социальной, средовой и </w:t>
      </w:r>
      <w:proofErr w:type="spellStart"/>
      <w:r>
        <w:rPr>
          <w:rFonts w:ascii="Times New Roman" w:hAnsi="Times New Roman"/>
          <w:kern w:val="2"/>
          <w:sz w:val="28"/>
          <w:szCs w:val="28"/>
        </w:rPr>
        <w:t>природопользовательской</w:t>
      </w:r>
      <w:proofErr w:type="spellEnd"/>
      <w:r>
        <w:rPr>
          <w:rFonts w:ascii="Times New Roman" w:hAnsi="Times New Roman"/>
          <w:kern w:val="2"/>
          <w:sz w:val="28"/>
          <w:szCs w:val="28"/>
        </w:rPr>
        <w:t xml:space="preserve"> составляющей. </w:t>
      </w:r>
    </w:p>
    <w:p w14:paraId="7BA05269" w14:textId="77777777" w:rsidR="00FD6567" w:rsidRDefault="00FD6567" w:rsidP="00FD6567">
      <w:pPr>
        <w:widowControl w:val="0"/>
        <w:tabs>
          <w:tab w:val="left" w:pos="709"/>
        </w:tabs>
        <w:suppressAutoHyphens/>
        <w:spacing w:after="0" w:line="240" w:lineRule="auto"/>
        <w:ind w:firstLine="709"/>
        <w:jc w:val="both"/>
        <w:rPr>
          <w:rFonts w:ascii="Times New Roman" w:hAnsi="Times New Roman"/>
          <w:kern w:val="2"/>
          <w:sz w:val="28"/>
          <w:szCs w:val="28"/>
        </w:rPr>
      </w:pPr>
      <w:r>
        <w:rPr>
          <w:rFonts w:ascii="Times New Roman" w:hAnsi="Times New Roman"/>
          <w:kern w:val="2"/>
          <w:sz w:val="28"/>
          <w:szCs w:val="28"/>
        </w:rPr>
        <w:t>Обеспечение условий для устойчивого экономического развития поселения достигается решением следующих задач:</w:t>
      </w:r>
    </w:p>
    <w:p w14:paraId="50867E07" w14:textId="77777777" w:rsidR="00FD6567" w:rsidRDefault="00FD6567" w:rsidP="00FD6567">
      <w:pPr>
        <w:widowControl w:val="0"/>
        <w:shd w:val="clear" w:color="auto" w:fill="FFFFFF"/>
        <w:tabs>
          <w:tab w:val="left" w:pos="907"/>
          <w:tab w:val="left" w:pos="968"/>
        </w:tabs>
        <w:autoSpaceDE w:val="0"/>
        <w:autoSpaceDN w:val="0"/>
        <w:adjustRightInd w:val="0"/>
        <w:spacing w:after="0" w:line="240" w:lineRule="auto"/>
        <w:ind w:firstLine="709"/>
        <w:jc w:val="both"/>
        <w:rPr>
          <w:rFonts w:ascii="Times New Roman" w:hAnsi="Times New Roman"/>
          <w:kern w:val="2"/>
          <w:sz w:val="28"/>
          <w:szCs w:val="28"/>
        </w:rPr>
      </w:pPr>
      <w:r>
        <w:rPr>
          <w:rFonts w:ascii="Times New Roman" w:hAnsi="Times New Roman"/>
          <w:kern w:val="2"/>
          <w:sz w:val="28"/>
          <w:szCs w:val="28"/>
        </w:rPr>
        <w:t>формирование территориально-хозяйственной организации поселения, обеспечивающей оптимальные условия для развития всех видов хозяйственной деятельности, являющихся экономической базой развития территории;</w:t>
      </w:r>
    </w:p>
    <w:p w14:paraId="529DC45C" w14:textId="77777777" w:rsidR="00FD6567" w:rsidRDefault="00FD6567" w:rsidP="00FD6567">
      <w:pPr>
        <w:widowControl w:val="0"/>
        <w:shd w:val="clear" w:color="auto" w:fill="FFFFFF"/>
        <w:tabs>
          <w:tab w:val="left" w:pos="907"/>
        </w:tabs>
        <w:autoSpaceDE w:val="0"/>
        <w:autoSpaceDN w:val="0"/>
        <w:adjustRightInd w:val="0"/>
        <w:spacing w:after="0" w:line="240" w:lineRule="auto"/>
        <w:ind w:firstLine="709"/>
        <w:jc w:val="both"/>
        <w:rPr>
          <w:rFonts w:ascii="Times New Roman" w:hAnsi="Times New Roman"/>
          <w:kern w:val="2"/>
          <w:sz w:val="28"/>
          <w:szCs w:val="28"/>
        </w:rPr>
      </w:pPr>
      <w:r>
        <w:rPr>
          <w:rFonts w:ascii="Times New Roman" w:hAnsi="Times New Roman"/>
          <w:kern w:val="2"/>
          <w:sz w:val="28"/>
          <w:szCs w:val="28"/>
        </w:rPr>
        <w:t>обеспечение существенного прогресса в развитии основных секторов экономики и привлечение инвесторов;</w:t>
      </w:r>
    </w:p>
    <w:p w14:paraId="0982D3E5" w14:textId="77777777" w:rsidR="00FD6567" w:rsidRDefault="00FD6567" w:rsidP="00FD6567">
      <w:pPr>
        <w:widowControl w:val="0"/>
        <w:shd w:val="clear" w:color="auto" w:fill="FFFFFF"/>
        <w:tabs>
          <w:tab w:val="left" w:pos="907"/>
          <w:tab w:val="left" w:pos="968"/>
        </w:tabs>
        <w:autoSpaceDE w:val="0"/>
        <w:autoSpaceDN w:val="0"/>
        <w:adjustRightInd w:val="0"/>
        <w:spacing w:after="0" w:line="240" w:lineRule="auto"/>
        <w:ind w:firstLine="709"/>
        <w:jc w:val="both"/>
        <w:rPr>
          <w:rFonts w:ascii="Times New Roman" w:hAnsi="Times New Roman"/>
          <w:kern w:val="2"/>
          <w:sz w:val="28"/>
          <w:szCs w:val="28"/>
        </w:rPr>
      </w:pPr>
      <w:r>
        <w:rPr>
          <w:rFonts w:ascii="Times New Roman" w:hAnsi="Times New Roman"/>
          <w:kern w:val="2"/>
          <w:sz w:val="28"/>
          <w:szCs w:val="28"/>
        </w:rPr>
        <w:t xml:space="preserve">повышение уровня жизни и условий проживания населения в поселении, формирование благоприятных условий жизнедеятельности населения, для развития человеческого потенциала, при обеспечении конституционных социальных прав и </w:t>
      </w:r>
      <w:proofErr w:type="gramStart"/>
      <w:r>
        <w:rPr>
          <w:rFonts w:ascii="Times New Roman" w:hAnsi="Times New Roman"/>
          <w:kern w:val="2"/>
          <w:sz w:val="28"/>
          <w:szCs w:val="28"/>
        </w:rPr>
        <w:t>гарантий с использованием социальных стандартов</w:t>
      </w:r>
      <w:proofErr w:type="gramEnd"/>
      <w:r>
        <w:rPr>
          <w:rFonts w:ascii="Times New Roman" w:hAnsi="Times New Roman"/>
          <w:kern w:val="2"/>
          <w:sz w:val="28"/>
          <w:szCs w:val="28"/>
        </w:rPr>
        <w:t xml:space="preserve"> и норм; </w:t>
      </w:r>
    </w:p>
    <w:p w14:paraId="7B079CD4" w14:textId="77777777" w:rsidR="00FD6567" w:rsidRDefault="00FD6567" w:rsidP="00FD6567">
      <w:pPr>
        <w:widowControl w:val="0"/>
        <w:shd w:val="clear" w:color="auto" w:fill="FFFFFF"/>
        <w:tabs>
          <w:tab w:val="left" w:pos="907"/>
          <w:tab w:val="left" w:pos="968"/>
        </w:tabs>
        <w:autoSpaceDE w:val="0"/>
        <w:autoSpaceDN w:val="0"/>
        <w:adjustRightInd w:val="0"/>
        <w:spacing w:after="0" w:line="240" w:lineRule="auto"/>
        <w:ind w:firstLine="709"/>
        <w:jc w:val="both"/>
        <w:rPr>
          <w:rFonts w:ascii="Times New Roman" w:hAnsi="Times New Roman"/>
          <w:kern w:val="2"/>
          <w:sz w:val="28"/>
          <w:szCs w:val="28"/>
        </w:rPr>
      </w:pPr>
      <w:r>
        <w:rPr>
          <w:rFonts w:ascii="Times New Roman" w:hAnsi="Times New Roman"/>
          <w:kern w:val="2"/>
          <w:sz w:val="28"/>
          <w:szCs w:val="28"/>
        </w:rPr>
        <w:t>экологическое и экономичное использование трудовых, земельных, водных и других ресурсов, улучшение экологической ситуации и повышение качества среды проживания граждан;</w:t>
      </w:r>
    </w:p>
    <w:p w14:paraId="6E186A66" w14:textId="77777777" w:rsidR="00FD6567" w:rsidRDefault="00FD6567" w:rsidP="00FD6567">
      <w:pPr>
        <w:widowControl w:val="0"/>
        <w:shd w:val="clear" w:color="auto" w:fill="FFFFFF"/>
        <w:tabs>
          <w:tab w:val="left" w:pos="907"/>
          <w:tab w:val="left" w:pos="968"/>
        </w:tabs>
        <w:autoSpaceDE w:val="0"/>
        <w:autoSpaceDN w:val="0"/>
        <w:adjustRightInd w:val="0"/>
        <w:spacing w:after="0" w:line="240" w:lineRule="auto"/>
        <w:ind w:firstLine="709"/>
        <w:jc w:val="both"/>
        <w:rPr>
          <w:rFonts w:ascii="Times New Roman" w:hAnsi="Times New Roman"/>
          <w:kern w:val="2"/>
          <w:sz w:val="28"/>
          <w:szCs w:val="28"/>
        </w:rPr>
      </w:pPr>
      <w:r>
        <w:rPr>
          <w:rFonts w:ascii="Times New Roman" w:hAnsi="Times New Roman"/>
          <w:kern w:val="2"/>
          <w:sz w:val="28"/>
          <w:szCs w:val="28"/>
        </w:rPr>
        <w:t>внедрение и обоснование предложений по модернизации и реконструкции инженерно-коммуникационных систем и транспортной инфраструктуры;</w:t>
      </w:r>
    </w:p>
    <w:p w14:paraId="39B6AEC9" w14:textId="77777777" w:rsidR="00FD6567" w:rsidRDefault="00FD6567" w:rsidP="00FD6567">
      <w:pPr>
        <w:widowControl w:val="0"/>
        <w:shd w:val="clear" w:color="auto" w:fill="FFFFFF"/>
        <w:tabs>
          <w:tab w:val="left" w:pos="907"/>
        </w:tabs>
        <w:autoSpaceDE w:val="0"/>
        <w:autoSpaceDN w:val="0"/>
        <w:adjustRightInd w:val="0"/>
        <w:spacing w:after="0" w:line="240" w:lineRule="auto"/>
        <w:ind w:firstLine="709"/>
        <w:jc w:val="both"/>
        <w:rPr>
          <w:rFonts w:ascii="Times New Roman" w:hAnsi="Times New Roman"/>
          <w:kern w:val="2"/>
          <w:sz w:val="28"/>
          <w:szCs w:val="28"/>
        </w:rPr>
      </w:pPr>
      <w:r>
        <w:rPr>
          <w:rFonts w:ascii="Times New Roman" w:hAnsi="Times New Roman"/>
          <w:kern w:val="2"/>
          <w:sz w:val="28"/>
          <w:szCs w:val="28"/>
        </w:rPr>
        <w:t>изыскание и создание рекреационных и туристических объектов на территории поселения, создающих центры массового и культурного отдыха населения поселения и Курского района Курской области, и привлекающих дополнительные источники дохода в местный бюджет;</w:t>
      </w:r>
    </w:p>
    <w:p w14:paraId="305C25DE" w14:textId="77777777" w:rsidR="00FD6567" w:rsidRDefault="00FD6567" w:rsidP="00FD6567">
      <w:pPr>
        <w:widowControl w:val="0"/>
        <w:shd w:val="clear" w:color="auto" w:fill="FFFFFF"/>
        <w:tabs>
          <w:tab w:val="left" w:pos="907"/>
        </w:tabs>
        <w:autoSpaceDE w:val="0"/>
        <w:autoSpaceDN w:val="0"/>
        <w:adjustRightInd w:val="0"/>
        <w:spacing w:after="0" w:line="240" w:lineRule="auto"/>
        <w:ind w:firstLine="709"/>
        <w:jc w:val="both"/>
        <w:rPr>
          <w:rFonts w:ascii="Times New Roman" w:hAnsi="Times New Roman"/>
          <w:kern w:val="2"/>
          <w:sz w:val="28"/>
          <w:szCs w:val="28"/>
        </w:rPr>
      </w:pPr>
      <w:r>
        <w:rPr>
          <w:rFonts w:ascii="Times New Roman" w:hAnsi="Times New Roman"/>
          <w:kern w:val="2"/>
          <w:sz w:val="28"/>
          <w:szCs w:val="28"/>
        </w:rPr>
        <w:t xml:space="preserve">достижение долговременной безопасности жизнедеятельности населения и экономического развития </w:t>
      </w:r>
      <w:r>
        <w:rPr>
          <w:rFonts w:ascii="Times New Roman" w:hAnsi="Times New Roman"/>
          <w:bCs/>
          <w:kern w:val="2"/>
          <w:sz w:val="28"/>
          <w:szCs w:val="28"/>
        </w:rPr>
        <w:t>поселения</w:t>
      </w:r>
      <w:r>
        <w:rPr>
          <w:rFonts w:ascii="Times New Roman" w:hAnsi="Times New Roman"/>
          <w:kern w:val="2"/>
          <w:sz w:val="28"/>
          <w:szCs w:val="28"/>
        </w:rPr>
        <w:t xml:space="preserve"> путем создания территориально организованной сети объектов защитных сооружений, коридоров и районов эвакуации населения в условиях чрезвычайных ситуаций.</w:t>
      </w:r>
    </w:p>
    <w:p w14:paraId="5A258F1D" w14:textId="77777777" w:rsidR="00FD6567" w:rsidRDefault="00FD6567" w:rsidP="00FD6567">
      <w:pPr>
        <w:spacing w:after="0" w:line="259" w:lineRule="auto"/>
        <w:rPr>
          <w:rFonts w:ascii="Times New Roman" w:hAnsi="Times New Roman"/>
          <w:b/>
          <w:bCs/>
          <w:kern w:val="2"/>
          <w:sz w:val="28"/>
          <w:szCs w:val="28"/>
        </w:rPr>
      </w:pPr>
      <w:bookmarkStart w:id="9" w:name="_Hlk128472429"/>
      <w:bookmarkEnd w:id="8"/>
    </w:p>
    <w:p w14:paraId="6DF020BA" w14:textId="77777777" w:rsidR="00FD6567" w:rsidRDefault="00FD6567" w:rsidP="00FD6567">
      <w:pPr>
        <w:widowControl w:val="0"/>
        <w:tabs>
          <w:tab w:val="left" w:pos="709"/>
        </w:tabs>
        <w:spacing w:after="0" w:line="240" w:lineRule="auto"/>
        <w:ind w:right="-1"/>
        <w:jc w:val="center"/>
        <w:rPr>
          <w:rFonts w:ascii="Times New Roman" w:hAnsi="Times New Roman"/>
          <w:b/>
          <w:bCs/>
          <w:kern w:val="2"/>
          <w:sz w:val="28"/>
          <w:szCs w:val="28"/>
        </w:rPr>
      </w:pPr>
      <w:r>
        <w:rPr>
          <w:rFonts w:ascii="Times New Roman" w:hAnsi="Times New Roman"/>
          <w:b/>
          <w:bCs/>
          <w:kern w:val="2"/>
          <w:sz w:val="28"/>
          <w:szCs w:val="28"/>
        </w:rPr>
        <w:t>2. ПЕРЕЧЕНЬ МЕРОПРИЯТИЙ ПО ТЕРРИТОРИАЛЬНОМУ ПЛАНИРОВАНИЮ В ЦЕЛЯХ РАЗМЕЩЕНИЯ</w:t>
      </w:r>
    </w:p>
    <w:p w14:paraId="30246D91" w14:textId="77777777" w:rsidR="00FD6567" w:rsidRDefault="00FD6567" w:rsidP="00FD6567">
      <w:pPr>
        <w:widowControl w:val="0"/>
        <w:tabs>
          <w:tab w:val="left" w:pos="709"/>
        </w:tabs>
        <w:spacing w:after="0" w:line="240" w:lineRule="auto"/>
        <w:ind w:right="-1"/>
        <w:jc w:val="center"/>
        <w:rPr>
          <w:rFonts w:ascii="Times New Roman" w:hAnsi="Times New Roman"/>
          <w:b/>
          <w:bCs/>
          <w:kern w:val="2"/>
          <w:sz w:val="28"/>
          <w:szCs w:val="28"/>
        </w:rPr>
      </w:pPr>
      <w:r>
        <w:rPr>
          <w:rFonts w:ascii="Times New Roman" w:hAnsi="Times New Roman"/>
          <w:b/>
          <w:bCs/>
          <w:kern w:val="2"/>
          <w:sz w:val="28"/>
          <w:szCs w:val="28"/>
        </w:rPr>
        <w:t>ОБЪЕКТОВ МЕСТНОГО ЗНАЧЕНИЯ</w:t>
      </w:r>
    </w:p>
    <w:bookmarkEnd w:id="9"/>
    <w:p w14:paraId="008C2008" w14:textId="77777777" w:rsidR="00FD6567" w:rsidRDefault="00FD6567" w:rsidP="00FD6567">
      <w:pPr>
        <w:widowControl w:val="0"/>
        <w:tabs>
          <w:tab w:val="left" w:pos="709"/>
        </w:tabs>
        <w:spacing w:after="0" w:line="240" w:lineRule="auto"/>
        <w:ind w:right="-1" w:firstLine="709"/>
        <w:jc w:val="both"/>
        <w:rPr>
          <w:rFonts w:ascii="Times New Roman" w:hAnsi="Times New Roman"/>
          <w:kern w:val="2"/>
          <w:sz w:val="28"/>
          <w:szCs w:val="28"/>
        </w:rPr>
      </w:pPr>
    </w:p>
    <w:p w14:paraId="1AB589E8" w14:textId="77777777" w:rsidR="00FD6567" w:rsidRDefault="00FD6567" w:rsidP="00FD6567">
      <w:pPr>
        <w:keepNext/>
        <w:tabs>
          <w:tab w:val="left" w:pos="-142"/>
        </w:tabs>
        <w:spacing w:after="0" w:line="240" w:lineRule="auto"/>
        <w:jc w:val="center"/>
        <w:outlineLvl w:val="0"/>
        <w:rPr>
          <w:rFonts w:ascii="Times New Roman" w:eastAsia="Times New Roman" w:hAnsi="Times New Roman"/>
          <w:b/>
          <w:color w:val="000000"/>
          <w:sz w:val="28"/>
          <w:szCs w:val="28"/>
          <w:lang w:eastAsia="zh-CN"/>
        </w:rPr>
      </w:pPr>
      <w:bookmarkStart w:id="10" w:name="_Hlk143002492"/>
      <w:r>
        <w:rPr>
          <w:rFonts w:ascii="Times New Roman" w:eastAsia="Times New Roman" w:hAnsi="Times New Roman"/>
          <w:b/>
          <w:color w:val="000000"/>
          <w:sz w:val="28"/>
          <w:szCs w:val="28"/>
          <w:lang w:eastAsia="zh-CN"/>
        </w:rPr>
        <w:t xml:space="preserve">2.1. </w:t>
      </w:r>
      <w:r w:rsidRPr="001C2094">
        <w:rPr>
          <w:rFonts w:ascii="Times New Roman" w:eastAsia="Times New Roman" w:hAnsi="Times New Roman"/>
          <w:b/>
          <w:color w:val="000000"/>
          <w:sz w:val="28"/>
          <w:szCs w:val="28"/>
          <w:lang w:eastAsia="zh-CN"/>
        </w:rPr>
        <w:t xml:space="preserve">Мероприятия пространственного развития в области </w:t>
      </w:r>
      <w:r>
        <w:rPr>
          <w:rFonts w:ascii="Times New Roman" w:eastAsia="Times New Roman" w:hAnsi="Times New Roman"/>
          <w:b/>
          <w:color w:val="000000"/>
          <w:sz w:val="28"/>
          <w:szCs w:val="28"/>
          <w:lang w:eastAsia="zh-CN"/>
        </w:rPr>
        <w:t>водоотведения</w:t>
      </w:r>
    </w:p>
    <w:bookmarkEnd w:id="10"/>
    <w:p w14:paraId="41784932" w14:textId="77777777" w:rsidR="00FD6567" w:rsidRDefault="00FD6567" w:rsidP="00FD6567">
      <w:pPr>
        <w:spacing w:after="0" w:line="240" w:lineRule="auto"/>
        <w:rPr>
          <w:rFonts w:ascii="Times New Roman" w:hAnsi="Times New Roman"/>
          <w:sz w:val="28"/>
          <w:lang w:eastAsia="zh-CN"/>
        </w:rPr>
      </w:pPr>
    </w:p>
    <w:p w14:paraId="3E9CE62F" w14:textId="77777777" w:rsidR="00FD6567" w:rsidRDefault="00FD6567" w:rsidP="00FD6567">
      <w:pPr>
        <w:spacing w:after="0" w:line="240" w:lineRule="auto"/>
        <w:ind w:firstLine="709"/>
        <w:jc w:val="both"/>
        <w:rPr>
          <w:rFonts w:ascii="Times New Roman" w:hAnsi="Times New Roman"/>
          <w:sz w:val="28"/>
          <w:lang w:eastAsia="zh-CN"/>
        </w:rPr>
      </w:pPr>
      <w:r>
        <w:rPr>
          <w:rFonts w:ascii="Times New Roman" w:hAnsi="Times New Roman"/>
          <w:sz w:val="28"/>
          <w:lang w:eastAsia="zh-CN"/>
        </w:rPr>
        <w:t xml:space="preserve">Перечень планируемых объектов водоотведения </w:t>
      </w:r>
      <w:r w:rsidRPr="0027345A">
        <w:rPr>
          <w:rFonts w:ascii="Times New Roman" w:hAnsi="Times New Roman"/>
          <w:sz w:val="28"/>
          <w:lang w:eastAsia="zh-CN"/>
        </w:rPr>
        <w:t xml:space="preserve">местного значения </w:t>
      </w:r>
      <w:r>
        <w:rPr>
          <w:rFonts w:ascii="Times New Roman" w:hAnsi="Times New Roman"/>
          <w:sz w:val="28"/>
          <w:lang w:eastAsia="zh-CN"/>
        </w:rPr>
        <w:t>представлен в таблице 2.1.1.</w:t>
      </w:r>
    </w:p>
    <w:p w14:paraId="6C9A8083" w14:textId="77777777" w:rsidR="00FD6567" w:rsidRDefault="00FD6567" w:rsidP="00FD6567">
      <w:pPr>
        <w:spacing w:after="0" w:line="240" w:lineRule="auto"/>
        <w:jc w:val="right"/>
        <w:rPr>
          <w:rFonts w:ascii="Times New Roman" w:hAnsi="Times New Roman"/>
          <w:b/>
          <w:color w:val="000000"/>
          <w:sz w:val="28"/>
          <w:szCs w:val="28"/>
        </w:rPr>
      </w:pPr>
    </w:p>
    <w:p w14:paraId="7E410A1D" w14:textId="730DDA83" w:rsidR="00FD6567" w:rsidRDefault="00C26302" w:rsidP="0092472C">
      <w:pPr>
        <w:spacing w:after="0" w:line="240" w:lineRule="auto"/>
        <w:jc w:val="both"/>
        <w:rPr>
          <w:rFonts w:ascii="Times New Roman" w:hAnsi="Times New Roman"/>
          <w:b/>
          <w:color w:val="000000"/>
          <w:sz w:val="28"/>
          <w:szCs w:val="28"/>
        </w:rPr>
      </w:pPr>
      <w:r w:rsidRPr="00C26302">
        <w:rPr>
          <w:rFonts w:ascii="Times New Roman" w:hAnsi="Times New Roman"/>
          <w:b/>
          <w:bCs/>
          <w:color w:val="000000"/>
          <w:sz w:val="28"/>
          <w:szCs w:val="28"/>
        </w:rPr>
        <w:t>Таблица 2.2.1.</w:t>
      </w:r>
      <w:r>
        <w:rPr>
          <w:rFonts w:ascii="Times New Roman" w:hAnsi="Times New Roman"/>
          <w:bCs/>
          <w:color w:val="000000"/>
          <w:sz w:val="28"/>
          <w:szCs w:val="28"/>
        </w:rPr>
        <w:t xml:space="preserve"> </w:t>
      </w:r>
      <w:r w:rsidR="00FD6567">
        <w:rPr>
          <w:rFonts w:ascii="Times New Roman" w:hAnsi="Times New Roman"/>
          <w:b/>
          <w:color w:val="000000"/>
          <w:sz w:val="28"/>
          <w:szCs w:val="28"/>
        </w:rPr>
        <w:t>Перечень планируемых объектов водоотведения</w:t>
      </w:r>
      <w:r w:rsidR="0092472C">
        <w:rPr>
          <w:rFonts w:ascii="Times New Roman" w:hAnsi="Times New Roman"/>
          <w:b/>
          <w:color w:val="000000"/>
          <w:sz w:val="28"/>
          <w:szCs w:val="28"/>
        </w:rPr>
        <w:t xml:space="preserve"> </w:t>
      </w:r>
      <w:r w:rsidR="00FD6567" w:rsidRPr="0027345A">
        <w:rPr>
          <w:rFonts w:ascii="Times New Roman" w:hAnsi="Times New Roman"/>
          <w:b/>
          <w:color w:val="000000"/>
          <w:sz w:val="28"/>
          <w:szCs w:val="28"/>
        </w:rPr>
        <w:t>местного значения</w:t>
      </w:r>
    </w:p>
    <w:p w14:paraId="202DE35D" w14:textId="77777777" w:rsidR="00FD6567" w:rsidRPr="001C2094" w:rsidRDefault="00FD6567" w:rsidP="00C26302">
      <w:pPr>
        <w:spacing w:after="0" w:line="240" w:lineRule="auto"/>
        <w:jc w:val="both"/>
        <w:rPr>
          <w:rFonts w:ascii="Times New Roman" w:eastAsia="Times New Roman" w:hAnsi="Times New Roman"/>
          <w:bCs/>
          <w:color w:val="000000"/>
          <w:sz w:val="28"/>
          <w:szCs w:val="28"/>
          <w:lang w:eastAsia="ru-RU"/>
        </w:rPr>
      </w:pP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35"/>
        <w:gridCol w:w="3896"/>
        <w:gridCol w:w="1985"/>
        <w:gridCol w:w="1708"/>
        <w:gridCol w:w="1271"/>
      </w:tblGrid>
      <w:tr w:rsidR="00FD6567" w:rsidRPr="001C2094" w14:paraId="5190120E" w14:textId="77777777" w:rsidTr="00AD22CF">
        <w:trPr>
          <w:trHeight w:val="443"/>
          <w:tblHeader/>
          <w:jc w:val="center"/>
        </w:trPr>
        <w:tc>
          <w:tcPr>
            <w:tcW w:w="635" w:type="dxa"/>
            <w:tcBorders>
              <w:top w:val="single" w:sz="4" w:space="0" w:color="auto"/>
              <w:left w:val="single" w:sz="4" w:space="0" w:color="auto"/>
              <w:bottom w:val="single" w:sz="4" w:space="0" w:color="auto"/>
              <w:right w:val="single" w:sz="4" w:space="0" w:color="auto"/>
            </w:tcBorders>
            <w:vAlign w:val="center"/>
            <w:hideMark/>
          </w:tcPr>
          <w:p w14:paraId="1B781EC2" w14:textId="77777777" w:rsidR="00FD6567" w:rsidRPr="001C2094" w:rsidRDefault="00FD6567" w:rsidP="00AD22CF">
            <w:pPr>
              <w:spacing w:after="0" w:line="240" w:lineRule="auto"/>
              <w:jc w:val="center"/>
              <w:rPr>
                <w:rFonts w:ascii="Times New Roman" w:hAnsi="Times New Roman"/>
                <w:b/>
                <w:bCs/>
                <w:sz w:val="20"/>
                <w:szCs w:val="16"/>
              </w:rPr>
            </w:pPr>
            <w:r w:rsidRPr="001C2094">
              <w:rPr>
                <w:rFonts w:ascii="Times New Roman" w:hAnsi="Times New Roman"/>
                <w:b/>
                <w:bCs/>
                <w:sz w:val="20"/>
                <w:szCs w:val="16"/>
              </w:rPr>
              <w:t>№</w:t>
            </w:r>
          </w:p>
          <w:p w14:paraId="6A40C640" w14:textId="77777777" w:rsidR="00FD6567" w:rsidRPr="001C2094" w:rsidRDefault="00FD6567" w:rsidP="00AD22CF">
            <w:pPr>
              <w:spacing w:after="0" w:line="240" w:lineRule="auto"/>
              <w:jc w:val="center"/>
              <w:rPr>
                <w:rFonts w:ascii="Times New Roman" w:hAnsi="Times New Roman"/>
                <w:b/>
                <w:bCs/>
                <w:sz w:val="20"/>
                <w:szCs w:val="16"/>
              </w:rPr>
            </w:pPr>
            <w:r w:rsidRPr="001C2094">
              <w:rPr>
                <w:rFonts w:ascii="Times New Roman" w:hAnsi="Times New Roman"/>
                <w:b/>
                <w:bCs/>
                <w:sz w:val="20"/>
                <w:szCs w:val="16"/>
              </w:rPr>
              <w:t>п/п</w:t>
            </w:r>
          </w:p>
        </w:tc>
        <w:tc>
          <w:tcPr>
            <w:tcW w:w="3896" w:type="dxa"/>
            <w:tcBorders>
              <w:top w:val="single" w:sz="4" w:space="0" w:color="auto"/>
              <w:left w:val="single" w:sz="4" w:space="0" w:color="auto"/>
              <w:bottom w:val="single" w:sz="4" w:space="0" w:color="auto"/>
              <w:right w:val="single" w:sz="4" w:space="0" w:color="auto"/>
            </w:tcBorders>
            <w:vAlign w:val="center"/>
            <w:hideMark/>
          </w:tcPr>
          <w:p w14:paraId="520273EB" w14:textId="77777777" w:rsidR="00FD6567" w:rsidRPr="001C2094" w:rsidRDefault="00FD6567" w:rsidP="00AD22CF">
            <w:pPr>
              <w:spacing w:after="0" w:line="240" w:lineRule="auto"/>
              <w:jc w:val="center"/>
              <w:rPr>
                <w:rFonts w:ascii="Times New Roman" w:hAnsi="Times New Roman"/>
                <w:b/>
                <w:bCs/>
                <w:sz w:val="20"/>
                <w:szCs w:val="16"/>
              </w:rPr>
            </w:pPr>
            <w:r w:rsidRPr="001C2094">
              <w:rPr>
                <w:rFonts w:ascii="Times New Roman" w:hAnsi="Times New Roman"/>
                <w:b/>
                <w:bCs/>
                <w:sz w:val="20"/>
                <w:szCs w:val="16"/>
              </w:rPr>
              <w:t>Наименование объекта</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4C0466A" w14:textId="77777777" w:rsidR="00FD6567" w:rsidRDefault="00FD6567" w:rsidP="00AD22CF">
            <w:pPr>
              <w:spacing w:after="0" w:line="240" w:lineRule="auto"/>
              <w:jc w:val="center"/>
              <w:rPr>
                <w:rFonts w:ascii="Times New Roman" w:hAnsi="Times New Roman"/>
                <w:b/>
                <w:bCs/>
                <w:sz w:val="20"/>
                <w:szCs w:val="16"/>
              </w:rPr>
            </w:pPr>
            <w:r>
              <w:rPr>
                <w:rFonts w:ascii="Times New Roman" w:hAnsi="Times New Roman"/>
                <w:b/>
                <w:bCs/>
                <w:sz w:val="20"/>
                <w:szCs w:val="16"/>
              </w:rPr>
              <w:t>Местонахождения</w:t>
            </w:r>
          </w:p>
          <w:p w14:paraId="4325E313" w14:textId="5CFBD62D" w:rsidR="0092472C" w:rsidRPr="001C2094" w:rsidRDefault="0092472C" w:rsidP="00AD22CF">
            <w:pPr>
              <w:spacing w:after="0" w:line="240" w:lineRule="auto"/>
              <w:jc w:val="center"/>
              <w:rPr>
                <w:rFonts w:ascii="Times New Roman" w:hAnsi="Times New Roman"/>
                <w:b/>
                <w:bCs/>
                <w:sz w:val="20"/>
                <w:szCs w:val="16"/>
              </w:rPr>
            </w:pPr>
            <w:r>
              <w:rPr>
                <w:rFonts w:ascii="Times New Roman" w:hAnsi="Times New Roman"/>
                <w:b/>
                <w:bCs/>
                <w:sz w:val="20"/>
                <w:szCs w:val="16"/>
              </w:rPr>
              <w:t>объекта</w:t>
            </w:r>
          </w:p>
        </w:tc>
        <w:tc>
          <w:tcPr>
            <w:tcW w:w="1708" w:type="dxa"/>
            <w:tcBorders>
              <w:top w:val="single" w:sz="4" w:space="0" w:color="auto"/>
              <w:left w:val="single" w:sz="4" w:space="0" w:color="auto"/>
              <w:bottom w:val="single" w:sz="4" w:space="0" w:color="auto"/>
              <w:right w:val="single" w:sz="4" w:space="0" w:color="auto"/>
            </w:tcBorders>
            <w:vAlign w:val="center"/>
            <w:hideMark/>
          </w:tcPr>
          <w:p w14:paraId="1F852E8A" w14:textId="77777777" w:rsidR="00FD6567" w:rsidRPr="001C2094" w:rsidRDefault="00FD6567" w:rsidP="00AD22CF">
            <w:pPr>
              <w:spacing w:after="0" w:line="240" w:lineRule="auto"/>
              <w:jc w:val="center"/>
              <w:rPr>
                <w:rFonts w:ascii="Times New Roman" w:hAnsi="Times New Roman"/>
                <w:b/>
                <w:bCs/>
                <w:sz w:val="20"/>
                <w:szCs w:val="16"/>
              </w:rPr>
            </w:pPr>
            <w:r w:rsidRPr="001C2094">
              <w:rPr>
                <w:rFonts w:ascii="Times New Roman" w:hAnsi="Times New Roman"/>
                <w:b/>
                <w:bCs/>
                <w:sz w:val="20"/>
                <w:szCs w:val="16"/>
              </w:rPr>
              <w:t>Характеристика объекта</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357276B" w14:textId="77777777" w:rsidR="00FD6567" w:rsidRPr="001C2094" w:rsidRDefault="00FD6567" w:rsidP="00AD22CF">
            <w:pPr>
              <w:spacing w:after="0" w:line="240" w:lineRule="auto"/>
              <w:jc w:val="center"/>
              <w:rPr>
                <w:rFonts w:ascii="Times New Roman" w:hAnsi="Times New Roman"/>
                <w:b/>
                <w:bCs/>
                <w:sz w:val="20"/>
                <w:szCs w:val="16"/>
              </w:rPr>
            </w:pPr>
            <w:r w:rsidRPr="001C2094">
              <w:rPr>
                <w:rFonts w:ascii="Times New Roman" w:hAnsi="Times New Roman"/>
                <w:b/>
                <w:bCs/>
                <w:sz w:val="20"/>
                <w:szCs w:val="16"/>
              </w:rPr>
              <w:t>Срок реализации</w:t>
            </w:r>
          </w:p>
        </w:tc>
      </w:tr>
      <w:tr w:rsidR="00FD6567" w:rsidRPr="001C2094" w14:paraId="163977B4" w14:textId="77777777" w:rsidTr="00AD22CF">
        <w:trPr>
          <w:trHeight w:val="2706"/>
          <w:jc w:val="center"/>
        </w:trPr>
        <w:tc>
          <w:tcPr>
            <w:tcW w:w="635" w:type="dxa"/>
            <w:tcBorders>
              <w:top w:val="single" w:sz="4" w:space="0" w:color="auto"/>
              <w:left w:val="single" w:sz="4" w:space="0" w:color="auto"/>
              <w:bottom w:val="single" w:sz="4" w:space="0" w:color="auto"/>
              <w:right w:val="single" w:sz="4" w:space="0" w:color="auto"/>
            </w:tcBorders>
            <w:vAlign w:val="center"/>
            <w:hideMark/>
          </w:tcPr>
          <w:p w14:paraId="1F11894A" w14:textId="77777777" w:rsidR="00FD6567" w:rsidRPr="001C2094" w:rsidRDefault="00FD6567" w:rsidP="00AD22CF">
            <w:pPr>
              <w:spacing w:after="0" w:line="240" w:lineRule="auto"/>
              <w:jc w:val="center"/>
              <w:rPr>
                <w:rFonts w:ascii="Times New Roman" w:hAnsi="Times New Roman"/>
                <w:sz w:val="20"/>
                <w:szCs w:val="16"/>
              </w:rPr>
            </w:pPr>
            <w:r w:rsidRPr="001C2094">
              <w:rPr>
                <w:rFonts w:ascii="Times New Roman" w:hAnsi="Times New Roman"/>
                <w:sz w:val="20"/>
                <w:szCs w:val="16"/>
              </w:rPr>
              <w:t>1.</w:t>
            </w:r>
          </w:p>
        </w:tc>
        <w:tc>
          <w:tcPr>
            <w:tcW w:w="3896" w:type="dxa"/>
            <w:tcBorders>
              <w:top w:val="single" w:sz="4" w:space="0" w:color="auto"/>
              <w:left w:val="single" w:sz="4" w:space="0" w:color="auto"/>
              <w:bottom w:val="single" w:sz="4" w:space="0" w:color="auto"/>
              <w:right w:val="single" w:sz="4" w:space="0" w:color="auto"/>
            </w:tcBorders>
            <w:vAlign w:val="center"/>
            <w:hideMark/>
          </w:tcPr>
          <w:p w14:paraId="7ECCAC6D" w14:textId="77777777" w:rsidR="00FD6567" w:rsidRPr="001C2094" w:rsidRDefault="00FD6567" w:rsidP="00AD22CF">
            <w:pPr>
              <w:spacing w:after="0" w:line="240" w:lineRule="auto"/>
              <w:jc w:val="center"/>
              <w:rPr>
                <w:rFonts w:ascii="Times New Roman" w:hAnsi="Times New Roman"/>
                <w:sz w:val="20"/>
                <w:szCs w:val="16"/>
              </w:rPr>
            </w:pPr>
            <w:r>
              <w:rPr>
                <w:rFonts w:ascii="Times New Roman" w:hAnsi="Times New Roman"/>
                <w:sz w:val="20"/>
                <w:szCs w:val="16"/>
              </w:rPr>
              <w:t>Л</w:t>
            </w:r>
            <w:r w:rsidRPr="00AF1F14">
              <w:rPr>
                <w:rFonts w:ascii="Times New Roman" w:hAnsi="Times New Roman"/>
                <w:sz w:val="20"/>
                <w:szCs w:val="16"/>
              </w:rPr>
              <w:t>ивнев</w:t>
            </w:r>
            <w:r>
              <w:rPr>
                <w:rFonts w:ascii="Times New Roman" w:hAnsi="Times New Roman"/>
                <w:sz w:val="20"/>
                <w:szCs w:val="16"/>
              </w:rPr>
              <w:t>ая</w:t>
            </w:r>
            <w:r w:rsidRPr="00AF1F14">
              <w:rPr>
                <w:rFonts w:ascii="Times New Roman" w:hAnsi="Times New Roman"/>
                <w:sz w:val="20"/>
                <w:szCs w:val="16"/>
              </w:rPr>
              <w:t xml:space="preserve"> канализаци</w:t>
            </w:r>
            <w:r>
              <w:rPr>
                <w:rFonts w:ascii="Times New Roman" w:hAnsi="Times New Roman"/>
                <w:sz w:val="20"/>
                <w:szCs w:val="16"/>
              </w:rPr>
              <w:t>я</w:t>
            </w:r>
            <w:r w:rsidRPr="00AF1F14">
              <w:rPr>
                <w:rFonts w:ascii="Times New Roman" w:hAnsi="Times New Roman"/>
                <w:sz w:val="20"/>
                <w:szCs w:val="16"/>
              </w:rPr>
              <w:t xml:space="preserve"> с очистными сооружениями</w:t>
            </w:r>
            <w:r>
              <w:rPr>
                <w:rFonts w:ascii="Times New Roman" w:hAnsi="Times New Roman"/>
                <w:sz w:val="20"/>
                <w:szCs w:val="16"/>
              </w:rPr>
              <w:t xml:space="preserve"> (строительство)</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FDBEB" w14:textId="77777777" w:rsidR="00FD6567" w:rsidRDefault="00FD6567" w:rsidP="00AD22CF">
            <w:pPr>
              <w:spacing w:after="0" w:line="240" w:lineRule="auto"/>
              <w:jc w:val="center"/>
              <w:rPr>
                <w:rFonts w:ascii="Times New Roman" w:hAnsi="Times New Roman"/>
                <w:sz w:val="20"/>
                <w:szCs w:val="16"/>
              </w:rPr>
            </w:pPr>
            <w:r>
              <w:rPr>
                <w:rFonts w:ascii="Times New Roman" w:hAnsi="Times New Roman"/>
                <w:sz w:val="20"/>
                <w:szCs w:val="16"/>
              </w:rPr>
              <w:t>Территория микрорайона № 2 «Северный»,</w:t>
            </w:r>
          </w:p>
          <w:p w14:paraId="4EA485D6" w14:textId="77777777" w:rsidR="00FD6567" w:rsidRDefault="00FD6567" w:rsidP="00AD22CF">
            <w:pPr>
              <w:spacing w:after="0" w:line="240" w:lineRule="auto"/>
              <w:jc w:val="center"/>
              <w:rPr>
                <w:rFonts w:ascii="Times New Roman" w:hAnsi="Times New Roman"/>
                <w:sz w:val="20"/>
                <w:szCs w:val="16"/>
              </w:rPr>
            </w:pPr>
            <w:r>
              <w:rPr>
                <w:rFonts w:ascii="Times New Roman" w:hAnsi="Times New Roman"/>
                <w:sz w:val="20"/>
                <w:szCs w:val="16"/>
              </w:rPr>
              <w:t>Курская область,</w:t>
            </w:r>
          </w:p>
          <w:p w14:paraId="18AF36D1" w14:textId="77777777" w:rsidR="00FD6567" w:rsidRDefault="00FD6567" w:rsidP="00AD22CF">
            <w:pPr>
              <w:spacing w:after="0" w:line="240" w:lineRule="auto"/>
              <w:jc w:val="center"/>
              <w:rPr>
                <w:rFonts w:ascii="Times New Roman" w:hAnsi="Times New Roman"/>
                <w:sz w:val="20"/>
                <w:szCs w:val="16"/>
              </w:rPr>
            </w:pPr>
            <w:r>
              <w:rPr>
                <w:rFonts w:ascii="Times New Roman" w:hAnsi="Times New Roman"/>
                <w:sz w:val="20"/>
                <w:szCs w:val="16"/>
              </w:rPr>
              <w:t>муниципальное образование</w:t>
            </w:r>
          </w:p>
          <w:p w14:paraId="14D69BC3" w14:textId="77777777" w:rsidR="00FD6567" w:rsidRDefault="00FD6567" w:rsidP="00AD22CF">
            <w:pPr>
              <w:spacing w:after="0" w:line="240" w:lineRule="auto"/>
              <w:jc w:val="center"/>
              <w:rPr>
                <w:rFonts w:ascii="Times New Roman" w:hAnsi="Times New Roman"/>
                <w:sz w:val="20"/>
                <w:szCs w:val="16"/>
              </w:rPr>
            </w:pPr>
            <w:r>
              <w:rPr>
                <w:rFonts w:ascii="Times New Roman" w:hAnsi="Times New Roman"/>
                <w:sz w:val="20"/>
                <w:szCs w:val="16"/>
              </w:rPr>
              <w:t>«город Курск»,</w:t>
            </w:r>
          </w:p>
          <w:p w14:paraId="08224549" w14:textId="77777777" w:rsidR="00FD6567" w:rsidRDefault="00FD6567" w:rsidP="00AD22CF">
            <w:pPr>
              <w:spacing w:after="0" w:line="240" w:lineRule="auto"/>
              <w:jc w:val="center"/>
              <w:rPr>
                <w:rFonts w:ascii="Times New Roman" w:hAnsi="Times New Roman"/>
                <w:sz w:val="20"/>
                <w:szCs w:val="16"/>
              </w:rPr>
            </w:pPr>
            <w:r>
              <w:rPr>
                <w:rFonts w:ascii="Times New Roman" w:hAnsi="Times New Roman"/>
                <w:sz w:val="20"/>
                <w:szCs w:val="16"/>
              </w:rPr>
              <w:t>Курская область,</w:t>
            </w:r>
          </w:p>
          <w:p w14:paraId="25C8B2E6" w14:textId="77777777" w:rsidR="00FD6567" w:rsidRDefault="00FD6567" w:rsidP="00AD22CF">
            <w:pPr>
              <w:spacing w:after="0" w:line="240" w:lineRule="auto"/>
              <w:jc w:val="center"/>
              <w:rPr>
                <w:rFonts w:ascii="Times New Roman" w:hAnsi="Times New Roman"/>
                <w:sz w:val="20"/>
                <w:szCs w:val="16"/>
              </w:rPr>
            </w:pPr>
            <w:r>
              <w:rPr>
                <w:rFonts w:ascii="Times New Roman" w:hAnsi="Times New Roman"/>
                <w:sz w:val="20"/>
                <w:szCs w:val="16"/>
              </w:rPr>
              <w:t>Курский район,</w:t>
            </w:r>
          </w:p>
          <w:p w14:paraId="1F83EFEF" w14:textId="77777777" w:rsidR="00FD6567" w:rsidRDefault="00FD6567" w:rsidP="00AD22CF">
            <w:pPr>
              <w:spacing w:after="0" w:line="240" w:lineRule="auto"/>
              <w:jc w:val="center"/>
              <w:rPr>
                <w:rFonts w:ascii="Times New Roman" w:hAnsi="Times New Roman"/>
                <w:sz w:val="20"/>
                <w:szCs w:val="16"/>
              </w:rPr>
            </w:pPr>
            <w:r>
              <w:rPr>
                <w:rFonts w:ascii="Times New Roman" w:hAnsi="Times New Roman"/>
                <w:sz w:val="20"/>
                <w:szCs w:val="16"/>
              </w:rPr>
              <w:t>муниципальное образование</w:t>
            </w:r>
          </w:p>
          <w:p w14:paraId="23985727" w14:textId="77777777" w:rsidR="00FD6567" w:rsidRPr="001C2094" w:rsidRDefault="00FD6567" w:rsidP="00AD22CF">
            <w:pPr>
              <w:spacing w:after="0" w:line="240" w:lineRule="auto"/>
              <w:jc w:val="center"/>
              <w:rPr>
                <w:rFonts w:ascii="Times New Roman" w:hAnsi="Times New Roman"/>
                <w:sz w:val="20"/>
                <w:szCs w:val="16"/>
              </w:rPr>
            </w:pPr>
            <w:r>
              <w:rPr>
                <w:rFonts w:ascii="Times New Roman" w:hAnsi="Times New Roman"/>
                <w:sz w:val="20"/>
                <w:szCs w:val="16"/>
              </w:rPr>
              <w:t>«Щетинский сельсовет»</w:t>
            </w:r>
          </w:p>
        </w:tc>
        <w:tc>
          <w:tcPr>
            <w:tcW w:w="1708" w:type="dxa"/>
            <w:tcBorders>
              <w:top w:val="single" w:sz="4" w:space="0" w:color="auto"/>
              <w:left w:val="single" w:sz="4" w:space="0" w:color="auto"/>
              <w:bottom w:val="single" w:sz="4" w:space="0" w:color="auto"/>
              <w:right w:val="single" w:sz="4" w:space="0" w:color="auto"/>
            </w:tcBorders>
            <w:vAlign w:val="center"/>
            <w:hideMark/>
          </w:tcPr>
          <w:p w14:paraId="265436E8" w14:textId="77777777" w:rsidR="00FD6567" w:rsidRPr="001C2094" w:rsidRDefault="00FD6567" w:rsidP="00AD22CF">
            <w:pPr>
              <w:spacing w:after="0" w:line="240" w:lineRule="auto"/>
              <w:jc w:val="center"/>
              <w:rPr>
                <w:rFonts w:ascii="Times New Roman" w:hAnsi="Times New Roman"/>
                <w:sz w:val="20"/>
                <w:szCs w:val="16"/>
              </w:rPr>
            </w:pPr>
            <w:r>
              <w:rPr>
                <w:rFonts w:ascii="Times New Roman" w:hAnsi="Times New Roman"/>
                <w:sz w:val="20"/>
                <w:szCs w:val="16"/>
              </w:rPr>
              <w:t>1,276 км</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7CB1D8E" w14:textId="77777777" w:rsidR="00FD6567" w:rsidRPr="001C2094" w:rsidRDefault="00FD6567" w:rsidP="00AD22CF">
            <w:pPr>
              <w:spacing w:after="0" w:line="240" w:lineRule="auto"/>
              <w:jc w:val="center"/>
              <w:rPr>
                <w:rFonts w:ascii="Times New Roman" w:hAnsi="Times New Roman"/>
                <w:sz w:val="20"/>
                <w:szCs w:val="16"/>
              </w:rPr>
            </w:pPr>
            <w:r>
              <w:rPr>
                <w:rFonts w:ascii="Times New Roman" w:hAnsi="Times New Roman"/>
                <w:sz w:val="20"/>
                <w:szCs w:val="16"/>
              </w:rPr>
              <w:t>Расчетный срок</w:t>
            </w:r>
          </w:p>
        </w:tc>
      </w:tr>
    </w:tbl>
    <w:p w14:paraId="35B1E0D3" w14:textId="77777777" w:rsidR="00FD6567" w:rsidRDefault="00FD6567" w:rsidP="00FD6567">
      <w:pPr>
        <w:spacing w:line="259" w:lineRule="auto"/>
        <w:rPr>
          <w:rFonts w:ascii="Times New Roman" w:hAnsi="Times New Roman"/>
          <w:b/>
          <w:kern w:val="2"/>
          <w:sz w:val="28"/>
          <w:szCs w:val="28"/>
          <w14:ligatures w14:val="none"/>
        </w:rPr>
      </w:pPr>
    </w:p>
    <w:p w14:paraId="34EBA44B" w14:textId="77777777" w:rsidR="00971D50" w:rsidRDefault="00971D50" w:rsidP="00FD6567">
      <w:pPr>
        <w:widowControl w:val="0"/>
        <w:tabs>
          <w:tab w:val="left" w:pos="709"/>
        </w:tabs>
        <w:spacing w:after="0" w:line="240" w:lineRule="auto"/>
        <w:ind w:right="-1"/>
        <w:jc w:val="center"/>
        <w:rPr>
          <w:rFonts w:ascii="Times New Roman" w:hAnsi="Times New Roman"/>
          <w:b/>
          <w:kern w:val="2"/>
          <w:sz w:val="28"/>
          <w:szCs w:val="28"/>
          <w14:ligatures w14:val="none"/>
        </w:rPr>
      </w:pPr>
    </w:p>
    <w:p w14:paraId="4F0AB413" w14:textId="77777777" w:rsidR="00971D50" w:rsidRDefault="00971D50" w:rsidP="00FD6567">
      <w:pPr>
        <w:widowControl w:val="0"/>
        <w:tabs>
          <w:tab w:val="left" w:pos="709"/>
        </w:tabs>
        <w:spacing w:after="0" w:line="240" w:lineRule="auto"/>
        <w:ind w:right="-1"/>
        <w:jc w:val="center"/>
        <w:rPr>
          <w:rFonts w:ascii="Times New Roman" w:hAnsi="Times New Roman"/>
          <w:b/>
          <w:kern w:val="2"/>
          <w:sz w:val="28"/>
          <w:szCs w:val="28"/>
          <w14:ligatures w14:val="none"/>
        </w:rPr>
      </w:pPr>
    </w:p>
    <w:p w14:paraId="2D799E75" w14:textId="77777777" w:rsidR="00FD6567" w:rsidRPr="0090630F" w:rsidRDefault="00FD6567" w:rsidP="00FD6567">
      <w:pPr>
        <w:widowControl w:val="0"/>
        <w:tabs>
          <w:tab w:val="left" w:pos="709"/>
        </w:tabs>
        <w:spacing w:after="0" w:line="240" w:lineRule="auto"/>
        <w:ind w:right="-1"/>
        <w:jc w:val="center"/>
        <w:rPr>
          <w:rFonts w:ascii="Times New Roman" w:hAnsi="Times New Roman"/>
          <w:b/>
          <w:kern w:val="2"/>
          <w:sz w:val="28"/>
          <w:szCs w:val="28"/>
          <w14:ligatures w14:val="none"/>
        </w:rPr>
      </w:pPr>
      <w:r w:rsidRPr="0090630F">
        <w:rPr>
          <w:rFonts w:ascii="Times New Roman" w:hAnsi="Times New Roman"/>
          <w:b/>
          <w:kern w:val="2"/>
          <w:sz w:val="28"/>
          <w:szCs w:val="28"/>
          <w14:ligatures w14:val="none"/>
        </w:rPr>
        <w:t xml:space="preserve">Материалы положения о территориальном планировании </w:t>
      </w:r>
    </w:p>
    <w:p w14:paraId="2DC0BFE1" w14:textId="77777777" w:rsidR="00FD6567" w:rsidRPr="0090630F" w:rsidRDefault="00FD6567" w:rsidP="00FD6567">
      <w:pPr>
        <w:widowControl w:val="0"/>
        <w:tabs>
          <w:tab w:val="left" w:pos="709"/>
        </w:tabs>
        <w:spacing w:after="0" w:line="240" w:lineRule="auto"/>
        <w:ind w:right="-1"/>
        <w:jc w:val="center"/>
        <w:rPr>
          <w:rFonts w:ascii="Times New Roman" w:hAnsi="Times New Roman"/>
          <w:b/>
          <w:kern w:val="2"/>
          <w:sz w:val="28"/>
          <w:szCs w:val="28"/>
          <w14:ligatures w14:val="none"/>
        </w:rPr>
      </w:pPr>
      <w:r w:rsidRPr="0090630F">
        <w:rPr>
          <w:rFonts w:ascii="Times New Roman" w:hAnsi="Times New Roman"/>
          <w:b/>
          <w:kern w:val="2"/>
          <w:sz w:val="28"/>
          <w:szCs w:val="28"/>
          <w14:ligatures w14:val="none"/>
        </w:rPr>
        <w:t>в виде карт</w:t>
      </w:r>
    </w:p>
    <w:p w14:paraId="568DD841" w14:textId="77777777" w:rsidR="00FD6567" w:rsidRDefault="00FD6567" w:rsidP="00FD6567">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p>
    <w:p w14:paraId="1AAE1453" w14:textId="77777777" w:rsidR="00FD6567" w:rsidRDefault="00FD6567" w:rsidP="00FD6567">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Карта функциональных зон</w:t>
      </w:r>
    </w:p>
    <w:p w14:paraId="234E7E69" w14:textId="77777777" w:rsidR="00FD6567" w:rsidRDefault="00FD6567" w:rsidP="00FD6567">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p>
    <w:p w14:paraId="5AA2860B" w14:textId="032E8C46" w:rsidR="00FD6567" w:rsidRDefault="00654FCC" w:rsidP="00FD6567">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r>
        <w:rPr>
          <w:rFonts w:ascii="Times New Roman" w:eastAsia="Times New Roman" w:hAnsi="Times New Roman"/>
          <w:bCs/>
          <w:noProof/>
          <w:sz w:val="28"/>
          <w:szCs w:val="28"/>
          <w:lang w:eastAsia="ru-RU"/>
        </w:rPr>
        <w:drawing>
          <wp:inline distT="0" distB="0" distL="0" distR="0" wp14:anchorId="0ACD0E25" wp14:editId="071A2D15">
            <wp:extent cx="5398670" cy="3457575"/>
            <wp:effectExtent l="0" t="0" r="0" b="0"/>
            <wp:docPr id="3677309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7478" cy="3463216"/>
                    </a:xfrm>
                    <a:prstGeom prst="rect">
                      <a:avLst/>
                    </a:prstGeom>
                    <a:noFill/>
                    <a:ln>
                      <a:noFill/>
                    </a:ln>
                  </pic:spPr>
                </pic:pic>
              </a:graphicData>
            </a:graphic>
          </wp:inline>
        </w:drawing>
      </w:r>
    </w:p>
    <w:p w14:paraId="0336FBAE" w14:textId="77777777" w:rsidR="00971D50" w:rsidRDefault="00971D50" w:rsidP="00FD6567">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p>
    <w:p w14:paraId="365D2620" w14:textId="77777777" w:rsidR="003A3FF3" w:rsidRDefault="003A3FF3" w:rsidP="003A3FF3">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Карта объектов транспортной и инженерной инфраструктур</w:t>
      </w:r>
    </w:p>
    <w:p w14:paraId="26283C06" w14:textId="77777777" w:rsidR="00654FCC" w:rsidRDefault="00654FCC" w:rsidP="003A3FF3">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p>
    <w:p w14:paraId="48F62562" w14:textId="4A861C50" w:rsidR="003A3FF3" w:rsidRDefault="00654FCC" w:rsidP="00654FCC">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r>
        <w:rPr>
          <w:rFonts w:ascii="Times New Roman" w:eastAsia="Times New Roman" w:hAnsi="Times New Roman"/>
          <w:bCs/>
          <w:noProof/>
          <w:sz w:val="28"/>
          <w:szCs w:val="28"/>
          <w:lang w:eastAsia="ru-RU"/>
        </w:rPr>
        <w:drawing>
          <wp:inline distT="0" distB="0" distL="0" distR="0" wp14:anchorId="3DFE48A6" wp14:editId="50A28D79">
            <wp:extent cx="5419725" cy="4082164"/>
            <wp:effectExtent l="0" t="0" r="0" b="0"/>
            <wp:docPr id="43647329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25515" cy="4086525"/>
                    </a:xfrm>
                    <a:prstGeom prst="rect">
                      <a:avLst/>
                    </a:prstGeom>
                    <a:noFill/>
                    <a:ln>
                      <a:noFill/>
                    </a:ln>
                  </pic:spPr>
                </pic:pic>
              </a:graphicData>
            </a:graphic>
          </wp:inline>
        </w:drawing>
      </w:r>
    </w:p>
    <w:p w14:paraId="6779CEBA" w14:textId="5555D2AF" w:rsidR="00726E3D" w:rsidRDefault="003A3FF3" w:rsidP="00654FCC">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Карта планируемых границ населенных пунктов, входящих в состав муниципального образования</w:t>
      </w:r>
    </w:p>
    <w:p w14:paraId="510ACBFB" w14:textId="77777777" w:rsidR="00654FCC" w:rsidRDefault="00654FCC" w:rsidP="00654FCC">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p>
    <w:p w14:paraId="06AD89A4" w14:textId="3F59D90C" w:rsidR="00654FCC" w:rsidRDefault="00654FCC" w:rsidP="00654FCC">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r>
        <w:rPr>
          <w:rFonts w:ascii="Times New Roman" w:eastAsia="Times New Roman" w:hAnsi="Times New Roman"/>
          <w:bCs/>
          <w:noProof/>
          <w:sz w:val="28"/>
          <w:szCs w:val="28"/>
          <w:lang w:eastAsia="ru-RU"/>
        </w:rPr>
        <w:drawing>
          <wp:inline distT="0" distB="0" distL="0" distR="0" wp14:anchorId="2B38A98C" wp14:editId="3EB569A4">
            <wp:extent cx="5492100" cy="3629025"/>
            <wp:effectExtent l="0" t="0" r="0" b="0"/>
            <wp:docPr id="80063589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8091" cy="3632983"/>
                    </a:xfrm>
                    <a:prstGeom prst="rect">
                      <a:avLst/>
                    </a:prstGeom>
                    <a:noFill/>
                    <a:ln>
                      <a:noFill/>
                    </a:ln>
                  </pic:spPr>
                </pic:pic>
              </a:graphicData>
            </a:graphic>
          </wp:inline>
        </w:drawing>
      </w:r>
    </w:p>
    <w:p w14:paraId="5E707447" w14:textId="77777777" w:rsidR="00654FCC" w:rsidRDefault="00654FCC" w:rsidP="00654FCC">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p>
    <w:p w14:paraId="27FD4763" w14:textId="7A9EEA4F" w:rsidR="00FD6567" w:rsidRDefault="005563D0" w:rsidP="00FD6567">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К</w:t>
      </w:r>
      <w:r w:rsidR="00FD6567">
        <w:rPr>
          <w:rFonts w:ascii="Times New Roman" w:eastAsia="Times New Roman" w:hAnsi="Times New Roman"/>
          <w:bCs/>
          <w:sz w:val="28"/>
          <w:szCs w:val="28"/>
          <w:lang w:eastAsia="ru-RU"/>
        </w:rPr>
        <w:t>арт</w:t>
      </w:r>
      <w:r>
        <w:rPr>
          <w:rFonts w:ascii="Times New Roman" w:eastAsia="Times New Roman" w:hAnsi="Times New Roman"/>
          <w:bCs/>
          <w:sz w:val="28"/>
          <w:szCs w:val="28"/>
          <w:lang w:eastAsia="ru-RU"/>
        </w:rPr>
        <w:t>а</w:t>
      </w:r>
      <w:r w:rsidR="00FD6567">
        <w:rPr>
          <w:rFonts w:ascii="Times New Roman" w:eastAsia="Times New Roman" w:hAnsi="Times New Roman"/>
          <w:bCs/>
          <w:sz w:val="28"/>
          <w:szCs w:val="28"/>
          <w:lang w:eastAsia="ru-RU"/>
        </w:rPr>
        <w:t xml:space="preserve"> планируемого размещения объектов местного значения</w:t>
      </w:r>
    </w:p>
    <w:p w14:paraId="6AE9949C" w14:textId="30069FEE" w:rsidR="00FD6567" w:rsidRDefault="00FD6567" w:rsidP="00FD6567">
      <w:pPr>
        <w:widowControl w:val="0"/>
        <w:autoSpaceDE w:val="0"/>
        <w:autoSpaceDN w:val="0"/>
        <w:adjustRightInd w:val="0"/>
        <w:spacing w:after="0" w:line="240" w:lineRule="auto"/>
        <w:jc w:val="center"/>
        <w:rPr>
          <w:rFonts w:ascii="Times New Roman" w:eastAsia="Times New Roman" w:hAnsi="Times New Roman"/>
          <w:bCs/>
          <w:noProof/>
          <w:sz w:val="28"/>
          <w:szCs w:val="28"/>
          <w:lang w:eastAsia="ru-RU"/>
        </w:rPr>
      </w:pPr>
    </w:p>
    <w:p w14:paraId="7BAD8CD9" w14:textId="443E4B83" w:rsidR="009E246D" w:rsidRDefault="00654FCC" w:rsidP="00654FCC">
      <w:pPr>
        <w:widowControl w:val="0"/>
        <w:autoSpaceDE w:val="0"/>
        <w:autoSpaceDN w:val="0"/>
        <w:adjustRightInd w:val="0"/>
        <w:spacing w:after="0" w:line="240" w:lineRule="auto"/>
        <w:jc w:val="center"/>
        <w:rPr>
          <w:rFonts w:ascii="Times New Roman" w:eastAsia="Times New Roman" w:hAnsi="Times New Roman"/>
          <w:bCs/>
          <w:sz w:val="28"/>
          <w:szCs w:val="28"/>
          <w:lang w:eastAsia="ru-RU"/>
        </w:rPr>
      </w:pPr>
      <w:r>
        <w:rPr>
          <w:rFonts w:ascii="Times New Roman" w:eastAsia="Times New Roman" w:hAnsi="Times New Roman"/>
          <w:bCs/>
          <w:noProof/>
          <w:sz w:val="28"/>
          <w:szCs w:val="28"/>
          <w:lang w:eastAsia="ru-RU"/>
        </w:rPr>
        <w:drawing>
          <wp:inline distT="0" distB="0" distL="0" distR="0" wp14:anchorId="251D4081" wp14:editId="6E405C6B">
            <wp:extent cx="5553075" cy="4129210"/>
            <wp:effectExtent l="0" t="0" r="0" b="5080"/>
            <wp:docPr id="117088960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55816" cy="4131248"/>
                    </a:xfrm>
                    <a:prstGeom prst="rect">
                      <a:avLst/>
                    </a:prstGeom>
                    <a:noFill/>
                    <a:ln>
                      <a:noFill/>
                    </a:ln>
                  </pic:spPr>
                </pic:pic>
              </a:graphicData>
            </a:graphic>
          </wp:inline>
        </w:drawing>
      </w:r>
      <w:r w:rsidR="001F2F16">
        <w:rPr>
          <w:rFonts w:ascii="Times New Roman" w:eastAsia="Times New Roman" w:hAnsi="Times New Roman"/>
          <w:bCs/>
          <w:sz w:val="28"/>
          <w:szCs w:val="28"/>
          <w:lang w:eastAsia="ru-RU"/>
        </w:rPr>
        <w:t>».</w:t>
      </w:r>
    </w:p>
    <w:p w14:paraId="2C47678C" w14:textId="77777777" w:rsidR="00AD22CF" w:rsidRPr="00FD7D1C" w:rsidRDefault="00AD22CF" w:rsidP="00AD22CF">
      <w:pPr>
        <w:widowControl w:val="0"/>
        <w:autoSpaceDE w:val="0"/>
        <w:autoSpaceDN w:val="0"/>
        <w:adjustRightInd w:val="0"/>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2. В Томе 2 «Материалы по обоснованию Генерального плана»:</w:t>
      </w:r>
    </w:p>
    <w:p w14:paraId="4A5C240D" w14:textId="77777777" w:rsidR="00AD22CF" w:rsidRDefault="00AD22CF" w:rsidP="00AD22CF">
      <w:pPr>
        <w:spacing w:after="0" w:line="240" w:lineRule="auto"/>
        <w:ind w:right="-1" w:firstLine="709"/>
        <w:jc w:val="both"/>
        <w:rPr>
          <w:rFonts w:ascii="Times New Roman" w:hAnsi="Times New Roman"/>
          <w:sz w:val="28"/>
          <w:szCs w:val="28"/>
          <w:lang w:eastAsia="ru-RU"/>
          <w14:ligatures w14:val="none"/>
        </w:rPr>
      </w:pPr>
      <w:r w:rsidRPr="00FD7D1C">
        <w:rPr>
          <w:rFonts w:ascii="Times New Roman" w:hAnsi="Times New Roman"/>
          <w:sz w:val="28"/>
          <w:szCs w:val="28"/>
          <w:lang w:eastAsia="ru-RU"/>
          <w14:ligatures w14:val="none"/>
        </w:rPr>
        <w:t>1) раздел «Введение» изложить в следующей редакции:</w:t>
      </w:r>
    </w:p>
    <w:p w14:paraId="40A667DD" w14:textId="77777777" w:rsidR="00F65BD3" w:rsidRPr="00FD7D1C" w:rsidRDefault="00F65BD3" w:rsidP="00AD22CF">
      <w:pPr>
        <w:spacing w:after="0" w:line="240" w:lineRule="auto"/>
        <w:ind w:right="-1" w:firstLine="709"/>
        <w:jc w:val="both"/>
        <w:rPr>
          <w:rFonts w:ascii="Times New Roman" w:hAnsi="Times New Roman"/>
          <w:sz w:val="28"/>
          <w:szCs w:val="28"/>
          <w:lang w:eastAsia="ru-RU"/>
          <w14:ligatures w14:val="none"/>
        </w:rPr>
      </w:pPr>
    </w:p>
    <w:p w14:paraId="4BDFD76C" w14:textId="77777777" w:rsidR="00AD22CF" w:rsidRPr="00FD7D1C" w:rsidRDefault="00AD22CF" w:rsidP="00AD22CF">
      <w:pPr>
        <w:widowControl w:val="0"/>
        <w:spacing w:after="0" w:line="240" w:lineRule="auto"/>
        <w:jc w:val="center"/>
        <w:rPr>
          <w:rFonts w:ascii="Times New Roman" w:hAnsi="Times New Roman"/>
          <w:b/>
          <w:sz w:val="28"/>
          <w:szCs w:val="28"/>
          <w14:ligatures w14:val="none"/>
        </w:rPr>
      </w:pPr>
      <w:r w:rsidRPr="00FD7D1C">
        <w:rPr>
          <w:rFonts w:ascii="Times New Roman" w:hAnsi="Times New Roman"/>
          <w:bCs/>
          <w:sz w:val="28"/>
          <w:szCs w:val="28"/>
          <w14:ligatures w14:val="none"/>
        </w:rPr>
        <w:t>«</w:t>
      </w:r>
      <w:r w:rsidRPr="00FD7D1C">
        <w:rPr>
          <w:rFonts w:ascii="Times New Roman" w:hAnsi="Times New Roman"/>
          <w:b/>
          <w:sz w:val="28"/>
          <w:szCs w:val="28"/>
          <w14:ligatures w14:val="none"/>
        </w:rPr>
        <w:t>ВВЕДЕНИЕ</w:t>
      </w:r>
    </w:p>
    <w:p w14:paraId="655815C3" w14:textId="77777777" w:rsidR="00AD22CF" w:rsidRPr="00FD7D1C" w:rsidRDefault="00AD22CF" w:rsidP="00AD22CF">
      <w:pPr>
        <w:widowControl w:val="0"/>
        <w:spacing w:after="0" w:line="240" w:lineRule="auto"/>
        <w:ind w:firstLine="709"/>
        <w:jc w:val="both"/>
        <w:rPr>
          <w:rFonts w:ascii="Times New Roman" w:hAnsi="Times New Roman"/>
          <w:sz w:val="28"/>
          <w:szCs w:val="28"/>
          <w14:ligatures w14:val="none"/>
        </w:rPr>
      </w:pPr>
    </w:p>
    <w:p w14:paraId="7F47B746" w14:textId="77777777" w:rsidR="00AD22CF" w:rsidRPr="00FD7D1C" w:rsidRDefault="00AD22CF" w:rsidP="00AD22CF">
      <w:pPr>
        <w:widowControl w:val="0"/>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Генеральный план муниципального образования «Щетинский сельсовет» Курского района Курской области (далее – Генеральный план) разработан в соответствии с Градостроительным кодексом Российской Федерации, приказом Министерства экономического развития Российской Федерации от 9 января 2018 г. № 10 «</w:t>
      </w:r>
      <w:r w:rsidRPr="00FD7D1C">
        <w:rPr>
          <w:rFonts w:ascii="Times New Roman" w:hAnsi="Times New Roman"/>
          <w:sz w:val="28"/>
          <w:szCs w:val="28"/>
          <w:shd w:val="clear" w:color="auto" w:fill="FFFFFF"/>
          <w14:ligatures w14:val="none"/>
        </w:rPr>
        <w:t xml:space="preserve">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w:t>
      </w:r>
      <w:r w:rsidRPr="00FD7D1C">
        <w:rPr>
          <w:rFonts w:ascii="Times New Roman" w:hAnsi="Times New Roman"/>
          <w:sz w:val="28"/>
          <w:szCs w:val="28"/>
          <w14:ligatures w14:val="none"/>
        </w:rPr>
        <w:t>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w:t>
      </w:r>
    </w:p>
    <w:p w14:paraId="7D4EE5AC" w14:textId="77777777" w:rsidR="00AD22CF" w:rsidRPr="00FD7D1C" w:rsidRDefault="00AD22CF" w:rsidP="00AD22CF">
      <w:pPr>
        <w:widowControl w:val="0"/>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 xml:space="preserve">Генеральный план разработан на расчетный срок – до 2037 года. </w:t>
      </w:r>
    </w:p>
    <w:p w14:paraId="56CDF164" w14:textId="77777777" w:rsidR="00AD22CF" w:rsidRPr="00FD7D1C" w:rsidRDefault="00AD22CF" w:rsidP="00AD22CF">
      <w:pPr>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При разработке Генерального плана учтены:</w:t>
      </w:r>
    </w:p>
    <w:p w14:paraId="35B2778C" w14:textId="77777777" w:rsidR="00AD22CF" w:rsidRPr="00FD7D1C" w:rsidRDefault="00AD22CF" w:rsidP="00AD22CF">
      <w:pPr>
        <w:widowControl w:val="0"/>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документы территориального планирования федерального и регионального уровня, муниципальные программы муниципального образования «Щетинский сельсовет» Курского района</w:t>
      </w:r>
      <w:r w:rsidRPr="00FD7D1C">
        <w:rPr>
          <w:rFonts w:ascii="Times New Roman" w:eastAsia="Times New Roman" w:hAnsi="Times New Roman"/>
          <w:sz w:val="28"/>
          <w:szCs w:val="28"/>
          <w14:ligatures w14:val="none"/>
        </w:rPr>
        <w:t xml:space="preserve"> </w:t>
      </w:r>
      <w:r w:rsidRPr="00FD7D1C">
        <w:rPr>
          <w:rFonts w:ascii="Times New Roman" w:hAnsi="Times New Roman"/>
          <w:sz w:val="28"/>
          <w:szCs w:val="28"/>
          <w14:ligatures w14:val="none"/>
        </w:rPr>
        <w:t>Курской области;</w:t>
      </w:r>
    </w:p>
    <w:p w14:paraId="1AA1171E" w14:textId="77777777" w:rsidR="00AD22CF" w:rsidRPr="00FD7D1C" w:rsidRDefault="00AD22CF" w:rsidP="00AD22CF">
      <w:pPr>
        <w:widowControl w:val="0"/>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результаты мониторинга современного использования земельных участков на территории муниципального образования «Щетинский сельсовет» Курского района Курской области;</w:t>
      </w:r>
    </w:p>
    <w:p w14:paraId="3100AAE6" w14:textId="77777777" w:rsidR="00AD22CF" w:rsidRPr="00FD7D1C" w:rsidRDefault="00AD22CF" w:rsidP="00AD22CF">
      <w:pPr>
        <w:widowControl w:val="0"/>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документация по планировке территории, разработанная в период с 2012 по 2022 годы включительно;</w:t>
      </w:r>
    </w:p>
    <w:p w14:paraId="01A8FA99" w14:textId="77777777" w:rsidR="00AD22CF" w:rsidRPr="00FD7D1C" w:rsidRDefault="00AD22CF" w:rsidP="00AD22CF">
      <w:pPr>
        <w:widowControl w:val="0"/>
        <w:tabs>
          <w:tab w:val="left" w:pos="283"/>
        </w:tabs>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статистические данные;</w:t>
      </w:r>
    </w:p>
    <w:p w14:paraId="4AA2662B" w14:textId="77777777" w:rsidR="00AD22CF" w:rsidRPr="00FD7D1C" w:rsidRDefault="00AD22CF" w:rsidP="00AD22CF">
      <w:pPr>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53366E5E" w14:textId="77777777" w:rsidR="00AD22CF" w:rsidRPr="00FD7D1C" w:rsidRDefault="00AD22CF" w:rsidP="00AD22CF">
      <w:pPr>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Генеральный план позволит реализовать основные цели развития муниципального образования «Щетинский сельсовет» Курского района Курской области, которыми являются:</w:t>
      </w:r>
    </w:p>
    <w:p w14:paraId="6A34DCEB" w14:textId="2ED18E4E" w:rsidR="00AD22CF" w:rsidRPr="00FD7D1C" w:rsidRDefault="00AD22CF" w:rsidP="00AD22CF">
      <w:pPr>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обеспечение устойчивого развития муниципального образования</w:t>
      </w:r>
      <w:r w:rsidR="006A62DA">
        <w:rPr>
          <w:rFonts w:ascii="Times New Roman" w:hAnsi="Times New Roman"/>
          <w:sz w:val="28"/>
          <w:szCs w:val="28"/>
          <w14:ligatures w14:val="none"/>
        </w:rPr>
        <w:t xml:space="preserve"> </w:t>
      </w:r>
      <w:r w:rsidR="006A62DA" w:rsidRPr="00FD7D1C">
        <w:rPr>
          <w:rFonts w:ascii="Times New Roman" w:hAnsi="Times New Roman"/>
          <w:sz w:val="28"/>
          <w:szCs w:val="28"/>
          <w14:ligatures w14:val="none"/>
        </w:rPr>
        <w:t>«Щетинский сельсовет» Курского района Курской области</w:t>
      </w:r>
      <w:r w:rsidRPr="00FD7D1C">
        <w:rPr>
          <w:rFonts w:ascii="Times New Roman" w:hAnsi="Times New Roman"/>
          <w:sz w:val="28"/>
          <w:szCs w:val="28"/>
          <w14:ligatures w14:val="none"/>
        </w:rPr>
        <w:t>;</w:t>
      </w:r>
    </w:p>
    <w:p w14:paraId="090C1C3C" w14:textId="3D09EC2F" w:rsidR="00AD22CF" w:rsidRPr="00FD7D1C" w:rsidRDefault="00AD22CF" w:rsidP="00AD22CF">
      <w:pPr>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развития инженерной, транспортной и социальной инфраструктур на территории муниципального образования</w:t>
      </w:r>
      <w:r w:rsidR="006A62DA">
        <w:rPr>
          <w:rFonts w:ascii="Times New Roman" w:hAnsi="Times New Roman"/>
          <w:sz w:val="28"/>
          <w:szCs w:val="28"/>
          <w14:ligatures w14:val="none"/>
        </w:rPr>
        <w:t xml:space="preserve"> </w:t>
      </w:r>
      <w:r w:rsidR="006A62DA" w:rsidRPr="00FD7D1C">
        <w:rPr>
          <w:rFonts w:ascii="Times New Roman" w:hAnsi="Times New Roman"/>
          <w:sz w:val="28"/>
          <w:szCs w:val="28"/>
          <w14:ligatures w14:val="none"/>
        </w:rPr>
        <w:t>«Щетинский сельсовет» Курского района Курской области</w:t>
      </w:r>
      <w:r w:rsidRPr="00FD7D1C">
        <w:rPr>
          <w:rFonts w:ascii="Times New Roman" w:hAnsi="Times New Roman"/>
          <w:sz w:val="28"/>
          <w:szCs w:val="28"/>
          <w14:ligatures w14:val="none"/>
        </w:rPr>
        <w:t>;</w:t>
      </w:r>
    </w:p>
    <w:p w14:paraId="30A3DCC0" w14:textId="77777777" w:rsidR="00AD22CF" w:rsidRPr="00FD7D1C" w:rsidRDefault="00AD22CF" w:rsidP="00AD22CF">
      <w:pPr>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сохранения и регенерации исторического и культурного наследия;</w:t>
      </w:r>
    </w:p>
    <w:p w14:paraId="19587902" w14:textId="77777777" w:rsidR="00AD22CF" w:rsidRPr="00FD7D1C" w:rsidRDefault="00AD22CF" w:rsidP="00AD22CF">
      <w:pPr>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формирование муниципального образования «Щетинский сельсовет» Курского района Курской области как сельсовета, интегрированного в экономику Курского района Курской области.</w:t>
      </w:r>
    </w:p>
    <w:p w14:paraId="72271199" w14:textId="12C9958F" w:rsidR="00AD22CF" w:rsidRPr="00FD7D1C" w:rsidRDefault="001F2F16" w:rsidP="00AD22CF">
      <w:pPr>
        <w:widowControl w:val="0"/>
        <w:spacing w:after="0" w:line="240" w:lineRule="auto"/>
        <w:ind w:firstLine="720"/>
        <w:jc w:val="both"/>
        <w:rPr>
          <w:rFonts w:ascii="Times New Roman" w:hAnsi="Times New Roman"/>
          <w:iCs/>
          <w:color w:val="000000"/>
          <w:sz w:val="28"/>
          <w:szCs w:val="28"/>
          <w:lang w:eastAsia="ru-RU"/>
          <w14:ligatures w14:val="none"/>
        </w:rPr>
      </w:pPr>
      <w:r>
        <w:rPr>
          <w:rFonts w:ascii="Times New Roman" w:hAnsi="Times New Roman"/>
          <w:sz w:val="28"/>
          <w:szCs w:val="28"/>
          <w:lang w:eastAsia="ru-RU"/>
          <w14:ligatures w14:val="none"/>
        </w:rPr>
        <w:t>Генеральный план</w:t>
      </w:r>
      <w:r w:rsidR="00AD22CF" w:rsidRPr="00FD7D1C">
        <w:rPr>
          <w:rFonts w:ascii="Times New Roman" w:hAnsi="Times New Roman"/>
          <w:sz w:val="28"/>
          <w:szCs w:val="28"/>
          <w:lang w:eastAsia="ru-RU"/>
          <w14:ligatures w14:val="none"/>
        </w:rPr>
        <w:t xml:space="preserve"> выполнен в виде компьютерной</w:t>
      </w:r>
      <w:r>
        <w:rPr>
          <w:rFonts w:ascii="Times New Roman" w:hAnsi="Times New Roman"/>
          <w:sz w:val="28"/>
          <w:szCs w:val="28"/>
          <w:lang w:eastAsia="ru-RU"/>
          <w14:ligatures w14:val="none"/>
        </w:rPr>
        <w:t xml:space="preserve"> геоинформационной системы </w:t>
      </w:r>
      <w:r w:rsidR="00AD22CF" w:rsidRPr="00FD7D1C">
        <w:rPr>
          <w:rFonts w:ascii="Times New Roman" w:hAnsi="Times New Roman"/>
          <w:sz w:val="28"/>
          <w:szCs w:val="28"/>
          <w:lang w:eastAsia="ru-RU"/>
          <w14:ligatures w14:val="none"/>
        </w:rPr>
        <w:t xml:space="preserve">и с </w:t>
      </w:r>
      <w:r w:rsidR="00AD22CF" w:rsidRPr="00FD7D1C">
        <w:rPr>
          <w:rFonts w:ascii="Times New Roman" w:hAnsi="Times New Roman"/>
          <w:iCs/>
          <w:sz w:val="28"/>
          <w:szCs w:val="28"/>
          <w14:ligatures w14:val="none"/>
        </w:rPr>
        <w:t xml:space="preserve">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w:t>
      </w:r>
      <w:r>
        <w:rPr>
          <w:rFonts w:ascii="Times New Roman" w:hAnsi="Times New Roman"/>
          <w:iCs/>
          <w:sz w:val="28"/>
          <w:szCs w:val="28"/>
          <w14:ligatures w14:val="none"/>
        </w:rPr>
        <w:t>М</w:t>
      </w:r>
      <w:r w:rsidR="00AD22CF" w:rsidRPr="00FD7D1C">
        <w:rPr>
          <w:rFonts w:ascii="Times New Roman" w:hAnsi="Times New Roman"/>
          <w:iCs/>
          <w:sz w:val="28"/>
          <w:szCs w:val="28"/>
          <w14:ligatures w14:val="none"/>
        </w:rPr>
        <w:t>атериалы</w:t>
      </w:r>
      <w:r>
        <w:rPr>
          <w:rFonts w:ascii="Times New Roman" w:hAnsi="Times New Roman"/>
          <w:iCs/>
          <w:sz w:val="28"/>
          <w:szCs w:val="28"/>
          <w14:ligatures w14:val="none"/>
        </w:rPr>
        <w:t xml:space="preserve"> Генерального плана</w:t>
      </w:r>
      <w:r w:rsidR="00AD22CF" w:rsidRPr="00FD7D1C">
        <w:rPr>
          <w:rFonts w:ascii="Times New Roman" w:hAnsi="Times New Roman"/>
          <w:iCs/>
          <w:sz w:val="28"/>
          <w:szCs w:val="28"/>
          <w14:ligatures w14:val="none"/>
        </w:rPr>
        <w:t xml:space="preserve"> представляют собой комплект, состоящий из диска с электронным видом Генерального плана и его копиями на бумажном носителе</w:t>
      </w:r>
      <w:r>
        <w:rPr>
          <w:rFonts w:ascii="Times New Roman" w:hAnsi="Times New Roman"/>
          <w:iCs/>
          <w:sz w:val="28"/>
          <w:szCs w:val="28"/>
          <w14:ligatures w14:val="none"/>
        </w:rPr>
        <w:t>.</w:t>
      </w:r>
      <w:r w:rsidR="00AD22CF" w:rsidRPr="00FD7D1C">
        <w:rPr>
          <w:rFonts w:ascii="Times New Roman" w:hAnsi="Times New Roman"/>
          <w:iCs/>
          <w:sz w:val="28"/>
          <w:szCs w:val="28"/>
          <w14:ligatures w14:val="none"/>
        </w:rPr>
        <w:t xml:space="preserve"> </w:t>
      </w:r>
    </w:p>
    <w:p w14:paraId="5FDB0C8C"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
          <w:kern w:val="2"/>
          <w:sz w:val="28"/>
          <w:szCs w:val="28"/>
          <w14:ligatures w14:val="none"/>
        </w:rPr>
      </w:pPr>
      <w:r w:rsidRPr="00FD7D1C">
        <w:rPr>
          <w:rFonts w:ascii="Times New Roman" w:hAnsi="Times New Roman"/>
          <w:b/>
          <w:kern w:val="2"/>
          <w:sz w:val="28"/>
          <w:szCs w:val="28"/>
          <w14:ligatures w14:val="none"/>
        </w:rPr>
        <w:t>Состав проектных материалов.</w:t>
      </w:r>
    </w:p>
    <w:p w14:paraId="717D3B56"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В соответствии с Градостроительным кодексом Российской Федерации Генеральный план включает в себя следующие материалы:</w:t>
      </w:r>
    </w:p>
    <w:p w14:paraId="6C5A4255"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
          <w:kern w:val="2"/>
          <w:sz w:val="28"/>
          <w:szCs w:val="28"/>
          <w14:ligatures w14:val="none"/>
        </w:rPr>
      </w:pPr>
      <w:r w:rsidRPr="00FD7D1C">
        <w:rPr>
          <w:rFonts w:ascii="Times New Roman" w:hAnsi="Times New Roman"/>
          <w:b/>
          <w:kern w:val="2"/>
          <w:sz w:val="28"/>
          <w:szCs w:val="28"/>
          <w14:ligatures w14:val="none"/>
        </w:rPr>
        <w:t>Том 1 «Положение о территориальном планировании»:</w:t>
      </w:r>
    </w:p>
    <w:p w14:paraId="5DAFACE4"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1. Цели и задачи территориального планирования муниципального образования «Щетинский сельсовет» Курского района Курской области.</w:t>
      </w:r>
    </w:p>
    <w:p w14:paraId="378883F7"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2. Перечень мероприятий по территориальному планированию в целях размещения местного значения.</w:t>
      </w:r>
    </w:p>
    <w:p w14:paraId="0B3B6C1B"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
          <w:kern w:val="2"/>
          <w:sz w:val="28"/>
          <w:szCs w:val="28"/>
          <w14:ligatures w14:val="none"/>
        </w:rPr>
      </w:pPr>
      <w:r w:rsidRPr="00FD7D1C">
        <w:rPr>
          <w:rFonts w:ascii="Times New Roman" w:hAnsi="Times New Roman"/>
          <w:b/>
          <w:kern w:val="2"/>
          <w:sz w:val="28"/>
          <w:szCs w:val="28"/>
          <w14:ligatures w14:val="none"/>
        </w:rPr>
        <w:t>Материалы положения о территориальном планировании в виде карт:</w:t>
      </w:r>
    </w:p>
    <w:p w14:paraId="01AF0554"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функциональных зон;</w:t>
      </w:r>
    </w:p>
    <w:p w14:paraId="326C1FDD"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объектов транспортной и инженерной инфраструктур;</w:t>
      </w:r>
    </w:p>
    <w:p w14:paraId="790F2B8A"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планируемых границ населенных пунктов, входящих в состав муниципального образования;</w:t>
      </w:r>
    </w:p>
    <w:p w14:paraId="56063E33"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планируемого размещения объектов местного значения.</w:t>
      </w:r>
    </w:p>
    <w:p w14:paraId="488D081D"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
          <w:kern w:val="2"/>
          <w:sz w:val="28"/>
          <w:szCs w:val="28"/>
          <w14:ligatures w14:val="none"/>
        </w:rPr>
      </w:pPr>
      <w:r w:rsidRPr="00FD7D1C">
        <w:rPr>
          <w:rFonts w:ascii="Times New Roman" w:hAnsi="Times New Roman"/>
          <w:b/>
          <w:kern w:val="2"/>
          <w:sz w:val="28"/>
          <w:szCs w:val="28"/>
          <w14:ligatures w14:val="none"/>
        </w:rPr>
        <w:t>Том 2 «Материалы по обоснованию Генерального плана»:</w:t>
      </w:r>
    </w:p>
    <w:p w14:paraId="657D155A"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Cs/>
          <w:kern w:val="2"/>
          <w:sz w:val="28"/>
          <w:szCs w:val="28"/>
          <w14:ligatures w14:val="none"/>
        </w:rPr>
      </w:pPr>
      <w:r w:rsidRPr="00FD7D1C">
        <w:rPr>
          <w:rFonts w:ascii="Times New Roman" w:hAnsi="Times New Roman"/>
          <w:bCs/>
          <w:kern w:val="2"/>
          <w:sz w:val="28"/>
          <w:szCs w:val="28"/>
          <w14:ligatures w14:val="none"/>
        </w:rPr>
        <w:t>1. Общие сведения о муниципальном образовании.</w:t>
      </w:r>
    </w:p>
    <w:p w14:paraId="0AA90F37"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Cs/>
          <w:kern w:val="2"/>
          <w:sz w:val="28"/>
          <w:szCs w:val="28"/>
          <w14:ligatures w14:val="none"/>
        </w:rPr>
      </w:pPr>
      <w:r w:rsidRPr="00FD7D1C">
        <w:rPr>
          <w:rFonts w:ascii="Times New Roman" w:hAnsi="Times New Roman"/>
          <w:bCs/>
          <w:kern w:val="2"/>
          <w:sz w:val="28"/>
          <w:szCs w:val="28"/>
          <w14:ligatures w14:val="none"/>
        </w:rPr>
        <w:t>2. Комплексный анализ территории муниципального образования «Щетинский сельсовет» Курского района Курской области, проблем и направлений его развития.</w:t>
      </w:r>
    </w:p>
    <w:p w14:paraId="12B96B94"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Cs/>
          <w:kern w:val="2"/>
          <w:sz w:val="28"/>
          <w:szCs w:val="28"/>
          <w14:ligatures w14:val="none"/>
        </w:rPr>
      </w:pPr>
      <w:r w:rsidRPr="00FD7D1C">
        <w:rPr>
          <w:rFonts w:ascii="Times New Roman" w:hAnsi="Times New Roman"/>
          <w:bCs/>
          <w:kern w:val="2"/>
          <w:sz w:val="28"/>
          <w:szCs w:val="28"/>
          <w14:ligatures w14:val="none"/>
        </w:rPr>
        <w:t>3. Перечень мероприятий по территориальному планированию.</w:t>
      </w:r>
    </w:p>
    <w:p w14:paraId="6E60C1E3"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Cs/>
          <w:kern w:val="2"/>
          <w:sz w:val="28"/>
          <w:szCs w:val="28"/>
        </w:rPr>
      </w:pPr>
      <w:r w:rsidRPr="00FD7D1C">
        <w:rPr>
          <w:rFonts w:ascii="Times New Roman" w:hAnsi="Times New Roman"/>
          <w:bCs/>
          <w:kern w:val="2"/>
          <w:sz w:val="28"/>
          <w:szCs w:val="28"/>
        </w:rPr>
        <w:t>4.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10FB195A"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Cs/>
          <w:kern w:val="2"/>
          <w:sz w:val="28"/>
          <w:szCs w:val="28"/>
        </w:rPr>
      </w:pPr>
      <w:r w:rsidRPr="00FD7D1C">
        <w:rPr>
          <w:rFonts w:ascii="Times New Roman" w:hAnsi="Times New Roman"/>
          <w:bCs/>
          <w:kern w:val="2"/>
          <w:sz w:val="28"/>
          <w:szCs w:val="28"/>
        </w:rPr>
        <w:t>5. Утвержденные документами территориального планирования Российской Федерации,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w:t>
      </w:r>
    </w:p>
    <w:p w14:paraId="0C085D27"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Cs/>
          <w:kern w:val="2"/>
          <w:sz w:val="28"/>
          <w:szCs w:val="28"/>
        </w:rPr>
      </w:pPr>
      <w:r w:rsidRPr="00FD7D1C">
        <w:rPr>
          <w:rFonts w:ascii="Times New Roman" w:hAnsi="Times New Roman"/>
          <w:bCs/>
          <w:kern w:val="2"/>
          <w:sz w:val="28"/>
          <w:szCs w:val="28"/>
        </w:rPr>
        <w:t>6. Предложения по изменению границ муниципального образования и баланса земель в пределах перспективной границы муниципального образования.</w:t>
      </w:r>
    </w:p>
    <w:p w14:paraId="37EA5146"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
          <w:kern w:val="2"/>
          <w:sz w:val="28"/>
          <w:szCs w:val="28"/>
          <w14:ligatures w14:val="none"/>
        </w:rPr>
      </w:pPr>
      <w:r w:rsidRPr="00FD7D1C">
        <w:rPr>
          <w:rFonts w:ascii="Times New Roman" w:hAnsi="Times New Roman"/>
          <w:b/>
          <w:kern w:val="2"/>
          <w:sz w:val="28"/>
          <w:szCs w:val="28"/>
          <w14:ligatures w14:val="none"/>
        </w:rPr>
        <w:t>Материалы по обоснованию Генерального плана в виде карт:</w:t>
      </w:r>
    </w:p>
    <w:p w14:paraId="333CB56F"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современного использования территории;</w:t>
      </w:r>
    </w:p>
    <w:p w14:paraId="3B093658"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существующих границ населенных пунктов, входящих в состав муниципального образования;</w:t>
      </w:r>
    </w:p>
    <w:p w14:paraId="6B76B1B2"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использования территории с отображением зон с особыми условиями использования территорий;</w:t>
      </w:r>
    </w:p>
    <w:p w14:paraId="438BF0CD"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w:t>
      </w:r>
    </w:p>
    <w:p w14:paraId="6AA1BB1E"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3 подзоны с секторами;</w:t>
      </w:r>
    </w:p>
    <w:p w14:paraId="59945526"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4 подзоны с секторами с минимальными ограничениями препятствий;</w:t>
      </w:r>
    </w:p>
    <w:p w14:paraId="2A93782F"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4 подзоны с секторами (зона ограничений застройки);</w:t>
      </w:r>
    </w:p>
    <w:p w14:paraId="767673B2"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7 подзоны с секторами.</w:t>
      </w:r>
    </w:p>
    <w:p w14:paraId="39415E96"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
          <w:kern w:val="2"/>
          <w:sz w:val="28"/>
          <w:szCs w:val="28"/>
          <w14:ligatures w14:val="none"/>
        </w:rPr>
      </w:pPr>
      <w:r w:rsidRPr="00FD7D1C">
        <w:rPr>
          <w:rFonts w:ascii="Times New Roman" w:hAnsi="Times New Roman"/>
          <w:b/>
          <w:kern w:val="2"/>
          <w:sz w:val="28"/>
          <w:szCs w:val="28"/>
          <w14:ligatures w14:val="none"/>
        </w:rPr>
        <w:t>Том 3 «Перечень и характеристика основных факторов риска возникновения чрезвычайных ситуаций природного и техногенного характера»:</w:t>
      </w:r>
    </w:p>
    <w:p w14:paraId="1BD68220"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b/>
          <w:bCs/>
          <w:kern w:val="2"/>
          <w:sz w:val="28"/>
          <w:szCs w:val="28"/>
          <w14:ligatures w14:val="none"/>
        </w:rPr>
      </w:pPr>
      <w:r w:rsidRPr="00FD7D1C">
        <w:rPr>
          <w:rFonts w:ascii="Times New Roman" w:hAnsi="Times New Roman"/>
          <w:kern w:val="2"/>
          <w:sz w:val="28"/>
          <w:szCs w:val="28"/>
          <w14:ligatures w14:val="none"/>
        </w:rPr>
        <w:t>Перечень основных факторов риска возникновения чрезвычайных ситуаций природного и техногенного характера;</w:t>
      </w:r>
    </w:p>
    <w:p w14:paraId="0F4AD31B" w14:textId="77777777" w:rsidR="00AD22CF" w:rsidRPr="00FD7D1C" w:rsidRDefault="00AD22CF" w:rsidP="00AD22CF">
      <w:pPr>
        <w:widowControl w:val="0"/>
        <w:tabs>
          <w:tab w:val="left" w:pos="709"/>
        </w:tabs>
        <w:spacing w:after="0" w:line="240" w:lineRule="auto"/>
        <w:ind w:right="-1" w:firstLine="709"/>
        <w:jc w:val="both"/>
        <w:rPr>
          <w:rFonts w:ascii="Times New Roman" w:hAnsi="Times New Roman"/>
          <w:kern w:val="2"/>
          <w:sz w:val="28"/>
          <w:szCs w:val="28"/>
          <w14:ligatures w14:val="none"/>
        </w:rPr>
      </w:pPr>
      <w:r w:rsidRPr="00FD7D1C">
        <w:rPr>
          <w:rFonts w:ascii="Times New Roman" w:hAnsi="Times New Roman"/>
          <w:kern w:val="2"/>
          <w:sz w:val="28"/>
          <w:szCs w:val="28"/>
          <w14:ligatures w14:val="none"/>
        </w:rPr>
        <w:t>Карта территорий, подверженных риску возникновения чрезвычайных ситуаций природного и техногенного характера.</w:t>
      </w:r>
    </w:p>
    <w:p w14:paraId="44915F3E" w14:textId="77777777" w:rsidR="00AD22CF" w:rsidRPr="00FD7D1C" w:rsidRDefault="00AD22CF" w:rsidP="00AD22CF">
      <w:pPr>
        <w:autoSpaceDE w:val="0"/>
        <w:autoSpaceDN w:val="0"/>
        <w:adjustRightInd w:val="0"/>
        <w:spacing w:after="0" w:line="240" w:lineRule="auto"/>
        <w:ind w:firstLine="708"/>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2) в разделе 1 «Общие сведения о муниципальном образовании»:</w:t>
      </w:r>
    </w:p>
    <w:p w14:paraId="17FF9C5A" w14:textId="77777777" w:rsidR="00AD22CF" w:rsidRPr="00FD7D1C" w:rsidRDefault="00AD22CF" w:rsidP="00AD22CF">
      <w:pPr>
        <w:autoSpaceDE w:val="0"/>
        <w:autoSpaceDN w:val="0"/>
        <w:adjustRightInd w:val="0"/>
        <w:spacing w:after="0" w:line="240" w:lineRule="auto"/>
        <w:ind w:firstLine="708"/>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а) в подразделе 1.1 «Экономико-географическое положение и факторы развития»:</w:t>
      </w:r>
    </w:p>
    <w:p w14:paraId="441DDF78" w14:textId="6949D50C" w:rsidR="00AD22CF" w:rsidRPr="00FD7D1C" w:rsidRDefault="00AD22CF" w:rsidP="00AD22CF">
      <w:pPr>
        <w:autoSpaceDE w:val="0"/>
        <w:autoSpaceDN w:val="0"/>
        <w:adjustRightInd w:val="0"/>
        <w:spacing w:after="0" w:line="240" w:lineRule="auto"/>
        <w:ind w:firstLine="708"/>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 xml:space="preserve">в абзаце первом аббревиатуру «РФ» </w:t>
      </w:r>
      <w:r w:rsidR="006E3C98">
        <w:rPr>
          <w:rFonts w:ascii="Times New Roman" w:eastAsia="Times New Roman" w:hAnsi="Times New Roman"/>
          <w:bCs/>
          <w:sz w:val="28"/>
          <w:szCs w:val="28"/>
          <w:lang w:eastAsia="ru-RU"/>
          <w14:ligatures w14:val="none"/>
        </w:rPr>
        <w:t>исключить</w:t>
      </w:r>
      <w:r w:rsidRPr="00FD7D1C">
        <w:rPr>
          <w:rFonts w:ascii="Times New Roman" w:eastAsia="Times New Roman" w:hAnsi="Times New Roman"/>
          <w:bCs/>
          <w:sz w:val="28"/>
          <w:szCs w:val="28"/>
          <w:lang w:eastAsia="ru-RU"/>
          <w14:ligatures w14:val="none"/>
        </w:rPr>
        <w:t>;</w:t>
      </w:r>
    </w:p>
    <w:p w14:paraId="4912CFF7" w14:textId="77777777" w:rsidR="00AD22CF" w:rsidRPr="00FD7D1C" w:rsidRDefault="00AD22CF" w:rsidP="00AD22CF">
      <w:pPr>
        <w:autoSpaceDE w:val="0"/>
        <w:autoSpaceDN w:val="0"/>
        <w:adjustRightInd w:val="0"/>
        <w:spacing w:after="0" w:line="240" w:lineRule="auto"/>
        <w:ind w:firstLine="708"/>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абзац второй изложить в следующей редакции:</w:t>
      </w:r>
    </w:p>
    <w:p w14:paraId="71C11A9B" w14:textId="4D6BBDED" w:rsidR="00AD22CF" w:rsidRDefault="00AD22CF" w:rsidP="00AD22CF">
      <w:pPr>
        <w:autoSpaceDE w:val="0"/>
        <w:autoSpaceDN w:val="0"/>
        <w:adjustRightInd w:val="0"/>
        <w:spacing w:after="0" w:line="240" w:lineRule="auto"/>
        <w:ind w:firstLine="708"/>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«Муниципальное образование «Щетинский сельсовет»</w:t>
      </w:r>
      <w:bookmarkStart w:id="11" w:name="_Hlk142983884"/>
      <w:r w:rsidRPr="00FD7D1C">
        <w:rPr>
          <w:rFonts w:ascii="Times New Roman" w:eastAsia="Times New Roman" w:hAnsi="Times New Roman"/>
          <w:bCs/>
          <w:sz w:val="28"/>
          <w:szCs w:val="28"/>
          <w:lang w:eastAsia="ru-RU"/>
          <w14:ligatures w14:val="none"/>
        </w:rPr>
        <w:t xml:space="preserve"> Курского района Курской области</w:t>
      </w:r>
      <w:bookmarkEnd w:id="11"/>
      <w:r w:rsidRPr="00FD7D1C">
        <w:rPr>
          <w:rFonts w:ascii="Times New Roman" w:eastAsia="Times New Roman" w:hAnsi="Times New Roman"/>
          <w:bCs/>
          <w:sz w:val="28"/>
          <w:szCs w:val="28"/>
          <w:lang w:eastAsia="ru-RU"/>
          <w14:ligatures w14:val="none"/>
        </w:rPr>
        <w:t xml:space="preserve"> с северной стороны граничит с муниципальным образованием «Камышинский сельсовет»</w:t>
      </w:r>
      <w:r w:rsidR="006E3C98">
        <w:rPr>
          <w:rFonts w:ascii="Times New Roman" w:eastAsia="Times New Roman" w:hAnsi="Times New Roman"/>
          <w:bCs/>
          <w:sz w:val="28"/>
          <w:szCs w:val="28"/>
          <w:lang w:eastAsia="ru-RU"/>
          <w14:ligatures w14:val="none"/>
        </w:rPr>
        <w:t xml:space="preserve"> Курского района Курской области</w:t>
      </w:r>
      <w:r w:rsidRPr="00FD7D1C">
        <w:rPr>
          <w:rFonts w:ascii="Times New Roman" w:eastAsia="Times New Roman" w:hAnsi="Times New Roman"/>
          <w:bCs/>
          <w:sz w:val="28"/>
          <w:szCs w:val="28"/>
          <w:lang w:eastAsia="ru-RU"/>
          <w14:ligatures w14:val="none"/>
        </w:rPr>
        <w:t>, с восточной стороны с муниципальным образованием «</w:t>
      </w:r>
      <w:proofErr w:type="spellStart"/>
      <w:r w:rsidRPr="00FD7D1C">
        <w:rPr>
          <w:rFonts w:ascii="Times New Roman" w:eastAsia="Times New Roman" w:hAnsi="Times New Roman"/>
          <w:bCs/>
          <w:sz w:val="28"/>
          <w:szCs w:val="28"/>
          <w:lang w:eastAsia="ru-RU"/>
          <w14:ligatures w14:val="none"/>
        </w:rPr>
        <w:t>Ноздрачевский</w:t>
      </w:r>
      <w:proofErr w:type="spellEnd"/>
      <w:r w:rsidRPr="00FD7D1C">
        <w:rPr>
          <w:rFonts w:ascii="Times New Roman" w:eastAsia="Times New Roman" w:hAnsi="Times New Roman"/>
          <w:bCs/>
          <w:sz w:val="28"/>
          <w:szCs w:val="28"/>
          <w:lang w:eastAsia="ru-RU"/>
          <w14:ligatures w14:val="none"/>
        </w:rPr>
        <w:t xml:space="preserve"> сельсовет» Курского района Курской области, с юго-восточной стороны с муниципальным образованием «Клюквинский сельсовет» Курского района Курской области, с юго-западной и западной стороны с территорией городского округа «Город Курск» Курской области и с северо-западной стороны с муниципальным образованием «Пашковский сельсовет» Курского района Курской области.»;</w:t>
      </w:r>
    </w:p>
    <w:p w14:paraId="1826B162"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б) в подразделе 1.2 «Административное устройство муниципального образования. Границы муниципального образования»:</w:t>
      </w:r>
    </w:p>
    <w:p w14:paraId="1F6FC6DC" w14:textId="278A03E5"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 xml:space="preserve">в абзаце первом </w:t>
      </w:r>
      <w:r w:rsidR="006E3C98">
        <w:rPr>
          <w:rFonts w:ascii="Times New Roman" w:hAnsi="Times New Roman"/>
          <w:sz w:val="28"/>
          <w:szCs w:val="28"/>
          <w14:ligatures w14:val="none"/>
        </w:rPr>
        <w:t>слова «</w:t>
      </w:r>
      <w:r w:rsidR="006E3C98" w:rsidRPr="006E3C98">
        <w:rPr>
          <w:rFonts w:ascii="Times New Roman" w:hAnsi="Times New Roman"/>
          <w:sz w:val="28"/>
          <w:szCs w:val="28"/>
          <w14:ligatures w14:val="none"/>
        </w:rPr>
        <w:t>(последние изменения в Устав МО внесены (дата) и вступили в силу 09.08.2010г./27.09.2010г.)</w:t>
      </w:r>
      <w:r w:rsidR="006E3C98">
        <w:rPr>
          <w:rFonts w:ascii="Times New Roman" w:hAnsi="Times New Roman"/>
          <w:sz w:val="28"/>
          <w:szCs w:val="28"/>
          <w14:ligatures w14:val="none"/>
        </w:rPr>
        <w:t>» исключить</w:t>
      </w:r>
      <w:r w:rsidRPr="00FD7D1C">
        <w:rPr>
          <w:rFonts w:ascii="Times New Roman" w:hAnsi="Times New Roman"/>
          <w:sz w:val="28"/>
          <w:szCs w:val="28"/>
          <w14:ligatures w14:val="none"/>
        </w:rPr>
        <w:t>;</w:t>
      </w:r>
    </w:p>
    <w:p w14:paraId="1E2C99A0" w14:textId="19C1B688" w:rsidR="00AD22CF"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9675EB">
        <w:rPr>
          <w:rFonts w:ascii="Times New Roman" w:hAnsi="Times New Roman"/>
          <w:sz w:val="28"/>
          <w:szCs w:val="28"/>
          <w14:ligatures w14:val="none"/>
        </w:rPr>
        <w:t>в абзаце втором слова «</w:t>
      </w:r>
      <w:r w:rsidR="001022C5">
        <w:rPr>
          <w:rFonts w:ascii="Times New Roman" w:hAnsi="Times New Roman"/>
          <w:sz w:val="28"/>
          <w:szCs w:val="28"/>
          <w14:ligatures w14:val="none"/>
        </w:rPr>
        <w:t xml:space="preserve">Щетинского сельсовет» </w:t>
      </w:r>
      <w:r w:rsidR="009675EB" w:rsidRPr="009675EB">
        <w:rPr>
          <w:rFonts w:ascii="Times New Roman" w:hAnsi="Times New Roman"/>
          <w:sz w:val="28"/>
          <w:szCs w:val="28"/>
          <w14:ligatures w14:val="none"/>
        </w:rPr>
        <w:t xml:space="preserve">составит </w:t>
      </w:r>
      <w:r w:rsidRPr="009675EB">
        <w:rPr>
          <w:rFonts w:ascii="Times New Roman" w:hAnsi="Times New Roman"/>
          <w:sz w:val="28"/>
          <w:szCs w:val="28"/>
          <w14:ligatures w14:val="none"/>
        </w:rPr>
        <w:t>4525,5831 га (45000000+255831=45255831кв.м)» заменить словами «</w:t>
      </w:r>
      <w:r w:rsidR="001022C5">
        <w:rPr>
          <w:rFonts w:ascii="Times New Roman" w:hAnsi="Times New Roman"/>
          <w:sz w:val="28"/>
          <w:szCs w:val="28"/>
          <w14:ligatures w14:val="none"/>
        </w:rPr>
        <w:t>Щетинского сельсовета»</w:t>
      </w:r>
      <w:r w:rsidR="009675EB" w:rsidRPr="009675EB">
        <w:rPr>
          <w:rFonts w:ascii="Times New Roman" w:hAnsi="Times New Roman"/>
          <w:sz w:val="28"/>
          <w:szCs w:val="28"/>
          <w14:ligatures w14:val="none"/>
        </w:rPr>
        <w:t xml:space="preserve"> составила 4525,58»</w:t>
      </w:r>
      <w:r w:rsidRPr="009675EB">
        <w:rPr>
          <w:rFonts w:ascii="Times New Roman" w:hAnsi="Times New Roman"/>
          <w:sz w:val="28"/>
          <w:szCs w:val="28"/>
          <w14:ligatures w14:val="none"/>
        </w:rPr>
        <w:t>;</w:t>
      </w:r>
    </w:p>
    <w:p w14:paraId="62A51582" w14:textId="57C7D8AC" w:rsidR="009675EB" w:rsidRPr="00FD7D1C" w:rsidRDefault="009675EB" w:rsidP="00AD22CF">
      <w:pPr>
        <w:widowControl w:val="0"/>
        <w:suppressAutoHyphens/>
        <w:spacing w:after="0" w:line="240" w:lineRule="auto"/>
        <w:ind w:firstLine="709"/>
        <w:jc w:val="both"/>
        <w:rPr>
          <w:rFonts w:ascii="Times New Roman" w:hAnsi="Times New Roman"/>
          <w:sz w:val="28"/>
          <w:szCs w:val="28"/>
          <w14:ligatures w14:val="none"/>
        </w:rPr>
      </w:pPr>
      <w:r>
        <w:rPr>
          <w:rFonts w:ascii="Times New Roman" w:hAnsi="Times New Roman"/>
          <w:sz w:val="28"/>
          <w:szCs w:val="28"/>
          <w14:ligatures w14:val="none"/>
        </w:rPr>
        <w:t xml:space="preserve">дополнить предложением: «Общая площадь земель муниципального образования «Щетинский сельсовет» Курского района Курской области на 2023 год составляет </w:t>
      </w:r>
      <w:r w:rsidRPr="009675EB">
        <w:rPr>
          <w:rFonts w:ascii="Times New Roman" w:hAnsi="Times New Roman"/>
          <w:sz w:val="28"/>
          <w:szCs w:val="28"/>
          <w14:ligatures w14:val="none"/>
        </w:rPr>
        <w:t>4875,15</w:t>
      </w:r>
      <w:r>
        <w:rPr>
          <w:rFonts w:ascii="Times New Roman" w:hAnsi="Times New Roman"/>
          <w:sz w:val="28"/>
          <w:szCs w:val="28"/>
          <w14:ligatures w14:val="none"/>
        </w:rPr>
        <w:t xml:space="preserve"> га.»;</w:t>
      </w:r>
    </w:p>
    <w:p w14:paraId="300E4F57"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после рисунка 1 «Карта-схема изменения границ города Курска и муниципальных образований Курского района Курской области»:</w:t>
      </w:r>
    </w:p>
    <w:p w14:paraId="3716F0A7" w14:textId="5A8D7A6D" w:rsidR="00664288" w:rsidRDefault="00664288" w:rsidP="00AD22CF">
      <w:pPr>
        <w:widowControl w:val="0"/>
        <w:suppressAutoHyphens/>
        <w:spacing w:after="0" w:line="240" w:lineRule="auto"/>
        <w:ind w:firstLine="709"/>
        <w:jc w:val="both"/>
        <w:rPr>
          <w:rFonts w:ascii="Times New Roman" w:hAnsi="Times New Roman"/>
          <w:sz w:val="28"/>
          <w:szCs w:val="28"/>
          <w14:ligatures w14:val="none"/>
        </w:rPr>
      </w:pPr>
      <w:r>
        <w:rPr>
          <w:rFonts w:ascii="Times New Roman" w:hAnsi="Times New Roman"/>
          <w:sz w:val="28"/>
          <w:szCs w:val="28"/>
          <w14:ligatures w14:val="none"/>
        </w:rPr>
        <w:t>в абзаце втором слова «2630108 кв.м</w:t>
      </w:r>
      <w:r w:rsidR="0025096F">
        <w:rPr>
          <w:rFonts w:ascii="Times New Roman" w:hAnsi="Times New Roman"/>
          <w:sz w:val="28"/>
          <w:szCs w:val="28"/>
          <w14:ligatures w14:val="none"/>
        </w:rPr>
        <w:t>» заменить словами «263,01 га», слова «93065 кв.м» заменить словами «9,31 га»;</w:t>
      </w:r>
    </w:p>
    <w:p w14:paraId="300689A2" w14:textId="2E1A679D"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 xml:space="preserve">абзац </w:t>
      </w:r>
      <w:r w:rsidR="00664288">
        <w:rPr>
          <w:rFonts w:ascii="Times New Roman" w:hAnsi="Times New Roman"/>
          <w:sz w:val="28"/>
          <w:szCs w:val="28"/>
          <w14:ligatures w14:val="none"/>
        </w:rPr>
        <w:t>третий</w:t>
      </w:r>
      <w:r w:rsidRPr="00FD7D1C">
        <w:rPr>
          <w:rFonts w:ascii="Times New Roman" w:hAnsi="Times New Roman"/>
          <w:sz w:val="28"/>
          <w:szCs w:val="28"/>
          <w14:ligatures w14:val="none"/>
        </w:rPr>
        <w:t xml:space="preserve"> изложить в следующей редакции:</w:t>
      </w:r>
    </w:p>
    <w:p w14:paraId="05DADB34"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«к муниципальному образованию «Щетинский сельсовет» Курского района Курской области присоединяется территория равная – 25,58 га»;</w:t>
      </w:r>
    </w:p>
    <w:p w14:paraId="0FD3A928" w14:textId="5F4C119B"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 xml:space="preserve">в </w:t>
      </w:r>
      <w:r w:rsidR="00154A81">
        <w:rPr>
          <w:rFonts w:ascii="Times New Roman" w:hAnsi="Times New Roman"/>
          <w:sz w:val="28"/>
          <w:szCs w:val="28"/>
          <w14:ligatures w14:val="none"/>
        </w:rPr>
        <w:t xml:space="preserve">абзаце </w:t>
      </w:r>
      <w:r w:rsidR="00664288">
        <w:rPr>
          <w:rFonts w:ascii="Times New Roman" w:hAnsi="Times New Roman"/>
          <w:sz w:val="28"/>
          <w:szCs w:val="28"/>
          <w14:ligatures w14:val="none"/>
        </w:rPr>
        <w:t>пятом</w:t>
      </w:r>
      <w:r w:rsidRPr="00FD7D1C">
        <w:rPr>
          <w:rFonts w:ascii="Times New Roman" w:hAnsi="Times New Roman"/>
          <w:sz w:val="28"/>
          <w:szCs w:val="28"/>
          <w14:ligatures w14:val="none"/>
        </w:rPr>
        <w:t xml:space="preserve"> слова «на 2021 г. составляет 4870,0 га» заменить словами «</w:t>
      </w:r>
      <w:r w:rsidR="009675EB">
        <w:rPr>
          <w:rFonts w:ascii="Times New Roman" w:hAnsi="Times New Roman"/>
          <w:sz w:val="28"/>
          <w:szCs w:val="28"/>
          <w14:ligatures w14:val="none"/>
        </w:rPr>
        <w:t xml:space="preserve">на 2023 год </w:t>
      </w:r>
      <w:r w:rsidRPr="00FD7D1C">
        <w:rPr>
          <w:rFonts w:ascii="Times New Roman" w:hAnsi="Times New Roman"/>
          <w:sz w:val="28"/>
          <w:szCs w:val="28"/>
          <w14:ligatures w14:val="none"/>
        </w:rPr>
        <w:t xml:space="preserve">составляет </w:t>
      </w:r>
      <w:r w:rsidR="0092472C" w:rsidRPr="0092472C">
        <w:rPr>
          <w:rFonts w:ascii="Times New Roman" w:hAnsi="Times New Roman"/>
          <w:sz w:val="28"/>
          <w:szCs w:val="28"/>
          <w14:ligatures w14:val="none"/>
        </w:rPr>
        <w:t>4875,15</w:t>
      </w:r>
      <w:r w:rsidRPr="00FD7D1C">
        <w:rPr>
          <w:rFonts w:ascii="Times New Roman" w:hAnsi="Times New Roman"/>
          <w:sz w:val="28"/>
          <w:szCs w:val="28"/>
          <w14:ligatures w14:val="none"/>
        </w:rPr>
        <w:t xml:space="preserve"> га»;</w:t>
      </w:r>
    </w:p>
    <w:p w14:paraId="460D23AB"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абзац седьмой исключить;</w:t>
      </w:r>
    </w:p>
    <w:p w14:paraId="011E438C"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абзацы второй-шестой после рисунка 2 «Схема границ муниципального образования «Щетинский сельсовет» Курского района Курской области.» изложить в следующей редакции:</w:t>
      </w:r>
    </w:p>
    <w:p w14:paraId="0111FEF8"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«От А до Б – муниципальное образование «Пашковский сельсовет» Курского района Курской области;</w:t>
      </w:r>
    </w:p>
    <w:p w14:paraId="2A6F30E9"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От Б до В – муниципальное образование «Камышинский сельсовет» Курского района Курской области;</w:t>
      </w:r>
    </w:p>
    <w:p w14:paraId="06B41E32"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От В до Г – муниципальное образование «</w:t>
      </w:r>
      <w:proofErr w:type="spellStart"/>
      <w:r w:rsidRPr="00FD7D1C">
        <w:rPr>
          <w:rFonts w:ascii="Times New Roman" w:hAnsi="Times New Roman"/>
          <w:sz w:val="28"/>
          <w:szCs w:val="28"/>
          <w14:ligatures w14:val="none"/>
        </w:rPr>
        <w:t>Ноздраческий</w:t>
      </w:r>
      <w:proofErr w:type="spellEnd"/>
      <w:r w:rsidRPr="00FD7D1C">
        <w:rPr>
          <w:rFonts w:ascii="Times New Roman" w:hAnsi="Times New Roman"/>
          <w:sz w:val="28"/>
          <w:szCs w:val="28"/>
          <w14:ligatures w14:val="none"/>
        </w:rPr>
        <w:t xml:space="preserve"> сельсовет» Курского района Курской области;</w:t>
      </w:r>
    </w:p>
    <w:p w14:paraId="46F70A31"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От Г до Д – муниципальное образование «Клюквинский сельсовет» Курского района Курской области;</w:t>
      </w:r>
    </w:p>
    <w:p w14:paraId="0E4EC778"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От Д до А – муниципальное образование «Город Курск» Курской области.»;</w:t>
      </w:r>
    </w:p>
    <w:p w14:paraId="55F2F501" w14:textId="77777777" w:rsidR="00CC54B0"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 xml:space="preserve">в) </w:t>
      </w:r>
      <w:r w:rsidR="00CC54B0">
        <w:rPr>
          <w:rFonts w:ascii="Times New Roman" w:hAnsi="Times New Roman"/>
          <w:sz w:val="28"/>
          <w:szCs w:val="28"/>
          <w14:ligatures w14:val="none"/>
        </w:rPr>
        <w:t xml:space="preserve">в </w:t>
      </w:r>
      <w:r w:rsidRPr="00FD7D1C">
        <w:rPr>
          <w:rFonts w:ascii="Times New Roman" w:hAnsi="Times New Roman"/>
          <w:sz w:val="28"/>
          <w:szCs w:val="28"/>
          <w14:ligatures w14:val="none"/>
        </w:rPr>
        <w:t>подраздел</w:t>
      </w:r>
      <w:r w:rsidR="00CC54B0">
        <w:rPr>
          <w:rFonts w:ascii="Times New Roman" w:hAnsi="Times New Roman"/>
          <w:sz w:val="28"/>
          <w:szCs w:val="28"/>
          <w14:ligatures w14:val="none"/>
        </w:rPr>
        <w:t>е</w:t>
      </w:r>
      <w:r w:rsidRPr="00FD7D1C">
        <w:rPr>
          <w:rFonts w:ascii="Times New Roman" w:hAnsi="Times New Roman"/>
          <w:sz w:val="28"/>
          <w:szCs w:val="28"/>
          <w14:ligatures w14:val="none"/>
        </w:rPr>
        <w:t xml:space="preserve"> 1.3 «Природные условия и ресурсы»</w:t>
      </w:r>
      <w:r w:rsidR="00CC54B0">
        <w:rPr>
          <w:rFonts w:ascii="Times New Roman" w:hAnsi="Times New Roman"/>
          <w:sz w:val="28"/>
          <w:szCs w:val="28"/>
          <w14:ligatures w14:val="none"/>
        </w:rPr>
        <w:t>:</w:t>
      </w:r>
    </w:p>
    <w:p w14:paraId="7F46F14D" w14:textId="02603056" w:rsidR="00AD22CF" w:rsidRPr="00FD7D1C" w:rsidRDefault="00CC54B0" w:rsidP="00AD22CF">
      <w:pPr>
        <w:widowControl w:val="0"/>
        <w:suppressAutoHyphens/>
        <w:spacing w:after="0" w:line="240" w:lineRule="auto"/>
        <w:ind w:firstLine="709"/>
        <w:jc w:val="both"/>
        <w:rPr>
          <w:rFonts w:ascii="Times New Roman" w:hAnsi="Times New Roman"/>
          <w:sz w:val="28"/>
          <w:szCs w:val="28"/>
          <w14:ligatures w14:val="none"/>
        </w:rPr>
      </w:pPr>
      <w:r>
        <w:rPr>
          <w:rFonts w:ascii="Times New Roman" w:hAnsi="Times New Roman"/>
          <w:sz w:val="28"/>
          <w:szCs w:val="28"/>
          <w14:ligatures w14:val="none"/>
        </w:rPr>
        <w:t>подраздел «Развитие минерально-сырьевого комплекса»</w:t>
      </w:r>
      <w:r w:rsidR="00AD22CF" w:rsidRPr="00FD7D1C">
        <w:rPr>
          <w:rFonts w:ascii="Times New Roman" w:hAnsi="Times New Roman"/>
          <w:sz w:val="28"/>
          <w:szCs w:val="28"/>
          <w14:ligatures w14:val="none"/>
        </w:rPr>
        <w:t xml:space="preserve"> изложить в следующей редакции:</w:t>
      </w:r>
    </w:p>
    <w:p w14:paraId="5FA40557" w14:textId="70E2CC07" w:rsidR="00AD22CF" w:rsidRPr="00CC54B0" w:rsidRDefault="00AD22CF" w:rsidP="00AD22CF">
      <w:pPr>
        <w:widowControl w:val="0"/>
        <w:suppressAutoHyphens/>
        <w:spacing w:after="0" w:line="240" w:lineRule="auto"/>
        <w:ind w:firstLine="709"/>
        <w:jc w:val="both"/>
        <w:rPr>
          <w:rFonts w:ascii="Times New Roman" w:hAnsi="Times New Roman"/>
          <w:b/>
          <w:bCs/>
          <w:sz w:val="28"/>
          <w:szCs w:val="28"/>
          <w14:ligatures w14:val="none"/>
        </w:rPr>
      </w:pPr>
      <w:r w:rsidRPr="00FD7D1C">
        <w:rPr>
          <w:rFonts w:ascii="Times New Roman" w:hAnsi="Times New Roman"/>
          <w:sz w:val="28"/>
          <w:szCs w:val="28"/>
          <w14:ligatures w14:val="none"/>
        </w:rPr>
        <w:t>«</w:t>
      </w:r>
      <w:r w:rsidR="00CC54B0" w:rsidRPr="00CC54B0">
        <w:rPr>
          <w:rFonts w:ascii="Times New Roman" w:hAnsi="Times New Roman"/>
          <w:b/>
          <w:bCs/>
          <w:sz w:val="28"/>
          <w:szCs w:val="28"/>
          <w14:ligatures w14:val="none"/>
        </w:rPr>
        <w:t>Развитие минерально-сырьевого комплекса</w:t>
      </w:r>
    </w:p>
    <w:p w14:paraId="326DC9E0" w14:textId="2C425E65"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 xml:space="preserve">В нераспределенном фонде недр на территории муниципального образования «Щетинский сельсовет» Курского района Курской области в 2 км к юго-западу от с. </w:t>
      </w:r>
      <w:proofErr w:type="spellStart"/>
      <w:r w:rsidRPr="00FD7D1C">
        <w:rPr>
          <w:rFonts w:ascii="Times New Roman" w:hAnsi="Times New Roman"/>
          <w:sz w:val="28"/>
          <w:szCs w:val="28"/>
          <w14:ligatures w14:val="none"/>
        </w:rPr>
        <w:t>Ноздрачево</w:t>
      </w:r>
      <w:proofErr w:type="spellEnd"/>
      <w:r w:rsidRPr="00FD7D1C">
        <w:rPr>
          <w:rFonts w:ascii="Times New Roman" w:hAnsi="Times New Roman"/>
          <w:sz w:val="28"/>
          <w:szCs w:val="28"/>
          <w14:ligatures w14:val="none"/>
        </w:rPr>
        <w:t>, вблизи юго-восточной окраины д. </w:t>
      </w:r>
      <w:proofErr w:type="spellStart"/>
      <w:r w:rsidRPr="00FD7D1C">
        <w:rPr>
          <w:rFonts w:ascii="Times New Roman" w:hAnsi="Times New Roman"/>
          <w:sz w:val="28"/>
          <w:szCs w:val="28"/>
          <w14:ligatures w14:val="none"/>
        </w:rPr>
        <w:t>Михайлово</w:t>
      </w:r>
      <w:proofErr w:type="spellEnd"/>
      <w:r w:rsidRPr="00FD7D1C">
        <w:rPr>
          <w:rFonts w:ascii="Times New Roman" w:hAnsi="Times New Roman"/>
          <w:sz w:val="28"/>
          <w:szCs w:val="28"/>
          <w14:ligatures w14:val="none"/>
        </w:rPr>
        <w:t xml:space="preserve">, в 15 км к северо-востоку от г. Курска находится Михайловская залежь </w:t>
      </w:r>
      <w:r w:rsidR="00F55570">
        <w:rPr>
          <w:rFonts w:ascii="Times New Roman" w:hAnsi="Times New Roman"/>
          <w:sz w:val="28"/>
          <w:szCs w:val="28"/>
          <w14:ligatures w14:val="none"/>
        </w:rPr>
        <w:t>–</w:t>
      </w:r>
      <w:r w:rsidRPr="00FD7D1C">
        <w:rPr>
          <w:rFonts w:ascii="Times New Roman" w:hAnsi="Times New Roman"/>
          <w:sz w:val="28"/>
          <w:szCs w:val="28"/>
          <w14:ligatures w14:val="none"/>
        </w:rPr>
        <w:t>суглинков. Площадь залежи в границах предварительно разведанных запасов 241,5 тыс. м</w:t>
      </w:r>
      <w:r w:rsidRPr="00FD7D1C">
        <w:rPr>
          <w:rFonts w:ascii="Times New Roman" w:hAnsi="Times New Roman"/>
          <w:sz w:val="28"/>
          <w:szCs w:val="28"/>
          <w:vertAlign w:val="superscript"/>
          <w14:ligatures w14:val="none"/>
        </w:rPr>
        <w:t>2</w:t>
      </w:r>
      <w:r w:rsidRPr="00FD7D1C">
        <w:rPr>
          <w:rFonts w:ascii="Times New Roman" w:hAnsi="Times New Roman"/>
          <w:sz w:val="28"/>
          <w:szCs w:val="28"/>
          <w14:ligatures w14:val="none"/>
        </w:rPr>
        <w:t xml:space="preserve"> (24,15 га).</w:t>
      </w:r>
    </w:p>
    <w:p w14:paraId="79E7B11C" w14:textId="2702CDF2" w:rsidR="00AD22CF" w:rsidRPr="00FD7D1C" w:rsidRDefault="00AD22CF" w:rsidP="00CC54B0">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Географические координаты центра горного отвода (система координат: ГСК-2011)</w:t>
      </w:r>
      <w:r w:rsidR="00CC54B0">
        <w:rPr>
          <w:rFonts w:ascii="Times New Roman" w:hAnsi="Times New Roman"/>
          <w:sz w:val="28"/>
          <w:szCs w:val="28"/>
          <w14:ligatures w14:val="none"/>
        </w:rPr>
        <w:t xml:space="preserve"> </w:t>
      </w:r>
      <w:r w:rsidRPr="00FD7D1C">
        <w:rPr>
          <w:rFonts w:ascii="Times New Roman" w:hAnsi="Times New Roman"/>
          <w:sz w:val="28"/>
          <w:szCs w:val="28"/>
          <w14:ligatures w14:val="none"/>
        </w:rPr>
        <w:t>51º</w:t>
      </w:r>
      <w:r w:rsidR="001022C5">
        <w:rPr>
          <w:rFonts w:ascii="Times New Roman" w:hAnsi="Times New Roman"/>
          <w:sz w:val="28"/>
          <w:szCs w:val="28"/>
          <w14:ligatures w14:val="none"/>
        </w:rPr>
        <w:t>48'32,91'' СШ; 36º20'29,01'' ВД.</w:t>
      </w:r>
    </w:p>
    <w:p w14:paraId="48826BD1" w14:textId="0855B591"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По состоянию на 14.03.2023 в Перечень участков недр местного значения на территории Курской области, содержащих общераспространенные полезные ископаемые, утвержденный приказом комитета природных ресурсов Курской области от 26.04.2021 № 01-08/284, включен участок недр «Тускарь</w:t>
      </w:r>
      <w:r w:rsidR="00CC54B0">
        <w:rPr>
          <w:rFonts w:ascii="Times New Roman" w:hAnsi="Times New Roman"/>
          <w:sz w:val="28"/>
          <w:szCs w:val="28"/>
          <w14:ligatures w14:val="none"/>
        </w:rPr>
        <w:t>»</w:t>
      </w:r>
      <w:r w:rsidRPr="00FD7D1C">
        <w:rPr>
          <w:rFonts w:ascii="Times New Roman" w:hAnsi="Times New Roman"/>
          <w:sz w:val="28"/>
          <w:szCs w:val="28"/>
          <w14:ligatures w14:val="none"/>
        </w:rPr>
        <w:t xml:space="preserve"> (общераспространенное полезное ископаемое – песок). Площадь участка недр местного значения – 12,5 га.</w:t>
      </w:r>
    </w:p>
    <w:p w14:paraId="4E6F1973"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Географические координаты угловых точек участка границ участка недр (система координат: ГСК-2011):</w:t>
      </w:r>
    </w:p>
    <w:p w14:paraId="17303988" w14:textId="5B23312C"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51º48'26,51'' СШ, 36º13'08,50'' ВД;</w:t>
      </w:r>
    </w:p>
    <w:p w14:paraId="301BC756" w14:textId="24E514D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51º48'29,98'' СШ, 36º13'40,65'' ВД;</w:t>
      </w:r>
    </w:p>
    <w:p w14:paraId="34BAF92C" w14:textId="254C011E"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51º48'23,60'' СШ, 36º13'42,34'' ВД;</w:t>
      </w:r>
    </w:p>
    <w:p w14:paraId="03F5D90A" w14:textId="35CD568A"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51º48'20,12'' СШ, 36º13'10,19'' ВД.»;</w:t>
      </w:r>
    </w:p>
    <w:p w14:paraId="09941620"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в подразделе 1.3.1 «Географическое положение»:</w:t>
      </w:r>
    </w:p>
    <w:p w14:paraId="57E294FC" w14:textId="77777777" w:rsidR="00522507"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слова «Географическое положение территории сельсовета Курский район</w:t>
      </w:r>
      <w:r w:rsidR="00CC54B0">
        <w:rPr>
          <w:rFonts w:ascii="Times New Roman" w:hAnsi="Times New Roman"/>
          <w:sz w:val="28"/>
          <w:szCs w:val="28"/>
          <w14:ligatures w14:val="none"/>
        </w:rPr>
        <w:t xml:space="preserve"> расположен</w:t>
      </w:r>
      <w:r w:rsidRPr="00FD7D1C">
        <w:rPr>
          <w:rFonts w:ascii="Times New Roman" w:hAnsi="Times New Roman"/>
          <w:sz w:val="28"/>
          <w:szCs w:val="28"/>
          <w14:ligatures w14:val="none"/>
        </w:rPr>
        <w:t>» заменить словами «Муниципальное образование «Щетинский сельсовет» Курского района Курской области</w:t>
      </w:r>
      <w:r w:rsidR="00CC54B0">
        <w:rPr>
          <w:rFonts w:ascii="Times New Roman" w:hAnsi="Times New Roman"/>
          <w:sz w:val="28"/>
          <w:szCs w:val="28"/>
          <w14:ligatures w14:val="none"/>
        </w:rPr>
        <w:t xml:space="preserve"> расположено</w:t>
      </w:r>
      <w:r w:rsidRPr="00FD7D1C">
        <w:rPr>
          <w:rFonts w:ascii="Times New Roman" w:hAnsi="Times New Roman"/>
          <w:sz w:val="28"/>
          <w:szCs w:val="28"/>
          <w14:ligatures w14:val="none"/>
        </w:rPr>
        <w:t>»</w:t>
      </w:r>
      <w:r w:rsidR="00522507">
        <w:rPr>
          <w:rFonts w:ascii="Times New Roman" w:hAnsi="Times New Roman"/>
          <w:sz w:val="28"/>
          <w:szCs w:val="28"/>
          <w14:ligatures w14:val="none"/>
        </w:rPr>
        <w:t>;</w:t>
      </w:r>
    </w:p>
    <w:p w14:paraId="63390D34" w14:textId="1EBC819F" w:rsidR="00522507"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цифры «4870,0» заменить цифрами «</w:t>
      </w:r>
      <w:r w:rsidR="00CC54B0" w:rsidRPr="00CC54B0">
        <w:rPr>
          <w:rFonts w:ascii="Times New Roman" w:hAnsi="Times New Roman"/>
          <w:sz w:val="28"/>
          <w:szCs w:val="28"/>
          <w14:ligatures w14:val="none"/>
        </w:rPr>
        <w:t>4875,15</w:t>
      </w:r>
      <w:r w:rsidRPr="00FD7D1C">
        <w:rPr>
          <w:rFonts w:ascii="Times New Roman" w:hAnsi="Times New Roman"/>
          <w:sz w:val="28"/>
          <w:szCs w:val="28"/>
          <w14:ligatures w14:val="none"/>
        </w:rPr>
        <w:t>»</w:t>
      </w:r>
      <w:r w:rsidR="00522507">
        <w:rPr>
          <w:rFonts w:ascii="Times New Roman" w:hAnsi="Times New Roman"/>
          <w:sz w:val="28"/>
          <w:szCs w:val="28"/>
          <w14:ligatures w14:val="none"/>
        </w:rPr>
        <w:t>;</w:t>
      </w:r>
      <w:r w:rsidRPr="00FD7D1C">
        <w:rPr>
          <w:rFonts w:ascii="Times New Roman" w:hAnsi="Times New Roman"/>
          <w:sz w:val="28"/>
          <w:szCs w:val="28"/>
          <w14:ligatures w14:val="none"/>
        </w:rPr>
        <w:t xml:space="preserve"> </w:t>
      </w:r>
    </w:p>
    <w:p w14:paraId="112173AA" w14:textId="4AB6D5E8"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цифры «1473,8» заменить цифрами «</w:t>
      </w:r>
      <w:r w:rsidR="00CC54B0" w:rsidRPr="00CC54B0">
        <w:rPr>
          <w:rFonts w:ascii="Times New Roman" w:hAnsi="Times New Roman"/>
          <w:sz w:val="28"/>
          <w:szCs w:val="28"/>
          <w14:ligatures w14:val="none"/>
        </w:rPr>
        <w:t>2636,71</w:t>
      </w:r>
      <w:r w:rsidRPr="00FD7D1C">
        <w:rPr>
          <w:rFonts w:ascii="Times New Roman" w:hAnsi="Times New Roman"/>
          <w:sz w:val="28"/>
          <w:szCs w:val="28"/>
          <w14:ligatures w14:val="none"/>
        </w:rPr>
        <w:t>»;</w:t>
      </w:r>
    </w:p>
    <w:p w14:paraId="1439DA11"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в подразделе 1.3.4 «Климат»:</w:t>
      </w:r>
    </w:p>
    <w:p w14:paraId="0A6F8390"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в абзаце первом слова «Курского района» заменить словами «муниципального образования «Щетинский сельсовет» Курского района Курской области»;</w:t>
      </w:r>
    </w:p>
    <w:p w14:paraId="7316E66E"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в абзаце четвертом после таблицы 2 «Климатические характеристики» слова «Курского района» заменить словами «в муниципальном образовании «Щетинский сельсовет» Курского района Курской области»;</w:t>
      </w:r>
    </w:p>
    <w:p w14:paraId="5092EFDD" w14:textId="1698FB9D"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467A47">
        <w:rPr>
          <w:rFonts w:ascii="Times New Roman" w:hAnsi="Times New Roman"/>
          <w:sz w:val="28"/>
          <w:szCs w:val="28"/>
          <w14:ligatures w14:val="none"/>
        </w:rPr>
        <w:t>абзац второ</w:t>
      </w:r>
      <w:r w:rsidR="00467A47" w:rsidRPr="00467A47">
        <w:rPr>
          <w:rFonts w:ascii="Times New Roman" w:hAnsi="Times New Roman"/>
          <w:sz w:val="28"/>
          <w:szCs w:val="28"/>
          <w14:ligatures w14:val="none"/>
        </w:rPr>
        <w:t>й</w:t>
      </w:r>
      <w:r w:rsidRPr="00467A47">
        <w:rPr>
          <w:rFonts w:ascii="Times New Roman" w:hAnsi="Times New Roman"/>
          <w:sz w:val="28"/>
          <w:szCs w:val="28"/>
          <w14:ligatures w14:val="none"/>
        </w:rPr>
        <w:t xml:space="preserve"> после таблицы </w:t>
      </w:r>
      <w:r w:rsidR="00FE13CE" w:rsidRPr="00467A47">
        <w:rPr>
          <w:rFonts w:ascii="Times New Roman" w:hAnsi="Times New Roman"/>
          <w:sz w:val="28"/>
          <w:szCs w:val="28"/>
          <w14:ligatures w14:val="none"/>
        </w:rPr>
        <w:t>«Направление ветра Курского района (%)»</w:t>
      </w:r>
      <w:r w:rsidR="00467A47" w:rsidRPr="00467A47">
        <w:rPr>
          <w:rFonts w:ascii="Times New Roman" w:hAnsi="Times New Roman"/>
          <w:sz w:val="28"/>
          <w:szCs w:val="28"/>
          <w14:ligatures w14:val="none"/>
        </w:rPr>
        <w:t xml:space="preserve"> исключить</w:t>
      </w:r>
      <w:r w:rsidRPr="00467A47">
        <w:rPr>
          <w:rFonts w:ascii="Times New Roman" w:hAnsi="Times New Roman"/>
          <w:sz w:val="28"/>
          <w:szCs w:val="28"/>
          <w14:ligatures w14:val="none"/>
        </w:rPr>
        <w:t>;</w:t>
      </w:r>
    </w:p>
    <w:p w14:paraId="3008CC53"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в подразделе 1.3.5 «Почвы»:</w:t>
      </w:r>
    </w:p>
    <w:p w14:paraId="5C935A3A"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в абзаце первом слова «Курского района» заменить словами «муниципального образования «Щетинский сельсовет» Курского района Курской области»;</w:t>
      </w:r>
    </w:p>
    <w:p w14:paraId="1BF94741" w14:textId="77777777" w:rsidR="00AD22CF"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в абзаце втором слово «района» заменить словами «муниципального образования «Щетинский сельсовет» Курского района Курской области»;</w:t>
      </w:r>
    </w:p>
    <w:p w14:paraId="2440AB16" w14:textId="0B65CEB8" w:rsidR="00D46180" w:rsidRPr="00FD7D1C" w:rsidRDefault="00D46180" w:rsidP="00AD22CF">
      <w:pPr>
        <w:widowControl w:val="0"/>
        <w:suppressAutoHyphens/>
        <w:spacing w:after="0" w:line="240" w:lineRule="auto"/>
        <w:ind w:firstLine="709"/>
        <w:jc w:val="both"/>
        <w:rPr>
          <w:rFonts w:ascii="Times New Roman" w:hAnsi="Times New Roman"/>
          <w:sz w:val="28"/>
          <w:szCs w:val="28"/>
          <w14:ligatures w14:val="none"/>
        </w:rPr>
      </w:pPr>
      <w:r>
        <w:rPr>
          <w:rFonts w:ascii="Times New Roman" w:hAnsi="Times New Roman"/>
          <w:sz w:val="28"/>
          <w:szCs w:val="28"/>
          <w14:ligatures w14:val="none"/>
        </w:rPr>
        <w:t xml:space="preserve">в абзаце четвертом слово </w:t>
      </w:r>
      <w:r w:rsidRPr="00D46180">
        <w:rPr>
          <w:rFonts w:ascii="Times New Roman" w:hAnsi="Times New Roman"/>
          <w:sz w:val="28"/>
          <w:szCs w:val="28"/>
          <w14:ligatures w14:val="none"/>
        </w:rPr>
        <w:t>«района» заменить словами «муниципального образования «Щетинский сельсовет» Курского района Курской области»;</w:t>
      </w:r>
    </w:p>
    <w:p w14:paraId="452F3678"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в абзаце десятом слово «района» заменить словами «муниципального образования «Щетинский сельсовет» Курского района Курской области»;</w:t>
      </w:r>
    </w:p>
    <w:p w14:paraId="3F4979BA"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в абзаце двадцать третьем слово «районе» заменить словами «муниципальном образовании «Щетинский сельсовет» Курского района Курской области»;</w:t>
      </w:r>
    </w:p>
    <w:p w14:paraId="00CFB023" w14:textId="6B49A1FB"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 xml:space="preserve">абзац двадцать </w:t>
      </w:r>
      <w:r w:rsidR="00D46180">
        <w:rPr>
          <w:rFonts w:ascii="Times New Roman" w:hAnsi="Times New Roman"/>
          <w:sz w:val="28"/>
          <w:szCs w:val="28"/>
          <w14:ligatures w14:val="none"/>
        </w:rPr>
        <w:t>седьмой</w:t>
      </w:r>
      <w:r w:rsidRPr="00FD7D1C">
        <w:rPr>
          <w:rFonts w:ascii="Times New Roman" w:hAnsi="Times New Roman"/>
          <w:sz w:val="28"/>
          <w:szCs w:val="28"/>
          <w14:ligatures w14:val="none"/>
        </w:rPr>
        <w:t xml:space="preserve"> изложить в следующей редакции:</w:t>
      </w:r>
    </w:p>
    <w:p w14:paraId="4CD9171F" w14:textId="32B370C0" w:rsidR="00AD22CF" w:rsidRPr="00FD7D1C" w:rsidRDefault="00AD22CF" w:rsidP="00FE13CE">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«Качественная оценка почв муниципального образования «Щетинский сельсовет» Курского района Курской области высокая. Средний балл сельхозугодий 28, пашни – 34, сенокосов и пашни – 7.»;</w:t>
      </w:r>
    </w:p>
    <w:p w14:paraId="34A845AE" w14:textId="77777777" w:rsidR="001022C5" w:rsidRDefault="00E0076C" w:rsidP="00E0076C">
      <w:pPr>
        <w:widowControl w:val="0"/>
        <w:suppressAutoHyphens/>
        <w:spacing w:after="0" w:line="240" w:lineRule="auto"/>
        <w:ind w:firstLine="709"/>
        <w:jc w:val="both"/>
        <w:rPr>
          <w:rFonts w:ascii="Times New Roman" w:hAnsi="Times New Roman"/>
          <w:sz w:val="28"/>
          <w:szCs w:val="28"/>
          <w14:ligatures w14:val="none"/>
        </w:rPr>
      </w:pPr>
      <w:r>
        <w:rPr>
          <w:rFonts w:ascii="Times New Roman" w:hAnsi="Times New Roman"/>
          <w:sz w:val="28"/>
          <w:szCs w:val="28"/>
          <w14:ligatures w14:val="none"/>
        </w:rPr>
        <w:t>абзац</w:t>
      </w:r>
      <w:r w:rsidR="001022C5">
        <w:rPr>
          <w:rFonts w:ascii="Times New Roman" w:hAnsi="Times New Roman"/>
          <w:sz w:val="28"/>
          <w:szCs w:val="28"/>
          <w14:ligatures w14:val="none"/>
        </w:rPr>
        <w:t xml:space="preserve"> десятый</w:t>
      </w:r>
      <w:r>
        <w:rPr>
          <w:rFonts w:ascii="Times New Roman" w:hAnsi="Times New Roman"/>
          <w:sz w:val="28"/>
          <w:szCs w:val="28"/>
          <w14:ligatures w14:val="none"/>
        </w:rPr>
        <w:t xml:space="preserve"> </w:t>
      </w:r>
      <w:r w:rsidR="00AD22CF" w:rsidRPr="004B02C3">
        <w:rPr>
          <w:rFonts w:ascii="Times New Roman" w:hAnsi="Times New Roman"/>
          <w:sz w:val="28"/>
          <w:szCs w:val="28"/>
          <w14:ligatures w14:val="none"/>
        </w:rPr>
        <w:t>подраздел</w:t>
      </w:r>
      <w:r>
        <w:rPr>
          <w:rFonts w:ascii="Times New Roman" w:hAnsi="Times New Roman"/>
          <w:sz w:val="28"/>
          <w:szCs w:val="28"/>
          <w14:ligatures w14:val="none"/>
        </w:rPr>
        <w:t>а</w:t>
      </w:r>
      <w:r w:rsidR="00AD22CF" w:rsidRPr="004B02C3">
        <w:rPr>
          <w:rFonts w:ascii="Times New Roman" w:hAnsi="Times New Roman"/>
          <w:sz w:val="28"/>
          <w:szCs w:val="28"/>
          <w14:ligatures w14:val="none"/>
        </w:rPr>
        <w:t xml:space="preserve"> 1.3.7 «Лесные ресурсы»</w:t>
      </w:r>
      <w:r>
        <w:rPr>
          <w:rFonts w:ascii="Times New Roman" w:hAnsi="Times New Roman"/>
          <w:sz w:val="28"/>
          <w:szCs w:val="28"/>
          <w14:ligatures w14:val="none"/>
        </w:rPr>
        <w:t xml:space="preserve"> слова </w:t>
      </w:r>
      <w:r w:rsidR="001022C5">
        <w:rPr>
          <w:rFonts w:ascii="Times New Roman" w:hAnsi="Times New Roman"/>
          <w:sz w:val="28"/>
          <w:szCs w:val="28"/>
          <w14:ligatures w14:val="none"/>
        </w:rPr>
        <w:t>изложить в следующей редакции:</w:t>
      </w:r>
    </w:p>
    <w:p w14:paraId="039BE820" w14:textId="5EEA14C7" w:rsidR="004B02C3" w:rsidRPr="00FD7D1C" w:rsidRDefault="00E0076C" w:rsidP="00E0076C">
      <w:pPr>
        <w:widowControl w:val="0"/>
        <w:suppressAutoHyphens/>
        <w:spacing w:after="0" w:line="240" w:lineRule="auto"/>
        <w:ind w:firstLine="709"/>
        <w:jc w:val="both"/>
        <w:rPr>
          <w:rFonts w:ascii="Times New Roman" w:hAnsi="Times New Roman"/>
          <w:sz w:val="28"/>
          <w:szCs w:val="28"/>
          <w14:ligatures w14:val="none"/>
        </w:rPr>
      </w:pPr>
      <w:r>
        <w:rPr>
          <w:rFonts w:ascii="Times New Roman" w:hAnsi="Times New Roman"/>
          <w:sz w:val="28"/>
          <w:szCs w:val="28"/>
          <w14:ligatures w14:val="none"/>
        </w:rPr>
        <w:t xml:space="preserve"> «</w:t>
      </w:r>
      <w:r w:rsidR="001022C5">
        <w:rPr>
          <w:rFonts w:ascii="Times New Roman" w:hAnsi="Times New Roman"/>
          <w:sz w:val="28"/>
          <w:szCs w:val="28"/>
          <w14:ligatures w14:val="none"/>
        </w:rPr>
        <w:t>П</w:t>
      </w:r>
      <w:r w:rsidRPr="00E0076C">
        <w:rPr>
          <w:rFonts w:ascii="Times New Roman" w:hAnsi="Times New Roman"/>
          <w:sz w:val="28"/>
          <w:szCs w:val="28"/>
          <w14:ligatures w14:val="none"/>
        </w:rPr>
        <w:t>риказ</w:t>
      </w:r>
      <w:r>
        <w:rPr>
          <w:rFonts w:ascii="Times New Roman" w:hAnsi="Times New Roman"/>
          <w:sz w:val="28"/>
          <w:szCs w:val="28"/>
          <w14:ligatures w14:val="none"/>
        </w:rPr>
        <w:t>ом</w:t>
      </w:r>
      <w:r w:rsidRPr="00E0076C">
        <w:rPr>
          <w:rFonts w:ascii="Times New Roman" w:hAnsi="Times New Roman"/>
          <w:sz w:val="28"/>
          <w:szCs w:val="28"/>
          <w14:ligatures w14:val="none"/>
        </w:rPr>
        <w:t xml:space="preserve"> Министерства природных ресурсов и экологии Р</w:t>
      </w:r>
      <w:r>
        <w:rPr>
          <w:rFonts w:ascii="Times New Roman" w:hAnsi="Times New Roman"/>
          <w:sz w:val="28"/>
          <w:szCs w:val="28"/>
          <w14:ligatures w14:val="none"/>
        </w:rPr>
        <w:t xml:space="preserve">оссийской </w:t>
      </w:r>
      <w:r w:rsidRPr="00E0076C">
        <w:rPr>
          <w:rFonts w:ascii="Times New Roman" w:hAnsi="Times New Roman"/>
          <w:sz w:val="28"/>
          <w:szCs w:val="28"/>
          <w14:ligatures w14:val="none"/>
        </w:rPr>
        <w:t>Ф</w:t>
      </w:r>
      <w:r>
        <w:rPr>
          <w:rFonts w:ascii="Times New Roman" w:hAnsi="Times New Roman"/>
          <w:sz w:val="28"/>
          <w:szCs w:val="28"/>
          <w14:ligatures w14:val="none"/>
        </w:rPr>
        <w:t>едерации</w:t>
      </w:r>
      <w:r w:rsidRPr="00E0076C">
        <w:rPr>
          <w:rFonts w:ascii="Times New Roman" w:hAnsi="Times New Roman"/>
          <w:sz w:val="28"/>
          <w:szCs w:val="28"/>
          <w14:ligatures w14:val="none"/>
        </w:rPr>
        <w:t xml:space="preserve"> от 12 августа 2021 г. </w:t>
      </w:r>
      <w:r>
        <w:rPr>
          <w:rFonts w:ascii="Times New Roman" w:hAnsi="Times New Roman"/>
          <w:sz w:val="28"/>
          <w:szCs w:val="28"/>
          <w14:ligatures w14:val="none"/>
        </w:rPr>
        <w:t>№</w:t>
      </w:r>
      <w:r w:rsidRPr="00E0076C">
        <w:rPr>
          <w:rFonts w:ascii="Times New Roman" w:hAnsi="Times New Roman"/>
          <w:sz w:val="28"/>
          <w:szCs w:val="28"/>
          <w14:ligatures w14:val="none"/>
        </w:rPr>
        <w:t xml:space="preserve"> 558</w:t>
      </w:r>
      <w:r>
        <w:rPr>
          <w:rFonts w:ascii="Times New Roman" w:hAnsi="Times New Roman"/>
          <w:sz w:val="28"/>
          <w:szCs w:val="28"/>
          <w14:ligatures w14:val="none"/>
        </w:rPr>
        <w:t xml:space="preserve"> </w:t>
      </w:r>
      <w:r w:rsidR="001022C5">
        <w:rPr>
          <w:rFonts w:ascii="Times New Roman" w:hAnsi="Times New Roman"/>
          <w:sz w:val="28"/>
          <w:szCs w:val="28"/>
          <w14:ligatures w14:val="none"/>
        </w:rPr>
        <w:t>утверждены о</w:t>
      </w:r>
      <w:r w:rsidRPr="00E0076C">
        <w:rPr>
          <w:rFonts w:ascii="Times New Roman" w:hAnsi="Times New Roman"/>
          <w:sz w:val="28"/>
          <w:szCs w:val="28"/>
          <w14:ligatures w14:val="none"/>
        </w:rPr>
        <w:t>собенност</w:t>
      </w:r>
      <w:r w:rsidR="001022C5">
        <w:rPr>
          <w:rFonts w:ascii="Times New Roman" w:hAnsi="Times New Roman"/>
          <w:sz w:val="28"/>
          <w:szCs w:val="28"/>
          <w14:ligatures w14:val="none"/>
        </w:rPr>
        <w:t>и</w:t>
      </w:r>
      <w:r w:rsidRPr="00E0076C">
        <w:rPr>
          <w:rFonts w:ascii="Times New Roman" w:hAnsi="Times New Roman"/>
          <w:sz w:val="28"/>
          <w:szCs w:val="28"/>
          <w14:ligatures w14:val="none"/>
        </w:rPr>
        <w:t xml:space="preserve"> использования, охраны, защиты, воспроизводства лесов, расположенных на особо охраняемых природных территориях</w:t>
      </w:r>
      <w:r>
        <w:rPr>
          <w:rFonts w:ascii="Times New Roman" w:hAnsi="Times New Roman"/>
          <w:sz w:val="28"/>
          <w:szCs w:val="28"/>
          <w14:ligatures w14:val="none"/>
        </w:rPr>
        <w:t>.»;</w:t>
      </w:r>
    </w:p>
    <w:p w14:paraId="4DD69313" w14:textId="77777777"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г) подраздел 1.4 «</w:t>
      </w:r>
      <w:bookmarkStart w:id="12" w:name="_Hlk130284213"/>
      <w:r w:rsidRPr="00FD7D1C">
        <w:rPr>
          <w:rFonts w:ascii="Times New Roman" w:hAnsi="Times New Roman"/>
          <w:sz w:val="28"/>
          <w:szCs w:val="28"/>
          <w14:ligatures w14:val="none"/>
        </w:rPr>
        <w:t>Историко-градостроительный анализ территории Щетинского сельсовета</w:t>
      </w:r>
      <w:bookmarkEnd w:id="12"/>
      <w:r w:rsidRPr="00FD7D1C">
        <w:rPr>
          <w:rFonts w:ascii="Times New Roman" w:hAnsi="Times New Roman"/>
          <w:sz w:val="28"/>
          <w:szCs w:val="28"/>
          <w14:ligatures w14:val="none"/>
        </w:rPr>
        <w:t>» изложить в следующей редакции:</w:t>
      </w:r>
    </w:p>
    <w:p w14:paraId="3BD523B5" w14:textId="77777777" w:rsidR="00AD22CF" w:rsidRPr="00FD7D1C" w:rsidRDefault="00AD22CF" w:rsidP="00AD22CF">
      <w:pPr>
        <w:spacing w:after="0" w:line="259" w:lineRule="auto"/>
        <w:rPr>
          <w:rFonts w:ascii="Times New Roman" w:hAnsi="Times New Roman"/>
          <w:sz w:val="28"/>
          <w:szCs w:val="28"/>
          <w14:ligatures w14:val="none"/>
        </w:rPr>
      </w:pPr>
    </w:p>
    <w:p w14:paraId="53B2D76E" w14:textId="19A9F015" w:rsidR="00AD22CF" w:rsidRPr="00FD7D1C" w:rsidRDefault="00AD22CF" w:rsidP="00467A47">
      <w:pPr>
        <w:widowControl w:val="0"/>
        <w:suppressAutoHyphens/>
        <w:spacing w:after="0" w:line="240" w:lineRule="auto"/>
        <w:jc w:val="both"/>
        <w:rPr>
          <w:rFonts w:ascii="Times New Roman" w:hAnsi="Times New Roman"/>
          <w:b/>
          <w:bCs/>
          <w:sz w:val="28"/>
          <w:szCs w:val="28"/>
          <w14:ligatures w14:val="none"/>
        </w:rPr>
      </w:pPr>
      <w:r w:rsidRPr="00467A47">
        <w:rPr>
          <w:rFonts w:ascii="Times New Roman" w:hAnsi="Times New Roman"/>
          <w:sz w:val="28"/>
          <w:szCs w:val="28"/>
          <w14:ligatures w14:val="none"/>
        </w:rPr>
        <w:t>«</w:t>
      </w:r>
      <w:r w:rsidRPr="00467A47">
        <w:rPr>
          <w:rFonts w:ascii="Times New Roman" w:hAnsi="Times New Roman"/>
          <w:b/>
          <w:bCs/>
          <w:sz w:val="28"/>
          <w:szCs w:val="28"/>
          <w14:ligatures w14:val="none"/>
        </w:rPr>
        <w:t xml:space="preserve">1.4. </w:t>
      </w:r>
      <w:r w:rsidR="00E0076C">
        <w:rPr>
          <w:rFonts w:ascii="Times New Roman" w:hAnsi="Times New Roman"/>
          <w:b/>
          <w:bCs/>
          <w:sz w:val="28"/>
          <w:szCs w:val="28"/>
          <w14:ligatures w14:val="none"/>
        </w:rPr>
        <w:t xml:space="preserve">Зоны охраны </w:t>
      </w:r>
      <w:r w:rsidR="00F76AF1">
        <w:rPr>
          <w:rFonts w:ascii="Times New Roman" w:hAnsi="Times New Roman"/>
          <w:b/>
          <w:bCs/>
          <w:sz w:val="28"/>
          <w:szCs w:val="28"/>
          <w14:ligatures w14:val="none"/>
        </w:rPr>
        <w:t>объектов культурного наследия</w:t>
      </w:r>
      <w:r w:rsidR="00655156" w:rsidRPr="00467A47">
        <w:rPr>
          <w:rFonts w:ascii="Times New Roman" w:hAnsi="Times New Roman"/>
          <w:b/>
          <w:bCs/>
          <w:sz w:val="28"/>
          <w:szCs w:val="28"/>
          <w14:ligatures w14:val="none"/>
        </w:rPr>
        <w:t xml:space="preserve"> </w:t>
      </w:r>
      <w:r w:rsidRPr="00467A47">
        <w:rPr>
          <w:rFonts w:ascii="Times New Roman" w:hAnsi="Times New Roman"/>
          <w:b/>
          <w:bCs/>
          <w:sz w:val="28"/>
          <w:szCs w:val="28"/>
          <w14:ligatures w14:val="none"/>
        </w:rPr>
        <w:t>муниципального образования «Щетинский сельсовет»</w:t>
      </w:r>
      <w:r w:rsidR="00655156" w:rsidRPr="00467A47">
        <w:rPr>
          <w:rFonts w:ascii="Times New Roman" w:hAnsi="Times New Roman"/>
          <w:b/>
          <w:bCs/>
          <w:sz w:val="28"/>
          <w:szCs w:val="28"/>
          <w14:ligatures w14:val="none"/>
        </w:rPr>
        <w:t xml:space="preserve"> </w:t>
      </w:r>
      <w:r w:rsidRPr="00467A47">
        <w:rPr>
          <w:rFonts w:ascii="Times New Roman" w:hAnsi="Times New Roman"/>
          <w:b/>
          <w:bCs/>
          <w:sz w:val="28"/>
          <w:szCs w:val="28"/>
          <w14:ligatures w14:val="none"/>
        </w:rPr>
        <w:t>Курского района Курской области</w:t>
      </w:r>
    </w:p>
    <w:p w14:paraId="0EFF68A3" w14:textId="77777777" w:rsidR="00AD22CF" w:rsidRPr="00FD7D1C" w:rsidRDefault="00AD22CF" w:rsidP="00AD22CF">
      <w:pPr>
        <w:widowControl w:val="0"/>
        <w:suppressAutoHyphens/>
        <w:spacing w:after="0" w:line="240" w:lineRule="auto"/>
        <w:ind w:firstLine="709"/>
        <w:jc w:val="center"/>
        <w:rPr>
          <w:rFonts w:ascii="Times New Roman" w:hAnsi="Times New Roman"/>
          <w:b/>
          <w:bCs/>
          <w:sz w:val="28"/>
          <w:szCs w:val="28"/>
          <w14:ligatures w14:val="none"/>
        </w:rPr>
      </w:pPr>
    </w:p>
    <w:p w14:paraId="775DE83D" w14:textId="20D898A3" w:rsidR="00AD22CF" w:rsidRPr="00FD7D1C" w:rsidRDefault="00FE13CE" w:rsidP="00AD22CF">
      <w:pPr>
        <w:widowControl w:val="0"/>
        <w:suppressAutoHyphens/>
        <w:spacing w:after="0" w:line="240" w:lineRule="auto"/>
        <w:ind w:firstLine="709"/>
        <w:jc w:val="both"/>
        <w:rPr>
          <w:rFonts w:ascii="Times New Roman" w:hAnsi="Times New Roman"/>
          <w:sz w:val="28"/>
          <w:szCs w:val="28"/>
          <w14:ligatures w14:val="none"/>
        </w:rPr>
      </w:pPr>
      <w:r>
        <w:rPr>
          <w:rFonts w:ascii="Times New Roman" w:hAnsi="Times New Roman"/>
          <w:sz w:val="28"/>
          <w:szCs w:val="28"/>
          <w14:ligatures w14:val="none"/>
        </w:rPr>
        <w:t>Объекты культурного наследия,</w:t>
      </w:r>
      <w:r w:rsidR="00AD22CF" w:rsidRPr="00FD7D1C">
        <w:rPr>
          <w:rFonts w:ascii="Times New Roman" w:hAnsi="Times New Roman"/>
          <w:sz w:val="28"/>
          <w:szCs w:val="28"/>
          <w14:ligatures w14:val="none"/>
        </w:rPr>
        <w:t xml:space="preserve"> находящиеся на государственной охране и расположенные на территории муниципального образования «Щетинский сельсовет» Курского района Курской области</w:t>
      </w:r>
      <w:r w:rsidR="001022C5">
        <w:rPr>
          <w:rFonts w:ascii="Times New Roman" w:hAnsi="Times New Roman"/>
          <w:sz w:val="28"/>
          <w:szCs w:val="28"/>
          <w14:ligatures w14:val="none"/>
        </w:rPr>
        <w:t>,</w:t>
      </w:r>
      <w:r w:rsidR="00AD22CF" w:rsidRPr="00FD7D1C">
        <w:rPr>
          <w:rFonts w:ascii="Times New Roman" w:hAnsi="Times New Roman"/>
          <w:sz w:val="28"/>
          <w:szCs w:val="28"/>
          <w14:ligatures w14:val="none"/>
        </w:rPr>
        <w:t xml:space="preserve"> представлены в таблице 7.</w:t>
      </w:r>
    </w:p>
    <w:p w14:paraId="68A360BF" w14:textId="77777777" w:rsidR="00AD22CF" w:rsidRPr="00FD7D1C" w:rsidRDefault="00AD22CF" w:rsidP="00AD22CF">
      <w:pPr>
        <w:widowControl w:val="0"/>
        <w:suppressAutoHyphens/>
        <w:spacing w:after="0" w:line="240" w:lineRule="auto"/>
        <w:rPr>
          <w:rFonts w:ascii="Times New Roman" w:hAnsi="Times New Roman"/>
          <w:sz w:val="28"/>
          <w:szCs w:val="28"/>
          <w14:ligatures w14:val="none"/>
        </w:rPr>
      </w:pPr>
    </w:p>
    <w:p w14:paraId="5EC37180" w14:textId="77777777" w:rsidR="00AD22CF" w:rsidRPr="00FD7D1C" w:rsidRDefault="00AD22CF" w:rsidP="00AD22CF">
      <w:pPr>
        <w:widowControl w:val="0"/>
        <w:suppressAutoHyphens/>
        <w:spacing w:after="0" w:line="240" w:lineRule="auto"/>
        <w:rPr>
          <w:rFonts w:ascii="Times New Roman" w:hAnsi="Times New Roman"/>
          <w:b/>
          <w:bCs/>
          <w:sz w:val="28"/>
          <w:szCs w:val="28"/>
          <w14:ligatures w14:val="none"/>
        </w:rPr>
      </w:pPr>
      <w:r w:rsidRPr="00FD7D1C">
        <w:rPr>
          <w:rFonts w:ascii="Times New Roman" w:hAnsi="Times New Roman"/>
          <w:b/>
          <w:bCs/>
          <w:sz w:val="28"/>
          <w:szCs w:val="28"/>
          <w14:ligatures w14:val="none"/>
        </w:rPr>
        <w:t>Таблица 7 – Перечень объектов культурного наследия муниципального образования «Щетинский сельсовет» Курского района Курской области</w:t>
      </w:r>
    </w:p>
    <w:p w14:paraId="0AE62DD8" w14:textId="77777777" w:rsidR="00AD22CF" w:rsidRPr="00FD7D1C" w:rsidRDefault="00AD22CF" w:rsidP="00AD22CF">
      <w:pPr>
        <w:spacing w:after="0" w:line="252" w:lineRule="auto"/>
        <w:jc w:val="center"/>
        <w:rPr>
          <w:rFonts w:ascii="Times New Roman" w:eastAsia="Times New Roman" w:hAnsi="Times New Roman"/>
          <w:b/>
          <w:bCs/>
          <w:sz w:val="28"/>
          <w:szCs w:val="24"/>
          <w:lang w:eastAsia="ru-RU"/>
          <w14:ligatures w14:val="none"/>
        </w:rPr>
      </w:pPr>
      <w:bookmarkStart w:id="13" w:name="_Hlk138777136"/>
    </w:p>
    <w:tbl>
      <w:tblPr>
        <w:tblW w:w="510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21"/>
        <w:gridCol w:w="2593"/>
        <w:gridCol w:w="2410"/>
        <w:gridCol w:w="1967"/>
        <w:gridCol w:w="23"/>
        <w:gridCol w:w="2026"/>
      </w:tblGrid>
      <w:tr w:rsidR="00AD22CF" w:rsidRPr="00FD7D1C" w14:paraId="3AEBA866" w14:textId="77777777" w:rsidTr="00FE13CE">
        <w:trPr>
          <w:jc w:val="center"/>
        </w:trPr>
        <w:tc>
          <w:tcPr>
            <w:tcW w:w="273" w:type="pct"/>
            <w:tcBorders>
              <w:top w:val="single" w:sz="4" w:space="0" w:color="000000"/>
              <w:left w:val="single" w:sz="4" w:space="0" w:color="000000"/>
              <w:bottom w:val="single" w:sz="4" w:space="0" w:color="000000"/>
              <w:right w:val="single" w:sz="4" w:space="0" w:color="000000"/>
            </w:tcBorders>
            <w:vAlign w:val="center"/>
            <w:hideMark/>
          </w:tcPr>
          <w:p w14:paraId="3B7971FD" w14:textId="77777777" w:rsidR="00AD22CF" w:rsidRPr="00FD7D1C" w:rsidRDefault="00AD22CF" w:rsidP="00AD22CF">
            <w:pPr>
              <w:keepNext/>
              <w:widowControl w:val="0"/>
              <w:spacing w:after="0" w:line="240" w:lineRule="auto"/>
              <w:jc w:val="center"/>
              <w:rPr>
                <w:rFonts w:ascii="Times New Roman" w:hAnsi="Times New Roman"/>
                <w:b/>
                <w:bCs/>
                <w:kern w:val="2"/>
                <w:sz w:val="20"/>
                <w:szCs w:val="20"/>
                <w14:ligatures w14:val="none"/>
              </w:rPr>
            </w:pPr>
            <w:r w:rsidRPr="00FD7D1C">
              <w:rPr>
                <w:rFonts w:ascii="Times New Roman" w:hAnsi="Times New Roman"/>
                <w:b/>
                <w:bCs/>
                <w:kern w:val="2"/>
                <w:sz w:val="20"/>
                <w:szCs w:val="20"/>
                <w14:ligatures w14:val="none"/>
              </w:rPr>
              <w:t>№</w:t>
            </w:r>
          </w:p>
          <w:p w14:paraId="3D16CB6E" w14:textId="77777777" w:rsidR="00AD22CF" w:rsidRPr="00FD7D1C" w:rsidRDefault="00AD22CF" w:rsidP="00AD22CF">
            <w:pPr>
              <w:keepNext/>
              <w:widowControl w:val="0"/>
              <w:spacing w:after="0" w:line="240" w:lineRule="auto"/>
              <w:jc w:val="center"/>
              <w:rPr>
                <w:rFonts w:ascii="Times New Roman" w:hAnsi="Times New Roman"/>
                <w:b/>
                <w:bCs/>
                <w:kern w:val="2"/>
                <w:sz w:val="20"/>
                <w:szCs w:val="20"/>
                <w14:ligatures w14:val="none"/>
              </w:rPr>
            </w:pPr>
            <w:r w:rsidRPr="00FD7D1C">
              <w:rPr>
                <w:rFonts w:ascii="Times New Roman" w:hAnsi="Times New Roman"/>
                <w:b/>
                <w:bCs/>
                <w:kern w:val="2"/>
                <w:sz w:val="20"/>
                <w:szCs w:val="20"/>
                <w14:ligatures w14:val="none"/>
              </w:rPr>
              <w:t>п/п</w:t>
            </w:r>
          </w:p>
        </w:tc>
        <w:tc>
          <w:tcPr>
            <w:tcW w:w="1359" w:type="pct"/>
            <w:tcBorders>
              <w:top w:val="single" w:sz="4" w:space="0" w:color="000000"/>
              <w:left w:val="single" w:sz="4" w:space="0" w:color="000000"/>
              <w:bottom w:val="single" w:sz="4" w:space="0" w:color="000000"/>
              <w:right w:val="single" w:sz="4" w:space="0" w:color="000000"/>
            </w:tcBorders>
            <w:vAlign w:val="center"/>
            <w:hideMark/>
          </w:tcPr>
          <w:p w14:paraId="2E87109B" w14:textId="77777777" w:rsidR="00AD22CF" w:rsidRPr="00FD7D1C" w:rsidRDefault="00AD22CF" w:rsidP="00AD22CF">
            <w:pPr>
              <w:spacing w:after="0" w:line="240" w:lineRule="auto"/>
              <w:jc w:val="center"/>
              <w:rPr>
                <w:rFonts w:ascii="Times New Roman" w:eastAsia="Times New Roman" w:hAnsi="Times New Roman"/>
                <w:b/>
                <w:bCs/>
                <w:sz w:val="20"/>
                <w:szCs w:val="20"/>
                <w:lang w:eastAsia="ru-RU"/>
                <w14:ligatures w14:val="none"/>
              </w:rPr>
            </w:pPr>
            <w:r w:rsidRPr="00FD7D1C">
              <w:rPr>
                <w:rFonts w:ascii="Times New Roman" w:eastAsia="Times New Roman" w:hAnsi="Times New Roman"/>
                <w:b/>
                <w:bCs/>
                <w:sz w:val="20"/>
                <w:szCs w:val="20"/>
                <w:lang w:eastAsia="ru-RU"/>
                <w14:ligatures w14:val="none"/>
              </w:rPr>
              <w:t>Наименование объекта культурного наследия</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0E94D564" w14:textId="77777777" w:rsidR="00AD22CF" w:rsidRPr="00FD7D1C" w:rsidRDefault="00AD22CF" w:rsidP="00AD22CF">
            <w:pPr>
              <w:spacing w:after="0" w:line="240" w:lineRule="auto"/>
              <w:jc w:val="center"/>
              <w:rPr>
                <w:rFonts w:ascii="Times New Roman" w:eastAsia="Times New Roman" w:hAnsi="Times New Roman"/>
                <w:b/>
                <w:bCs/>
                <w:sz w:val="20"/>
                <w:szCs w:val="20"/>
                <w:lang w:eastAsia="ru-RU"/>
                <w14:ligatures w14:val="none"/>
              </w:rPr>
            </w:pPr>
            <w:r w:rsidRPr="00FD7D1C">
              <w:rPr>
                <w:rFonts w:ascii="Times New Roman" w:eastAsia="Times New Roman" w:hAnsi="Times New Roman"/>
                <w:b/>
                <w:bCs/>
                <w:sz w:val="20"/>
                <w:szCs w:val="20"/>
                <w:lang w:eastAsia="ru-RU"/>
                <w14:ligatures w14:val="none"/>
              </w:rPr>
              <w:t>Наименование и реквизиты нормативно-правового акта органа государственной власти о постановке объекта культурного наследия на государственную охрану</w:t>
            </w:r>
          </w:p>
        </w:tc>
        <w:tc>
          <w:tcPr>
            <w:tcW w:w="1031" w:type="pct"/>
            <w:tcBorders>
              <w:top w:val="single" w:sz="4" w:space="0" w:color="000000"/>
              <w:left w:val="single" w:sz="4" w:space="0" w:color="000000"/>
              <w:bottom w:val="single" w:sz="4" w:space="0" w:color="000000"/>
              <w:right w:val="single" w:sz="4" w:space="0" w:color="000000"/>
            </w:tcBorders>
            <w:vAlign w:val="center"/>
            <w:hideMark/>
          </w:tcPr>
          <w:p w14:paraId="7ECB10F3" w14:textId="77777777" w:rsidR="00AD22CF" w:rsidRPr="00FD7D1C" w:rsidRDefault="00AD22CF" w:rsidP="00AD22CF">
            <w:pPr>
              <w:spacing w:after="0" w:line="240" w:lineRule="auto"/>
              <w:jc w:val="center"/>
              <w:rPr>
                <w:rFonts w:ascii="Times New Roman" w:eastAsia="Times New Roman" w:hAnsi="Times New Roman"/>
                <w:b/>
                <w:bCs/>
                <w:sz w:val="20"/>
                <w:szCs w:val="20"/>
                <w:lang w:eastAsia="ru-RU"/>
                <w14:ligatures w14:val="none"/>
              </w:rPr>
            </w:pPr>
            <w:r w:rsidRPr="00FD7D1C">
              <w:rPr>
                <w:rFonts w:ascii="Times New Roman" w:eastAsia="Times New Roman" w:hAnsi="Times New Roman"/>
                <w:b/>
                <w:bCs/>
                <w:sz w:val="20"/>
                <w:szCs w:val="20"/>
                <w:lang w:eastAsia="ru-RU"/>
                <w14:ligatures w14:val="none"/>
              </w:rPr>
              <w:t>Местонахождение объекта культурного наследия</w:t>
            </w:r>
          </w:p>
        </w:tc>
        <w:tc>
          <w:tcPr>
            <w:tcW w:w="1074" w:type="pct"/>
            <w:gridSpan w:val="2"/>
            <w:tcBorders>
              <w:top w:val="single" w:sz="4" w:space="0" w:color="000000"/>
              <w:left w:val="single" w:sz="4" w:space="0" w:color="000000"/>
              <w:bottom w:val="single" w:sz="4" w:space="0" w:color="000000"/>
              <w:right w:val="single" w:sz="4" w:space="0" w:color="auto"/>
            </w:tcBorders>
            <w:vAlign w:val="center"/>
            <w:hideMark/>
          </w:tcPr>
          <w:p w14:paraId="4F564040" w14:textId="77777777" w:rsidR="00AD22CF" w:rsidRPr="00FD7D1C" w:rsidRDefault="00AD22CF" w:rsidP="00AD22CF">
            <w:pPr>
              <w:spacing w:after="0" w:line="240" w:lineRule="auto"/>
              <w:jc w:val="center"/>
              <w:rPr>
                <w:rFonts w:ascii="Times New Roman" w:eastAsia="Times New Roman" w:hAnsi="Times New Roman"/>
                <w:b/>
                <w:bCs/>
                <w:sz w:val="20"/>
                <w:szCs w:val="20"/>
                <w:lang w:eastAsia="ru-RU"/>
                <w14:ligatures w14:val="none"/>
              </w:rPr>
            </w:pPr>
            <w:r w:rsidRPr="00FD7D1C">
              <w:rPr>
                <w:rFonts w:ascii="Times New Roman" w:eastAsia="Times New Roman" w:hAnsi="Times New Roman"/>
                <w:b/>
                <w:bCs/>
                <w:sz w:val="20"/>
                <w:szCs w:val="20"/>
                <w:lang w:eastAsia="ru-RU"/>
                <w14:ligatures w14:val="none"/>
              </w:rPr>
              <w:t xml:space="preserve">Наименование и реквизиты нормативно-правового акта органа государственной власти об утверждении границ территории объекта культурного наследия </w:t>
            </w:r>
          </w:p>
        </w:tc>
      </w:tr>
      <w:tr w:rsidR="00AD22CF" w:rsidRPr="00FD7D1C" w14:paraId="7F9241C6" w14:textId="77777777" w:rsidTr="00FE13CE">
        <w:trPr>
          <w:jc w:val="center"/>
        </w:trPr>
        <w:tc>
          <w:tcPr>
            <w:tcW w:w="273" w:type="pct"/>
            <w:tcBorders>
              <w:top w:val="single" w:sz="4" w:space="0" w:color="000000"/>
              <w:left w:val="single" w:sz="4" w:space="0" w:color="000000"/>
              <w:bottom w:val="single" w:sz="4" w:space="0" w:color="000000"/>
              <w:right w:val="single" w:sz="4" w:space="0" w:color="000000"/>
            </w:tcBorders>
            <w:vAlign w:val="center"/>
          </w:tcPr>
          <w:p w14:paraId="7DA82007" w14:textId="77777777" w:rsidR="00AD22CF" w:rsidRPr="00FD7D1C" w:rsidRDefault="00AD22CF" w:rsidP="00AD22CF">
            <w:pPr>
              <w:keepNext/>
              <w:widowControl w:val="0"/>
              <w:spacing w:after="0" w:line="240" w:lineRule="auto"/>
              <w:jc w:val="center"/>
              <w:rPr>
                <w:rFonts w:ascii="Times New Roman" w:hAnsi="Times New Roman"/>
                <w:kern w:val="2"/>
                <w:sz w:val="20"/>
                <w:szCs w:val="20"/>
                <w14:ligatures w14:val="none"/>
              </w:rPr>
            </w:pPr>
            <w:r w:rsidRPr="00FD7D1C">
              <w:rPr>
                <w:rFonts w:ascii="Times New Roman" w:hAnsi="Times New Roman"/>
                <w:kern w:val="2"/>
                <w:sz w:val="20"/>
                <w:szCs w:val="20"/>
                <w14:ligatures w14:val="none"/>
              </w:rPr>
              <w:t>1</w:t>
            </w:r>
          </w:p>
        </w:tc>
        <w:tc>
          <w:tcPr>
            <w:tcW w:w="1359" w:type="pct"/>
            <w:tcBorders>
              <w:top w:val="single" w:sz="4" w:space="0" w:color="000000"/>
              <w:left w:val="single" w:sz="4" w:space="0" w:color="000000"/>
              <w:bottom w:val="single" w:sz="4" w:space="0" w:color="000000"/>
              <w:right w:val="single" w:sz="4" w:space="0" w:color="000000"/>
            </w:tcBorders>
            <w:vAlign w:val="center"/>
          </w:tcPr>
          <w:p w14:paraId="35E1979E"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2</w:t>
            </w:r>
          </w:p>
        </w:tc>
        <w:tc>
          <w:tcPr>
            <w:tcW w:w="1263" w:type="pct"/>
            <w:tcBorders>
              <w:top w:val="single" w:sz="4" w:space="0" w:color="000000"/>
              <w:left w:val="single" w:sz="4" w:space="0" w:color="000000"/>
              <w:bottom w:val="single" w:sz="4" w:space="0" w:color="000000"/>
              <w:right w:val="single" w:sz="4" w:space="0" w:color="000000"/>
            </w:tcBorders>
            <w:vAlign w:val="center"/>
          </w:tcPr>
          <w:p w14:paraId="2A82519B"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3</w:t>
            </w:r>
          </w:p>
        </w:tc>
        <w:tc>
          <w:tcPr>
            <w:tcW w:w="1031" w:type="pct"/>
            <w:tcBorders>
              <w:top w:val="single" w:sz="4" w:space="0" w:color="000000"/>
              <w:left w:val="single" w:sz="4" w:space="0" w:color="000000"/>
              <w:bottom w:val="single" w:sz="4" w:space="0" w:color="000000"/>
              <w:right w:val="single" w:sz="4" w:space="0" w:color="000000"/>
            </w:tcBorders>
            <w:vAlign w:val="center"/>
          </w:tcPr>
          <w:p w14:paraId="64816C8A"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4</w:t>
            </w:r>
          </w:p>
        </w:tc>
        <w:tc>
          <w:tcPr>
            <w:tcW w:w="1074" w:type="pct"/>
            <w:gridSpan w:val="2"/>
            <w:tcBorders>
              <w:top w:val="single" w:sz="4" w:space="0" w:color="000000"/>
              <w:left w:val="single" w:sz="4" w:space="0" w:color="000000"/>
              <w:bottom w:val="single" w:sz="4" w:space="0" w:color="000000"/>
              <w:right w:val="single" w:sz="4" w:space="0" w:color="auto"/>
            </w:tcBorders>
            <w:vAlign w:val="center"/>
          </w:tcPr>
          <w:p w14:paraId="542DE40A"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5</w:t>
            </w:r>
          </w:p>
        </w:tc>
      </w:tr>
      <w:tr w:rsidR="00AD22CF" w:rsidRPr="00FD7D1C" w14:paraId="71FDAE52" w14:textId="77777777" w:rsidTr="00655156">
        <w:trPr>
          <w:jc w:val="center"/>
        </w:trPr>
        <w:tc>
          <w:tcPr>
            <w:tcW w:w="5000" w:type="pct"/>
            <w:gridSpan w:val="6"/>
            <w:tcBorders>
              <w:top w:val="single" w:sz="4" w:space="0" w:color="000000"/>
              <w:left w:val="single" w:sz="4" w:space="0" w:color="000000"/>
              <w:bottom w:val="single" w:sz="4" w:space="0" w:color="000000"/>
              <w:right w:val="single" w:sz="4" w:space="0" w:color="auto"/>
            </w:tcBorders>
            <w:vAlign w:val="center"/>
            <w:hideMark/>
          </w:tcPr>
          <w:p w14:paraId="28F24995" w14:textId="77777777" w:rsidR="00AD22CF" w:rsidRPr="00FD7D1C" w:rsidRDefault="00AD22CF" w:rsidP="00AD22CF">
            <w:pPr>
              <w:keepNext/>
              <w:widowControl w:val="0"/>
              <w:spacing w:after="0" w:line="240" w:lineRule="auto"/>
              <w:jc w:val="center"/>
              <w:rPr>
                <w:rFonts w:ascii="Times New Roman" w:hAnsi="Times New Roman"/>
                <w:b/>
                <w:kern w:val="2"/>
                <w:sz w:val="20"/>
                <w:szCs w:val="20"/>
                <w14:ligatures w14:val="none"/>
              </w:rPr>
            </w:pPr>
            <w:r w:rsidRPr="00FD7D1C">
              <w:rPr>
                <w:rFonts w:ascii="Times New Roman" w:hAnsi="Times New Roman"/>
                <w:b/>
                <w:kern w:val="2"/>
                <w:sz w:val="20"/>
                <w:szCs w:val="20"/>
                <w14:ligatures w14:val="none"/>
              </w:rPr>
              <w:t>Объекты культурного наследия регионального значения</w:t>
            </w:r>
          </w:p>
        </w:tc>
      </w:tr>
      <w:tr w:rsidR="00AD22CF" w:rsidRPr="00FD7D1C" w14:paraId="20E0B488" w14:textId="77777777" w:rsidTr="00FE13CE">
        <w:trPr>
          <w:jc w:val="center"/>
        </w:trPr>
        <w:tc>
          <w:tcPr>
            <w:tcW w:w="273" w:type="pct"/>
            <w:tcBorders>
              <w:top w:val="single" w:sz="4" w:space="0" w:color="000000"/>
              <w:left w:val="single" w:sz="4" w:space="0" w:color="000000"/>
              <w:bottom w:val="single" w:sz="4" w:space="0" w:color="000000"/>
              <w:right w:val="single" w:sz="4" w:space="0" w:color="000000"/>
            </w:tcBorders>
            <w:vAlign w:val="center"/>
          </w:tcPr>
          <w:p w14:paraId="2C156DC9" w14:textId="77777777" w:rsidR="00AD22CF" w:rsidRPr="0036146E" w:rsidRDefault="00AD22CF" w:rsidP="00AD22CF">
            <w:pPr>
              <w:numPr>
                <w:ilvl w:val="0"/>
                <w:numId w:val="3"/>
              </w:numPr>
              <w:spacing w:after="0" w:line="240" w:lineRule="auto"/>
              <w:jc w:val="center"/>
              <w:rPr>
                <w:rFonts w:ascii="Times New Roman" w:hAnsi="Times New Roman"/>
                <w:kern w:val="2"/>
                <w:sz w:val="20"/>
                <w:szCs w:val="20"/>
                <w14:ligatures w14:val="none"/>
              </w:rPr>
            </w:pPr>
          </w:p>
        </w:tc>
        <w:tc>
          <w:tcPr>
            <w:tcW w:w="1359" w:type="pct"/>
            <w:tcBorders>
              <w:top w:val="single" w:sz="4" w:space="0" w:color="000000"/>
              <w:left w:val="single" w:sz="4" w:space="0" w:color="000000"/>
              <w:bottom w:val="single" w:sz="4" w:space="0" w:color="000000"/>
              <w:right w:val="single" w:sz="4" w:space="0" w:color="000000"/>
            </w:tcBorders>
            <w:vAlign w:val="center"/>
            <w:hideMark/>
          </w:tcPr>
          <w:p w14:paraId="4D21845F"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w:t>
            </w:r>
            <w:bookmarkStart w:id="14" w:name="_Hlk143514679"/>
            <w:r w:rsidRPr="0036146E">
              <w:rPr>
                <w:rFonts w:ascii="Times New Roman" w:hAnsi="Times New Roman"/>
                <w:sz w:val="20"/>
                <w:szCs w:val="20"/>
                <w14:ligatures w14:val="none"/>
              </w:rPr>
              <w:t>Братская могила воинов Советской Армии, погибших в феврале 1943</w:t>
            </w:r>
          </w:p>
          <w:p w14:paraId="19E00DE0"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года. Захоронено и установлено фамилий на 268 человек. Обелиск установлен в 1951 году», 1943 г.</w:t>
            </w:r>
            <w:bookmarkEnd w:id="14"/>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43810A4A"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 xml:space="preserve">Решение исполнительного комитета Курского областного Совета народных депутатов </w:t>
            </w:r>
          </w:p>
          <w:p w14:paraId="48749066"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от 14.06.1979 г. № 382</w:t>
            </w:r>
          </w:p>
          <w:p w14:paraId="3AD478E3"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Рег. № 461610563100005</w:t>
            </w:r>
          </w:p>
        </w:tc>
        <w:tc>
          <w:tcPr>
            <w:tcW w:w="1031" w:type="pct"/>
            <w:tcBorders>
              <w:top w:val="single" w:sz="4" w:space="0" w:color="000000"/>
              <w:left w:val="single" w:sz="4" w:space="0" w:color="000000"/>
              <w:bottom w:val="single" w:sz="4" w:space="0" w:color="000000"/>
              <w:right w:val="single" w:sz="4" w:space="0" w:color="000000"/>
            </w:tcBorders>
            <w:vAlign w:val="center"/>
            <w:hideMark/>
          </w:tcPr>
          <w:p w14:paraId="042E8285"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Курская область,</w:t>
            </w:r>
          </w:p>
          <w:p w14:paraId="0751EAEE"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Курский район,</w:t>
            </w:r>
          </w:p>
          <w:p w14:paraId="6CAE724B"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муниципальное образование</w:t>
            </w:r>
          </w:p>
          <w:p w14:paraId="7B638C2C"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«Щетинский сельсовет»,</w:t>
            </w:r>
          </w:p>
          <w:p w14:paraId="3505679A"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д. Щетинка</w:t>
            </w:r>
          </w:p>
          <w:p w14:paraId="2B643CEA"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 xml:space="preserve">(100 м </w:t>
            </w:r>
            <w:proofErr w:type="spellStart"/>
            <w:r w:rsidRPr="0036146E">
              <w:rPr>
                <w:rFonts w:ascii="Times New Roman" w:hAnsi="Times New Roman"/>
                <w:sz w:val="20"/>
                <w:szCs w:val="20"/>
                <w14:ligatures w14:val="none"/>
              </w:rPr>
              <w:t>северо</w:t>
            </w:r>
            <w:proofErr w:type="spellEnd"/>
            <w:r w:rsidRPr="0036146E">
              <w:rPr>
                <w:rFonts w:ascii="Times New Roman" w:hAnsi="Times New Roman"/>
                <w:sz w:val="20"/>
                <w:szCs w:val="20"/>
                <w14:ligatures w14:val="none"/>
              </w:rPr>
              <w:t>–восточнее восьмилетней школы)</w:t>
            </w:r>
          </w:p>
        </w:tc>
        <w:tc>
          <w:tcPr>
            <w:tcW w:w="1074" w:type="pct"/>
            <w:gridSpan w:val="2"/>
            <w:tcBorders>
              <w:top w:val="single" w:sz="4" w:space="0" w:color="000000"/>
              <w:left w:val="single" w:sz="4" w:space="0" w:color="000000"/>
              <w:bottom w:val="single" w:sz="4" w:space="0" w:color="000000"/>
              <w:right w:val="single" w:sz="4" w:space="0" w:color="auto"/>
            </w:tcBorders>
            <w:vAlign w:val="center"/>
            <w:hideMark/>
          </w:tcPr>
          <w:p w14:paraId="3F8198CD" w14:textId="77777777" w:rsidR="00AD22CF" w:rsidRPr="0036146E" w:rsidRDefault="00AD22CF" w:rsidP="00AD22CF">
            <w:pPr>
              <w:spacing w:after="0" w:line="240" w:lineRule="auto"/>
              <w:jc w:val="center"/>
              <w:rPr>
                <w:rFonts w:ascii="Times New Roman" w:eastAsia="Times New Roman" w:hAnsi="Times New Roman"/>
                <w:sz w:val="20"/>
                <w:szCs w:val="20"/>
                <w:lang w:eastAsia="ru-RU"/>
                <w14:ligatures w14:val="none"/>
              </w:rPr>
            </w:pPr>
            <w:r w:rsidRPr="0036146E">
              <w:rPr>
                <w:rFonts w:ascii="Times New Roman" w:eastAsia="Times New Roman" w:hAnsi="Times New Roman"/>
                <w:sz w:val="20"/>
                <w:szCs w:val="20"/>
                <w:lang w:eastAsia="ru-RU"/>
                <w14:ligatures w14:val="none"/>
              </w:rPr>
              <w:t xml:space="preserve">Приказ комитета по охране объектов культурного наследия Курской области </w:t>
            </w:r>
          </w:p>
          <w:p w14:paraId="69CFC85C" w14:textId="77777777" w:rsidR="00AD22CF" w:rsidRPr="0036146E" w:rsidRDefault="00AD22CF" w:rsidP="00AD22CF">
            <w:pPr>
              <w:spacing w:after="0" w:line="240" w:lineRule="auto"/>
              <w:jc w:val="center"/>
              <w:rPr>
                <w:rFonts w:ascii="Times New Roman" w:eastAsia="Times New Roman" w:hAnsi="Times New Roman"/>
                <w:sz w:val="20"/>
                <w:szCs w:val="20"/>
                <w:lang w:eastAsia="ru-RU"/>
                <w14:ligatures w14:val="none"/>
              </w:rPr>
            </w:pPr>
            <w:r w:rsidRPr="0036146E">
              <w:rPr>
                <w:rFonts w:ascii="Times New Roman" w:eastAsia="Times New Roman" w:hAnsi="Times New Roman"/>
                <w:sz w:val="20"/>
                <w:szCs w:val="20"/>
                <w:lang w:eastAsia="ru-RU"/>
                <w14:ligatures w14:val="none"/>
              </w:rPr>
              <w:t xml:space="preserve">от 01.06.2022 </w:t>
            </w:r>
          </w:p>
          <w:p w14:paraId="63467418" w14:textId="77777777" w:rsidR="00AD22CF" w:rsidRPr="0036146E" w:rsidRDefault="00AD22CF" w:rsidP="00AD22CF">
            <w:pPr>
              <w:spacing w:after="0" w:line="240" w:lineRule="auto"/>
              <w:jc w:val="center"/>
              <w:rPr>
                <w:rFonts w:ascii="Times New Roman" w:eastAsia="Times New Roman" w:hAnsi="Times New Roman"/>
                <w:sz w:val="20"/>
                <w:szCs w:val="20"/>
                <w:lang w:eastAsia="ru-RU"/>
                <w14:ligatures w14:val="none"/>
              </w:rPr>
            </w:pPr>
            <w:r w:rsidRPr="0036146E">
              <w:rPr>
                <w:rFonts w:ascii="Times New Roman" w:eastAsia="Times New Roman" w:hAnsi="Times New Roman"/>
                <w:sz w:val="20"/>
                <w:szCs w:val="20"/>
                <w:lang w:eastAsia="ru-RU"/>
                <w14:ligatures w14:val="none"/>
              </w:rPr>
              <w:t>№ 05.4-08/652</w:t>
            </w:r>
          </w:p>
        </w:tc>
      </w:tr>
      <w:tr w:rsidR="00AD22CF" w:rsidRPr="00FD7D1C" w14:paraId="04CF7F05" w14:textId="77777777" w:rsidTr="008D05B6">
        <w:trPr>
          <w:trHeight w:val="1800"/>
          <w:jc w:val="center"/>
        </w:trPr>
        <w:tc>
          <w:tcPr>
            <w:tcW w:w="273" w:type="pct"/>
            <w:tcBorders>
              <w:top w:val="single" w:sz="4" w:space="0" w:color="000000"/>
              <w:left w:val="single" w:sz="4" w:space="0" w:color="000000"/>
              <w:bottom w:val="single" w:sz="4" w:space="0" w:color="auto"/>
              <w:right w:val="single" w:sz="4" w:space="0" w:color="000000"/>
            </w:tcBorders>
            <w:vAlign w:val="center"/>
          </w:tcPr>
          <w:p w14:paraId="4547A88E" w14:textId="77777777" w:rsidR="00AD22CF" w:rsidRPr="0036146E" w:rsidRDefault="00AD22CF" w:rsidP="00AD22CF">
            <w:pPr>
              <w:numPr>
                <w:ilvl w:val="0"/>
                <w:numId w:val="3"/>
              </w:numPr>
              <w:spacing w:after="0" w:line="240" w:lineRule="auto"/>
              <w:jc w:val="center"/>
              <w:rPr>
                <w:rFonts w:ascii="Times New Roman" w:hAnsi="Times New Roman"/>
                <w:kern w:val="2"/>
                <w:sz w:val="20"/>
                <w:szCs w:val="20"/>
                <w14:ligatures w14:val="none"/>
              </w:rPr>
            </w:pPr>
            <w:bookmarkStart w:id="15" w:name="_Hlk143513308"/>
          </w:p>
        </w:tc>
        <w:tc>
          <w:tcPr>
            <w:tcW w:w="1359" w:type="pct"/>
            <w:tcBorders>
              <w:top w:val="single" w:sz="4" w:space="0" w:color="000000"/>
              <w:left w:val="single" w:sz="4" w:space="0" w:color="000000"/>
              <w:bottom w:val="single" w:sz="4" w:space="0" w:color="auto"/>
              <w:right w:val="single" w:sz="4" w:space="0" w:color="000000"/>
            </w:tcBorders>
            <w:vAlign w:val="center"/>
            <w:hideMark/>
          </w:tcPr>
          <w:p w14:paraId="691A2B25"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«Братская могила воинов, погибших в феврале 1943 года. Захоронено</w:t>
            </w:r>
          </w:p>
          <w:p w14:paraId="2BF6294C"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 xml:space="preserve">13 человек, установлено фамилий на 4 человека. </w:t>
            </w:r>
          </w:p>
          <w:p w14:paraId="1D9B0FF2"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Скульптура установлена в 1948 году»</w:t>
            </w:r>
          </w:p>
        </w:tc>
        <w:tc>
          <w:tcPr>
            <w:tcW w:w="1263" w:type="pct"/>
            <w:tcBorders>
              <w:top w:val="single" w:sz="4" w:space="0" w:color="000000"/>
              <w:left w:val="single" w:sz="4" w:space="0" w:color="000000"/>
              <w:bottom w:val="single" w:sz="4" w:space="0" w:color="auto"/>
              <w:right w:val="single" w:sz="4" w:space="0" w:color="000000"/>
            </w:tcBorders>
            <w:vAlign w:val="center"/>
            <w:hideMark/>
          </w:tcPr>
          <w:p w14:paraId="60BF6764"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 xml:space="preserve">Решение исполнительного комитета Курского областного Совета народных депутатов </w:t>
            </w:r>
          </w:p>
          <w:p w14:paraId="29EE552D"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от 14.06.1979 г. № 382</w:t>
            </w:r>
          </w:p>
          <w:p w14:paraId="37465DC4"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Рег. № 461610563360005</w:t>
            </w:r>
          </w:p>
        </w:tc>
        <w:tc>
          <w:tcPr>
            <w:tcW w:w="1043" w:type="pct"/>
            <w:gridSpan w:val="2"/>
            <w:tcBorders>
              <w:top w:val="single" w:sz="4" w:space="0" w:color="000000"/>
              <w:left w:val="single" w:sz="4" w:space="0" w:color="000000"/>
              <w:bottom w:val="single" w:sz="4" w:space="0" w:color="auto"/>
              <w:right w:val="single" w:sz="4" w:space="0" w:color="000000"/>
            </w:tcBorders>
            <w:vAlign w:val="center"/>
            <w:hideMark/>
          </w:tcPr>
          <w:p w14:paraId="2187E772"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Курская область,</w:t>
            </w:r>
          </w:p>
          <w:p w14:paraId="75C6BF93"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Курский район,</w:t>
            </w:r>
          </w:p>
          <w:p w14:paraId="64B06F53"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муниципальное образование</w:t>
            </w:r>
          </w:p>
          <w:p w14:paraId="5FABA5FB"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«Щетинский сельсовет»,</w:t>
            </w:r>
          </w:p>
          <w:p w14:paraId="570B7E6D" w14:textId="77777777" w:rsidR="00AD22CF"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д. Щетинка</w:t>
            </w:r>
          </w:p>
          <w:p w14:paraId="204D54E5" w14:textId="5EDB76DF" w:rsidR="00971D50" w:rsidRPr="0036146E" w:rsidRDefault="00AD22CF" w:rsidP="00AD22CF">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(в парке</w:t>
            </w:r>
          </w:p>
        </w:tc>
        <w:tc>
          <w:tcPr>
            <w:tcW w:w="1062" w:type="pct"/>
            <w:tcBorders>
              <w:top w:val="single" w:sz="4" w:space="0" w:color="000000"/>
              <w:left w:val="single" w:sz="4" w:space="0" w:color="000000"/>
              <w:bottom w:val="single" w:sz="4" w:space="0" w:color="auto"/>
              <w:right w:val="single" w:sz="4" w:space="0" w:color="auto"/>
            </w:tcBorders>
            <w:vAlign w:val="center"/>
            <w:hideMark/>
          </w:tcPr>
          <w:p w14:paraId="51BEA058" w14:textId="77777777" w:rsidR="00AD22CF" w:rsidRPr="0036146E" w:rsidRDefault="00AD22CF" w:rsidP="00AD22CF">
            <w:pPr>
              <w:spacing w:after="0" w:line="240" w:lineRule="auto"/>
              <w:jc w:val="center"/>
              <w:rPr>
                <w:rFonts w:ascii="Times New Roman" w:eastAsia="Times New Roman" w:hAnsi="Times New Roman"/>
                <w:sz w:val="20"/>
                <w:szCs w:val="20"/>
                <w:lang w:eastAsia="ru-RU"/>
                <w14:ligatures w14:val="none"/>
              </w:rPr>
            </w:pPr>
            <w:r w:rsidRPr="0036146E">
              <w:rPr>
                <w:rFonts w:ascii="Times New Roman" w:eastAsia="Times New Roman" w:hAnsi="Times New Roman"/>
                <w:sz w:val="20"/>
                <w:szCs w:val="20"/>
                <w:lang w:eastAsia="ru-RU"/>
                <w14:ligatures w14:val="none"/>
              </w:rPr>
              <w:t xml:space="preserve">Приказ комитета по охране объектов культурного наследия Курской области </w:t>
            </w:r>
          </w:p>
          <w:p w14:paraId="191A30EE" w14:textId="77777777" w:rsidR="00AD22CF" w:rsidRPr="0036146E" w:rsidRDefault="00AD22CF" w:rsidP="00AD22CF">
            <w:pPr>
              <w:spacing w:after="0" w:line="240" w:lineRule="auto"/>
              <w:jc w:val="center"/>
              <w:rPr>
                <w:rFonts w:ascii="Times New Roman" w:eastAsia="Times New Roman" w:hAnsi="Times New Roman"/>
                <w:sz w:val="20"/>
                <w:szCs w:val="20"/>
                <w:lang w:eastAsia="ru-RU"/>
                <w14:ligatures w14:val="none"/>
              </w:rPr>
            </w:pPr>
            <w:r w:rsidRPr="0036146E">
              <w:rPr>
                <w:rFonts w:ascii="Times New Roman" w:eastAsia="Times New Roman" w:hAnsi="Times New Roman"/>
                <w:sz w:val="20"/>
                <w:szCs w:val="20"/>
                <w:lang w:eastAsia="ru-RU"/>
                <w14:ligatures w14:val="none"/>
              </w:rPr>
              <w:t xml:space="preserve">от 01.06.2022 </w:t>
            </w:r>
          </w:p>
          <w:p w14:paraId="1CD3CF96" w14:textId="77777777" w:rsidR="00AD22CF" w:rsidRPr="0036146E" w:rsidRDefault="00AD22CF" w:rsidP="00AD22CF">
            <w:pPr>
              <w:spacing w:after="0" w:line="240" w:lineRule="auto"/>
              <w:jc w:val="center"/>
              <w:rPr>
                <w:rFonts w:ascii="Times New Roman" w:eastAsia="Times New Roman" w:hAnsi="Times New Roman"/>
                <w:sz w:val="20"/>
                <w:szCs w:val="20"/>
                <w:lang w:eastAsia="ru-RU"/>
                <w14:ligatures w14:val="none"/>
              </w:rPr>
            </w:pPr>
            <w:r w:rsidRPr="0036146E">
              <w:rPr>
                <w:rFonts w:ascii="Times New Roman" w:eastAsia="Times New Roman" w:hAnsi="Times New Roman"/>
                <w:sz w:val="20"/>
                <w:szCs w:val="20"/>
                <w:lang w:eastAsia="ru-RU"/>
                <w14:ligatures w14:val="none"/>
              </w:rPr>
              <w:t>№ 05.4-08/653</w:t>
            </w:r>
          </w:p>
        </w:tc>
      </w:tr>
    </w:tbl>
    <w:p w14:paraId="153B6DF3" w14:textId="77777777" w:rsidR="00273407" w:rsidRDefault="00273407">
      <w:pPr>
        <w:spacing w:line="259" w:lineRule="auto"/>
      </w:pPr>
      <w:r>
        <w:br w:type="page"/>
      </w:r>
    </w:p>
    <w:tbl>
      <w:tblPr>
        <w:tblW w:w="510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714"/>
        <w:gridCol w:w="2533"/>
        <w:gridCol w:w="2361"/>
        <w:gridCol w:w="1959"/>
        <w:gridCol w:w="1973"/>
      </w:tblGrid>
      <w:tr w:rsidR="004175F0" w:rsidRPr="00FD7D1C" w14:paraId="677E4758" w14:textId="77777777" w:rsidTr="004175F0">
        <w:trPr>
          <w:trHeight w:val="70"/>
          <w:jc w:val="center"/>
        </w:trPr>
        <w:tc>
          <w:tcPr>
            <w:tcW w:w="714" w:type="dxa"/>
            <w:tcBorders>
              <w:top w:val="single" w:sz="4" w:space="0" w:color="auto"/>
              <w:left w:val="single" w:sz="4" w:space="0" w:color="000000"/>
              <w:right w:val="single" w:sz="4" w:space="0" w:color="000000"/>
            </w:tcBorders>
            <w:vAlign w:val="center"/>
          </w:tcPr>
          <w:p w14:paraId="3CA5DA05" w14:textId="59E9D9C2" w:rsidR="004175F0" w:rsidRPr="004175F0" w:rsidRDefault="004175F0" w:rsidP="004175F0">
            <w:pPr>
              <w:spacing w:after="0" w:line="240" w:lineRule="auto"/>
              <w:jc w:val="center"/>
              <w:rPr>
                <w:rFonts w:ascii="Times New Roman" w:hAnsi="Times New Roman"/>
                <w:color w:val="000000" w:themeColor="text1"/>
                <w:kern w:val="2"/>
                <w:sz w:val="20"/>
                <w:szCs w:val="20"/>
                <w14:ligatures w14:val="none"/>
              </w:rPr>
            </w:pPr>
            <w:bookmarkStart w:id="16" w:name="_Hlk145921586"/>
            <w:bookmarkEnd w:id="15"/>
            <w:r>
              <w:rPr>
                <w:rFonts w:ascii="Times New Roman" w:hAnsi="Times New Roman"/>
                <w:sz w:val="20"/>
                <w:szCs w:val="20"/>
                <w14:ligatures w14:val="none"/>
              </w:rPr>
              <w:t>1</w:t>
            </w:r>
          </w:p>
        </w:tc>
        <w:tc>
          <w:tcPr>
            <w:tcW w:w="2533" w:type="dxa"/>
            <w:tcBorders>
              <w:top w:val="single" w:sz="4" w:space="0" w:color="auto"/>
              <w:left w:val="single" w:sz="4" w:space="0" w:color="000000"/>
              <w:right w:val="single" w:sz="4" w:space="0" w:color="000000"/>
            </w:tcBorders>
            <w:vAlign w:val="center"/>
          </w:tcPr>
          <w:p w14:paraId="41A9CB22" w14:textId="582906B7" w:rsidR="004175F0" w:rsidRPr="0036146E" w:rsidRDefault="004175F0" w:rsidP="004175F0">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2</w:t>
            </w:r>
          </w:p>
        </w:tc>
        <w:tc>
          <w:tcPr>
            <w:tcW w:w="2361" w:type="dxa"/>
            <w:tcBorders>
              <w:top w:val="single" w:sz="4" w:space="0" w:color="auto"/>
              <w:left w:val="single" w:sz="4" w:space="0" w:color="000000"/>
              <w:right w:val="single" w:sz="4" w:space="0" w:color="auto"/>
            </w:tcBorders>
            <w:vAlign w:val="center"/>
          </w:tcPr>
          <w:p w14:paraId="29E29E9C" w14:textId="71DB9BC4" w:rsidR="004175F0" w:rsidRPr="0036146E" w:rsidRDefault="004175F0" w:rsidP="004175F0">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3</w:t>
            </w:r>
          </w:p>
        </w:tc>
        <w:tc>
          <w:tcPr>
            <w:tcW w:w="1959" w:type="dxa"/>
            <w:tcBorders>
              <w:top w:val="single" w:sz="4" w:space="0" w:color="auto"/>
              <w:left w:val="single" w:sz="4" w:space="0" w:color="auto"/>
              <w:right w:val="single" w:sz="4" w:space="0" w:color="auto"/>
            </w:tcBorders>
            <w:vAlign w:val="center"/>
          </w:tcPr>
          <w:p w14:paraId="75EB968B" w14:textId="6BAB093D" w:rsidR="004175F0" w:rsidRPr="0036146E" w:rsidRDefault="004175F0" w:rsidP="004175F0">
            <w:pPr>
              <w:spacing w:after="0" w:line="240" w:lineRule="auto"/>
              <w:jc w:val="center"/>
              <w:rPr>
                <w:rFonts w:ascii="Times New Roman" w:hAnsi="Times New Roman"/>
                <w:sz w:val="20"/>
                <w:szCs w:val="20"/>
                <w14:ligatures w14:val="none"/>
              </w:rPr>
            </w:pPr>
            <w:r>
              <w:rPr>
                <w:rFonts w:ascii="Times New Roman" w:eastAsia="Times New Roman" w:hAnsi="Times New Roman"/>
                <w:sz w:val="20"/>
                <w:szCs w:val="20"/>
                <w:lang w:eastAsia="ru-RU"/>
                <w14:ligatures w14:val="none"/>
              </w:rPr>
              <w:t>4</w:t>
            </w:r>
          </w:p>
        </w:tc>
        <w:tc>
          <w:tcPr>
            <w:tcW w:w="1973" w:type="dxa"/>
            <w:tcBorders>
              <w:top w:val="single" w:sz="4" w:space="0" w:color="auto"/>
              <w:left w:val="single" w:sz="4" w:space="0" w:color="000000"/>
              <w:right w:val="single" w:sz="4" w:space="0" w:color="auto"/>
            </w:tcBorders>
            <w:vAlign w:val="center"/>
          </w:tcPr>
          <w:p w14:paraId="69FB4476" w14:textId="281948DF" w:rsidR="004175F0" w:rsidRPr="0036146E" w:rsidRDefault="004175F0" w:rsidP="004175F0">
            <w:pPr>
              <w:spacing w:after="0" w:line="240" w:lineRule="auto"/>
              <w:jc w:val="center"/>
              <w:rPr>
                <w:rFonts w:ascii="Times New Roman" w:eastAsia="Times New Roman" w:hAnsi="Times New Roman"/>
                <w:sz w:val="20"/>
                <w:szCs w:val="20"/>
                <w:lang w:eastAsia="ru-RU"/>
                <w14:ligatures w14:val="none"/>
              </w:rPr>
            </w:pPr>
            <w:r>
              <w:rPr>
                <w:rFonts w:ascii="Times New Roman" w:eastAsia="Times New Roman" w:hAnsi="Times New Roman"/>
                <w:sz w:val="20"/>
                <w:szCs w:val="20"/>
                <w:lang w:eastAsia="ru-RU"/>
                <w14:ligatures w14:val="none"/>
              </w:rPr>
              <w:t>5</w:t>
            </w:r>
          </w:p>
        </w:tc>
      </w:tr>
      <w:bookmarkEnd w:id="16"/>
      <w:tr w:rsidR="004175F0" w:rsidRPr="00FD7D1C" w14:paraId="1E7CBC38" w14:textId="77777777" w:rsidTr="004175F0">
        <w:trPr>
          <w:trHeight w:val="730"/>
          <w:jc w:val="center"/>
        </w:trPr>
        <w:tc>
          <w:tcPr>
            <w:tcW w:w="714" w:type="dxa"/>
            <w:tcBorders>
              <w:top w:val="single" w:sz="4" w:space="0" w:color="auto"/>
              <w:left w:val="single" w:sz="4" w:space="0" w:color="000000"/>
              <w:right w:val="single" w:sz="4" w:space="0" w:color="000000"/>
            </w:tcBorders>
            <w:vAlign w:val="center"/>
          </w:tcPr>
          <w:p w14:paraId="73739A57" w14:textId="77777777" w:rsidR="004175F0" w:rsidRPr="0036146E" w:rsidRDefault="004175F0" w:rsidP="004175F0">
            <w:pPr>
              <w:spacing w:after="0" w:line="240" w:lineRule="auto"/>
              <w:ind w:left="397"/>
              <w:jc w:val="center"/>
              <w:rPr>
                <w:rFonts w:ascii="Times New Roman" w:hAnsi="Times New Roman"/>
                <w:kern w:val="2"/>
                <w:sz w:val="20"/>
                <w:szCs w:val="20"/>
                <w14:ligatures w14:val="none"/>
              </w:rPr>
            </w:pPr>
          </w:p>
        </w:tc>
        <w:tc>
          <w:tcPr>
            <w:tcW w:w="2533" w:type="dxa"/>
            <w:tcBorders>
              <w:top w:val="single" w:sz="4" w:space="0" w:color="auto"/>
              <w:left w:val="single" w:sz="4" w:space="0" w:color="000000"/>
              <w:right w:val="single" w:sz="4" w:space="0" w:color="000000"/>
            </w:tcBorders>
            <w:vAlign w:val="center"/>
          </w:tcPr>
          <w:p w14:paraId="34F4EE79" w14:textId="77777777" w:rsidR="004175F0" w:rsidRPr="0036146E" w:rsidRDefault="004175F0" w:rsidP="004175F0">
            <w:pPr>
              <w:spacing w:after="0" w:line="240" w:lineRule="auto"/>
              <w:jc w:val="center"/>
              <w:rPr>
                <w:rFonts w:ascii="Times New Roman" w:hAnsi="Times New Roman"/>
                <w:sz w:val="20"/>
                <w:szCs w:val="20"/>
                <w14:ligatures w14:val="none"/>
              </w:rPr>
            </w:pPr>
          </w:p>
        </w:tc>
        <w:tc>
          <w:tcPr>
            <w:tcW w:w="2361" w:type="dxa"/>
            <w:tcBorders>
              <w:top w:val="single" w:sz="4" w:space="0" w:color="auto"/>
              <w:left w:val="single" w:sz="4" w:space="0" w:color="000000"/>
              <w:right w:val="single" w:sz="4" w:space="0" w:color="000000"/>
            </w:tcBorders>
            <w:vAlign w:val="center"/>
          </w:tcPr>
          <w:p w14:paraId="336D5CF8" w14:textId="77777777" w:rsidR="004175F0" w:rsidRPr="0036146E" w:rsidRDefault="004175F0" w:rsidP="004175F0">
            <w:pPr>
              <w:spacing w:after="0" w:line="240" w:lineRule="auto"/>
              <w:jc w:val="center"/>
              <w:rPr>
                <w:rFonts w:ascii="Times New Roman" w:hAnsi="Times New Roman"/>
                <w:sz w:val="20"/>
                <w:szCs w:val="20"/>
                <w14:ligatures w14:val="none"/>
              </w:rPr>
            </w:pPr>
          </w:p>
        </w:tc>
        <w:tc>
          <w:tcPr>
            <w:tcW w:w="1959" w:type="dxa"/>
            <w:tcBorders>
              <w:top w:val="single" w:sz="4" w:space="0" w:color="auto"/>
              <w:left w:val="single" w:sz="4" w:space="0" w:color="000000"/>
              <w:right w:val="single" w:sz="4" w:space="0" w:color="000000"/>
            </w:tcBorders>
            <w:vAlign w:val="center"/>
          </w:tcPr>
          <w:p w14:paraId="059454BD" w14:textId="77777777" w:rsidR="004175F0" w:rsidRPr="0036146E"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областной туб</w:t>
            </w:r>
            <w:r>
              <w:rPr>
                <w:rFonts w:ascii="Times New Roman" w:hAnsi="Times New Roman"/>
                <w:sz w:val="20"/>
                <w:szCs w:val="20"/>
                <w14:ligatures w14:val="none"/>
              </w:rPr>
              <w:t xml:space="preserve">еркулезной </w:t>
            </w:r>
            <w:r w:rsidRPr="0036146E">
              <w:rPr>
                <w:rFonts w:ascii="Times New Roman" w:hAnsi="Times New Roman"/>
                <w:sz w:val="20"/>
                <w:szCs w:val="20"/>
                <w14:ligatures w14:val="none"/>
              </w:rPr>
              <w:t>больницы)</w:t>
            </w:r>
          </w:p>
        </w:tc>
        <w:tc>
          <w:tcPr>
            <w:tcW w:w="1973" w:type="dxa"/>
            <w:tcBorders>
              <w:top w:val="single" w:sz="4" w:space="0" w:color="auto"/>
              <w:left w:val="single" w:sz="4" w:space="0" w:color="000000"/>
              <w:right w:val="single" w:sz="4" w:space="0" w:color="auto"/>
            </w:tcBorders>
            <w:vAlign w:val="center"/>
          </w:tcPr>
          <w:p w14:paraId="26838471" w14:textId="77777777" w:rsidR="004175F0" w:rsidRPr="0036146E" w:rsidRDefault="004175F0" w:rsidP="004175F0">
            <w:pPr>
              <w:spacing w:after="0" w:line="240" w:lineRule="auto"/>
              <w:jc w:val="center"/>
              <w:rPr>
                <w:rFonts w:ascii="Times New Roman" w:eastAsia="Times New Roman" w:hAnsi="Times New Roman"/>
                <w:sz w:val="20"/>
                <w:szCs w:val="20"/>
                <w:lang w:eastAsia="ru-RU"/>
                <w14:ligatures w14:val="none"/>
              </w:rPr>
            </w:pPr>
          </w:p>
        </w:tc>
      </w:tr>
      <w:tr w:rsidR="004175F0" w:rsidRPr="00FD7D1C" w14:paraId="70072CEF" w14:textId="77777777" w:rsidTr="004175F0">
        <w:trPr>
          <w:jc w:val="center"/>
        </w:trPr>
        <w:tc>
          <w:tcPr>
            <w:tcW w:w="714" w:type="dxa"/>
            <w:tcBorders>
              <w:top w:val="single" w:sz="4" w:space="0" w:color="000000"/>
              <w:left w:val="single" w:sz="4" w:space="0" w:color="000000"/>
              <w:bottom w:val="single" w:sz="4" w:space="0" w:color="000000"/>
              <w:right w:val="single" w:sz="4" w:space="0" w:color="000000"/>
            </w:tcBorders>
            <w:vAlign w:val="center"/>
          </w:tcPr>
          <w:p w14:paraId="274887E8" w14:textId="77777777" w:rsidR="004175F0" w:rsidRPr="00FD7D1C" w:rsidRDefault="004175F0" w:rsidP="004175F0">
            <w:pPr>
              <w:numPr>
                <w:ilvl w:val="0"/>
                <w:numId w:val="3"/>
              </w:numPr>
              <w:spacing w:after="0" w:line="240" w:lineRule="auto"/>
              <w:jc w:val="center"/>
              <w:rPr>
                <w:rFonts w:ascii="Times New Roman" w:hAnsi="Times New Roman"/>
                <w:kern w:val="2"/>
                <w:sz w:val="20"/>
                <w:szCs w:val="20"/>
                <w14:ligatures w14:val="none"/>
              </w:rPr>
            </w:pPr>
          </w:p>
        </w:tc>
        <w:tc>
          <w:tcPr>
            <w:tcW w:w="2533" w:type="dxa"/>
            <w:tcBorders>
              <w:top w:val="single" w:sz="4" w:space="0" w:color="000000"/>
              <w:left w:val="single" w:sz="4" w:space="0" w:color="000000"/>
              <w:bottom w:val="single" w:sz="4" w:space="0" w:color="000000"/>
              <w:right w:val="single" w:sz="4" w:space="0" w:color="000000"/>
            </w:tcBorders>
            <w:vAlign w:val="center"/>
          </w:tcPr>
          <w:p w14:paraId="2492A5C0" w14:textId="77777777" w:rsidR="004175F0" w:rsidRPr="0036146E"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 xml:space="preserve">«Место казни советских граждан </w:t>
            </w:r>
            <w:proofErr w:type="spellStart"/>
            <w:r w:rsidRPr="0036146E">
              <w:rPr>
                <w:rFonts w:ascii="Times New Roman" w:hAnsi="Times New Roman"/>
                <w:sz w:val="20"/>
                <w:szCs w:val="20"/>
                <w14:ligatures w14:val="none"/>
              </w:rPr>
              <w:t>немецко</w:t>
            </w:r>
            <w:proofErr w:type="spellEnd"/>
            <w:r w:rsidRPr="0036146E">
              <w:rPr>
                <w:rFonts w:ascii="Times New Roman" w:hAnsi="Times New Roman"/>
                <w:sz w:val="20"/>
                <w:szCs w:val="20"/>
                <w14:ligatures w14:val="none"/>
              </w:rPr>
              <w:t>–фашистскими</w:t>
            </w:r>
          </w:p>
          <w:p w14:paraId="28ED81C1" w14:textId="77777777" w:rsidR="004175F0" w:rsidRPr="0036146E"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 xml:space="preserve">захватчиками </w:t>
            </w:r>
          </w:p>
          <w:p w14:paraId="3A979C22" w14:textId="77777777" w:rsidR="004175F0" w:rsidRPr="00FD7D1C"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в 1941–1943 годах. Памятный знак установлен в 1975 году», 1941–1943 гг.</w:t>
            </w:r>
          </w:p>
        </w:tc>
        <w:tc>
          <w:tcPr>
            <w:tcW w:w="2361" w:type="dxa"/>
            <w:tcBorders>
              <w:top w:val="single" w:sz="4" w:space="0" w:color="000000"/>
              <w:left w:val="single" w:sz="4" w:space="0" w:color="000000"/>
              <w:bottom w:val="single" w:sz="4" w:space="0" w:color="000000"/>
              <w:right w:val="single" w:sz="4" w:space="0" w:color="000000"/>
            </w:tcBorders>
            <w:vAlign w:val="center"/>
          </w:tcPr>
          <w:p w14:paraId="654DA814" w14:textId="77777777" w:rsidR="004175F0" w:rsidRPr="0036146E"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 xml:space="preserve">Решение исполнительного комитета Курского областного Совета народных депутатов </w:t>
            </w:r>
          </w:p>
          <w:p w14:paraId="6F35FE66" w14:textId="77777777" w:rsidR="004175F0" w:rsidRPr="0036146E"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от 14.06.1979 г. № 382</w:t>
            </w:r>
          </w:p>
          <w:p w14:paraId="056D87EB" w14:textId="77777777" w:rsidR="004175F0" w:rsidRPr="00FD7D1C"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Рег. № 461610563090005</w:t>
            </w:r>
          </w:p>
        </w:tc>
        <w:tc>
          <w:tcPr>
            <w:tcW w:w="1959" w:type="dxa"/>
            <w:tcBorders>
              <w:top w:val="single" w:sz="4" w:space="0" w:color="000000"/>
              <w:left w:val="single" w:sz="4" w:space="0" w:color="000000"/>
              <w:bottom w:val="single" w:sz="4" w:space="0" w:color="000000"/>
              <w:right w:val="single" w:sz="4" w:space="0" w:color="000000"/>
            </w:tcBorders>
            <w:vAlign w:val="center"/>
          </w:tcPr>
          <w:p w14:paraId="5603F565" w14:textId="77777777" w:rsidR="004175F0" w:rsidRPr="0036146E"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Курская область,</w:t>
            </w:r>
          </w:p>
          <w:p w14:paraId="70EA1847" w14:textId="77777777" w:rsidR="004175F0" w:rsidRPr="0036146E"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Курский район,</w:t>
            </w:r>
          </w:p>
          <w:p w14:paraId="5FB24DE8" w14:textId="77777777" w:rsidR="004175F0" w:rsidRPr="0036146E"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муниципальное образование</w:t>
            </w:r>
          </w:p>
          <w:p w14:paraId="5663AFB2" w14:textId="77777777" w:rsidR="004175F0" w:rsidRPr="0036146E"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«Щетинский сельсовет»,</w:t>
            </w:r>
          </w:p>
          <w:p w14:paraId="49582784" w14:textId="77777777" w:rsidR="004175F0" w:rsidRDefault="004175F0" w:rsidP="004175F0">
            <w:pPr>
              <w:spacing w:after="0" w:line="240" w:lineRule="auto"/>
              <w:jc w:val="center"/>
              <w:rPr>
                <w:rFonts w:ascii="Times New Roman" w:hAnsi="Times New Roman"/>
                <w:sz w:val="20"/>
                <w:szCs w:val="20"/>
                <w14:ligatures w14:val="none"/>
              </w:rPr>
            </w:pPr>
            <w:r w:rsidRPr="0036146E">
              <w:rPr>
                <w:rFonts w:ascii="Times New Roman" w:hAnsi="Times New Roman"/>
                <w:sz w:val="20"/>
                <w:szCs w:val="20"/>
                <w14:ligatures w14:val="none"/>
              </w:rPr>
              <w:t>д. Щетинка</w:t>
            </w:r>
          </w:p>
          <w:p w14:paraId="7F89B90A" w14:textId="77777777" w:rsidR="004175F0" w:rsidRDefault="004175F0" w:rsidP="004175F0">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(песчаный карьер)</w:t>
            </w:r>
          </w:p>
          <w:p w14:paraId="55F0C35A" w14:textId="77777777" w:rsidR="004175F0" w:rsidRPr="00FD7D1C" w:rsidRDefault="004175F0" w:rsidP="004175F0">
            <w:pPr>
              <w:spacing w:after="0" w:line="240" w:lineRule="auto"/>
              <w:jc w:val="center"/>
              <w:rPr>
                <w:rFonts w:ascii="Times New Roman" w:hAnsi="Times New Roman"/>
                <w:sz w:val="20"/>
                <w:szCs w:val="20"/>
                <w14:ligatures w14:val="none"/>
              </w:rPr>
            </w:pPr>
          </w:p>
        </w:tc>
        <w:tc>
          <w:tcPr>
            <w:tcW w:w="1973" w:type="dxa"/>
            <w:tcBorders>
              <w:top w:val="single" w:sz="4" w:space="0" w:color="000000"/>
              <w:left w:val="single" w:sz="4" w:space="0" w:color="000000"/>
              <w:bottom w:val="single" w:sz="4" w:space="0" w:color="000000"/>
              <w:right w:val="single" w:sz="4" w:space="0" w:color="auto"/>
            </w:tcBorders>
            <w:vAlign w:val="center"/>
          </w:tcPr>
          <w:p w14:paraId="108329B7" w14:textId="77777777" w:rsidR="004175F0" w:rsidRPr="0036146E" w:rsidRDefault="004175F0" w:rsidP="004175F0">
            <w:pPr>
              <w:spacing w:after="0" w:line="240" w:lineRule="auto"/>
              <w:jc w:val="center"/>
              <w:rPr>
                <w:rFonts w:ascii="Times New Roman" w:eastAsia="Times New Roman" w:hAnsi="Times New Roman"/>
                <w:sz w:val="20"/>
                <w:szCs w:val="20"/>
                <w:lang w:eastAsia="ru-RU"/>
                <w14:ligatures w14:val="none"/>
              </w:rPr>
            </w:pPr>
            <w:r w:rsidRPr="0036146E">
              <w:rPr>
                <w:rFonts w:ascii="Times New Roman" w:eastAsia="Times New Roman" w:hAnsi="Times New Roman"/>
                <w:sz w:val="20"/>
                <w:szCs w:val="20"/>
                <w:lang w:eastAsia="ru-RU"/>
                <w14:ligatures w14:val="none"/>
              </w:rPr>
              <w:t xml:space="preserve">Приказ комитета по охране объектов культурного наследия Курской области </w:t>
            </w:r>
          </w:p>
          <w:p w14:paraId="12E4190A" w14:textId="77777777" w:rsidR="004175F0" w:rsidRPr="0036146E" w:rsidRDefault="004175F0" w:rsidP="004175F0">
            <w:pPr>
              <w:spacing w:after="0" w:line="240" w:lineRule="auto"/>
              <w:jc w:val="center"/>
              <w:rPr>
                <w:rFonts w:ascii="Times New Roman" w:eastAsia="Times New Roman" w:hAnsi="Times New Roman"/>
                <w:sz w:val="20"/>
                <w:szCs w:val="20"/>
                <w:lang w:eastAsia="ru-RU"/>
                <w14:ligatures w14:val="none"/>
              </w:rPr>
            </w:pPr>
            <w:r w:rsidRPr="0036146E">
              <w:rPr>
                <w:rFonts w:ascii="Times New Roman" w:eastAsia="Times New Roman" w:hAnsi="Times New Roman"/>
                <w:sz w:val="20"/>
                <w:szCs w:val="20"/>
                <w:lang w:eastAsia="ru-RU"/>
                <w14:ligatures w14:val="none"/>
              </w:rPr>
              <w:t xml:space="preserve">от 01.06.2022 </w:t>
            </w:r>
          </w:p>
          <w:p w14:paraId="53A15A04"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36146E">
              <w:rPr>
                <w:rFonts w:ascii="Times New Roman" w:eastAsia="Times New Roman" w:hAnsi="Times New Roman"/>
                <w:sz w:val="20"/>
                <w:szCs w:val="20"/>
                <w:lang w:eastAsia="ru-RU"/>
                <w14:ligatures w14:val="none"/>
              </w:rPr>
              <w:t>№ 05.4-08/651</w:t>
            </w:r>
          </w:p>
        </w:tc>
      </w:tr>
      <w:tr w:rsidR="004175F0" w:rsidRPr="00FD7D1C" w14:paraId="74089EF8" w14:textId="77777777" w:rsidTr="004175F0">
        <w:trPr>
          <w:jc w:val="center"/>
        </w:trPr>
        <w:tc>
          <w:tcPr>
            <w:tcW w:w="714" w:type="dxa"/>
            <w:tcBorders>
              <w:top w:val="single" w:sz="4" w:space="0" w:color="000000"/>
              <w:left w:val="single" w:sz="4" w:space="0" w:color="000000"/>
              <w:bottom w:val="single" w:sz="4" w:space="0" w:color="000000"/>
              <w:right w:val="single" w:sz="4" w:space="0" w:color="000000"/>
            </w:tcBorders>
            <w:vAlign w:val="center"/>
          </w:tcPr>
          <w:p w14:paraId="5E53B2BA" w14:textId="77777777" w:rsidR="004175F0" w:rsidRPr="00FD7D1C" w:rsidRDefault="004175F0" w:rsidP="004175F0">
            <w:pPr>
              <w:numPr>
                <w:ilvl w:val="0"/>
                <w:numId w:val="3"/>
              </w:numPr>
              <w:spacing w:after="0" w:line="240" w:lineRule="auto"/>
              <w:jc w:val="center"/>
              <w:rPr>
                <w:rFonts w:ascii="Times New Roman" w:hAnsi="Times New Roman"/>
                <w:kern w:val="2"/>
                <w:sz w:val="20"/>
                <w:szCs w:val="20"/>
                <w14:ligatures w14:val="none"/>
              </w:rPr>
            </w:pPr>
          </w:p>
        </w:tc>
        <w:tc>
          <w:tcPr>
            <w:tcW w:w="2533" w:type="dxa"/>
            <w:tcBorders>
              <w:top w:val="single" w:sz="4" w:space="0" w:color="000000"/>
              <w:left w:val="single" w:sz="4" w:space="0" w:color="000000"/>
              <w:bottom w:val="single" w:sz="4" w:space="0" w:color="000000"/>
              <w:right w:val="single" w:sz="4" w:space="0" w:color="000000"/>
            </w:tcBorders>
            <w:vAlign w:val="center"/>
            <w:hideMark/>
          </w:tcPr>
          <w:p w14:paraId="4BFC649C"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«Ансамбль зданий </w:t>
            </w: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w:t>
            </w:r>
          </w:p>
          <w:p w14:paraId="2CAC82C0"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7120BD90"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2361" w:type="dxa"/>
            <w:tcBorders>
              <w:top w:val="single" w:sz="4" w:space="0" w:color="000000"/>
              <w:left w:val="single" w:sz="4" w:space="0" w:color="000000"/>
              <w:bottom w:val="single" w:sz="4" w:space="0" w:color="000000"/>
              <w:right w:val="single" w:sz="4" w:space="0" w:color="000000"/>
            </w:tcBorders>
            <w:vAlign w:val="center"/>
            <w:hideMark/>
          </w:tcPr>
          <w:p w14:paraId="101537E6"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190E2C54"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от 07.06.2013</w:t>
            </w:r>
          </w:p>
          <w:p w14:paraId="4FC747B7"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 408-рг </w:t>
            </w:r>
          </w:p>
          <w:p w14:paraId="2B170FF9"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461510368260025</w:t>
            </w:r>
          </w:p>
        </w:tc>
        <w:tc>
          <w:tcPr>
            <w:tcW w:w="1959" w:type="dxa"/>
            <w:tcBorders>
              <w:top w:val="single" w:sz="4" w:space="0" w:color="000000"/>
              <w:left w:val="single" w:sz="4" w:space="0" w:color="000000"/>
              <w:bottom w:val="single" w:sz="4" w:space="0" w:color="000000"/>
              <w:right w:val="single" w:sz="4" w:space="0" w:color="000000"/>
            </w:tcBorders>
            <w:vAlign w:val="center"/>
            <w:hideMark/>
          </w:tcPr>
          <w:p w14:paraId="2ECC8ACA"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77F53E39"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1660FE8E"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22124C27"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33004158"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973" w:type="dxa"/>
            <w:tcBorders>
              <w:top w:val="single" w:sz="4" w:space="0" w:color="000000"/>
              <w:left w:val="single" w:sz="4" w:space="0" w:color="000000"/>
              <w:bottom w:val="single" w:sz="4" w:space="0" w:color="000000"/>
              <w:right w:val="single" w:sz="4" w:space="0" w:color="auto"/>
            </w:tcBorders>
            <w:vAlign w:val="center"/>
            <w:hideMark/>
          </w:tcPr>
          <w:p w14:paraId="2BD7AA42"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0BAB5EED"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48655F5F"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4175F0" w:rsidRPr="00FD7D1C" w14:paraId="6C5ABB31" w14:textId="77777777" w:rsidTr="004175F0">
        <w:trPr>
          <w:trHeight w:val="3220"/>
          <w:jc w:val="center"/>
        </w:trPr>
        <w:tc>
          <w:tcPr>
            <w:tcW w:w="714" w:type="dxa"/>
            <w:tcBorders>
              <w:top w:val="single" w:sz="4" w:space="0" w:color="000000"/>
              <w:left w:val="single" w:sz="4" w:space="0" w:color="000000"/>
              <w:right w:val="single" w:sz="4" w:space="0" w:color="000000"/>
            </w:tcBorders>
            <w:vAlign w:val="center"/>
          </w:tcPr>
          <w:p w14:paraId="09C779AC" w14:textId="77777777" w:rsidR="004175F0" w:rsidRPr="00FD7D1C" w:rsidRDefault="004175F0" w:rsidP="004175F0">
            <w:pPr>
              <w:numPr>
                <w:ilvl w:val="0"/>
                <w:numId w:val="3"/>
              </w:numPr>
              <w:spacing w:after="0" w:line="240" w:lineRule="auto"/>
              <w:jc w:val="center"/>
              <w:rPr>
                <w:rFonts w:ascii="Times New Roman" w:hAnsi="Times New Roman"/>
                <w:kern w:val="2"/>
                <w:sz w:val="20"/>
                <w:szCs w:val="20"/>
                <w14:ligatures w14:val="none"/>
              </w:rPr>
            </w:pPr>
          </w:p>
        </w:tc>
        <w:tc>
          <w:tcPr>
            <w:tcW w:w="2533" w:type="dxa"/>
            <w:tcBorders>
              <w:top w:val="single" w:sz="4" w:space="0" w:color="000000"/>
              <w:left w:val="single" w:sz="4" w:space="0" w:color="000000"/>
              <w:right w:val="single" w:sz="4" w:space="0" w:color="000000"/>
            </w:tcBorders>
            <w:vAlign w:val="center"/>
            <w:hideMark/>
          </w:tcPr>
          <w:p w14:paraId="44936C6A"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«Церковь </w:t>
            </w:r>
          </w:p>
          <w:p w14:paraId="66B2E96F"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Св. великомученика Пантелеймона Целителя, 1896–1906 гг.», </w:t>
            </w:r>
          </w:p>
          <w:p w14:paraId="78B239BD"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w:t>
            </w:r>
          </w:p>
          <w:p w14:paraId="685DEF82"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культурного наследия регионального значения «Ансамбль зданий </w:t>
            </w:r>
            <w:proofErr w:type="spellStart"/>
            <w:r w:rsidRPr="00FD7D1C">
              <w:rPr>
                <w:rFonts w:ascii="Times New Roman" w:hAnsi="Times New Roman"/>
                <w:sz w:val="20"/>
                <w:szCs w:val="20"/>
                <w14:ligatures w14:val="none"/>
              </w:rPr>
              <w:t>Сапоговской</w:t>
            </w:r>
            <w:proofErr w:type="spellEnd"/>
          </w:p>
          <w:p w14:paraId="76BA4522"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психиатрической лечебницы, </w:t>
            </w:r>
          </w:p>
          <w:p w14:paraId="62FB33AB"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59FA0CF3"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2361" w:type="dxa"/>
            <w:tcBorders>
              <w:top w:val="single" w:sz="4" w:space="0" w:color="000000"/>
              <w:left w:val="single" w:sz="4" w:space="0" w:color="000000"/>
              <w:right w:val="single" w:sz="4" w:space="0" w:color="000000"/>
            </w:tcBorders>
            <w:vAlign w:val="center"/>
            <w:hideMark/>
          </w:tcPr>
          <w:p w14:paraId="68CF9A58"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7F611A86"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4B4390D9"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7A18AC92"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461510368260025</w:t>
            </w:r>
          </w:p>
        </w:tc>
        <w:tc>
          <w:tcPr>
            <w:tcW w:w="1959" w:type="dxa"/>
            <w:tcBorders>
              <w:top w:val="single" w:sz="4" w:space="0" w:color="000000"/>
              <w:left w:val="single" w:sz="4" w:space="0" w:color="000000"/>
              <w:right w:val="single" w:sz="4" w:space="0" w:color="000000"/>
            </w:tcBorders>
            <w:vAlign w:val="center"/>
            <w:hideMark/>
          </w:tcPr>
          <w:p w14:paraId="1FA151C8"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0ACB1923"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2C8FFF06"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2B376292"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06CD4945"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973" w:type="dxa"/>
            <w:tcBorders>
              <w:top w:val="single" w:sz="4" w:space="0" w:color="000000"/>
              <w:left w:val="single" w:sz="4" w:space="0" w:color="000000"/>
              <w:right w:val="single" w:sz="4" w:space="0" w:color="auto"/>
            </w:tcBorders>
            <w:vAlign w:val="center"/>
            <w:hideMark/>
          </w:tcPr>
          <w:p w14:paraId="0C808176"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38F3317B"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64BE1C90"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4175F0" w:rsidRPr="00FD7D1C" w14:paraId="4B17928F" w14:textId="77777777" w:rsidTr="004175F0">
        <w:trPr>
          <w:jc w:val="center"/>
        </w:trPr>
        <w:tc>
          <w:tcPr>
            <w:tcW w:w="714" w:type="dxa"/>
            <w:tcBorders>
              <w:top w:val="single" w:sz="4" w:space="0" w:color="000000"/>
              <w:left w:val="single" w:sz="4" w:space="0" w:color="000000"/>
              <w:bottom w:val="single" w:sz="4" w:space="0" w:color="000000"/>
              <w:right w:val="single" w:sz="4" w:space="0" w:color="000000"/>
            </w:tcBorders>
            <w:vAlign w:val="center"/>
          </w:tcPr>
          <w:p w14:paraId="6FCC42CE" w14:textId="77777777" w:rsidR="004175F0" w:rsidRPr="00FD7D1C" w:rsidRDefault="004175F0" w:rsidP="004175F0">
            <w:pPr>
              <w:numPr>
                <w:ilvl w:val="0"/>
                <w:numId w:val="3"/>
              </w:numPr>
              <w:spacing w:after="0" w:line="240" w:lineRule="auto"/>
              <w:jc w:val="center"/>
              <w:rPr>
                <w:rFonts w:ascii="Times New Roman" w:hAnsi="Times New Roman"/>
                <w:kern w:val="2"/>
                <w:sz w:val="20"/>
                <w:szCs w:val="20"/>
                <w14:ligatures w14:val="none"/>
              </w:rPr>
            </w:pPr>
          </w:p>
        </w:tc>
        <w:tc>
          <w:tcPr>
            <w:tcW w:w="2533" w:type="dxa"/>
            <w:tcBorders>
              <w:top w:val="single" w:sz="4" w:space="0" w:color="000000"/>
              <w:left w:val="single" w:sz="4" w:space="0" w:color="000000"/>
              <w:bottom w:val="single" w:sz="4" w:space="0" w:color="000000"/>
              <w:right w:val="single" w:sz="4" w:space="0" w:color="000000"/>
            </w:tcBorders>
            <w:vAlign w:val="center"/>
            <w:hideMark/>
          </w:tcPr>
          <w:p w14:paraId="0A2BCA5B"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«Водокачка, </w:t>
            </w:r>
          </w:p>
          <w:p w14:paraId="4CFEBFBA"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640E2506"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входящий в состав объекта культурного наследия регионального значения «Ансамбль зданий </w:t>
            </w:r>
            <w:proofErr w:type="spellStart"/>
            <w:r w:rsidRPr="00FD7D1C">
              <w:rPr>
                <w:rFonts w:ascii="Times New Roman" w:hAnsi="Times New Roman"/>
                <w:sz w:val="20"/>
                <w:szCs w:val="20"/>
                <w14:ligatures w14:val="none"/>
              </w:rPr>
              <w:t>Сапоговской</w:t>
            </w:r>
            <w:proofErr w:type="spellEnd"/>
          </w:p>
          <w:p w14:paraId="0DAF4AF3"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психиатрической лечебницы, </w:t>
            </w:r>
          </w:p>
          <w:p w14:paraId="18DAF1BF"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2278D8F9"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2361" w:type="dxa"/>
            <w:tcBorders>
              <w:top w:val="single" w:sz="4" w:space="0" w:color="000000"/>
              <w:left w:val="single" w:sz="4" w:space="0" w:color="000000"/>
              <w:bottom w:val="single" w:sz="4" w:space="0" w:color="000000"/>
              <w:right w:val="single" w:sz="4" w:space="0" w:color="000000"/>
            </w:tcBorders>
            <w:vAlign w:val="center"/>
            <w:hideMark/>
          </w:tcPr>
          <w:p w14:paraId="11287EDC"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59976C73"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21287044"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2767972E"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461510368260035</w:t>
            </w:r>
          </w:p>
        </w:tc>
        <w:tc>
          <w:tcPr>
            <w:tcW w:w="1959" w:type="dxa"/>
            <w:tcBorders>
              <w:top w:val="single" w:sz="4" w:space="0" w:color="000000"/>
              <w:left w:val="single" w:sz="4" w:space="0" w:color="000000"/>
              <w:bottom w:val="single" w:sz="4" w:space="0" w:color="000000"/>
              <w:right w:val="single" w:sz="4" w:space="0" w:color="000000"/>
            </w:tcBorders>
            <w:vAlign w:val="center"/>
            <w:hideMark/>
          </w:tcPr>
          <w:p w14:paraId="4C1F7536"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6DE0669D"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54CD989C"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6E647103"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1E505FDA"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973" w:type="dxa"/>
            <w:tcBorders>
              <w:top w:val="single" w:sz="4" w:space="0" w:color="000000"/>
              <w:left w:val="single" w:sz="4" w:space="0" w:color="000000"/>
              <w:bottom w:val="single" w:sz="4" w:space="0" w:color="000000"/>
              <w:right w:val="single" w:sz="4" w:space="0" w:color="auto"/>
            </w:tcBorders>
            <w:vAlign w:val="center"/>
            <w:hideMark/>
          </w:tcPr>
          <w:p w14:paraId="0C79E712"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3BA24BD8"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5C44810C"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4175F0" w:rsidRPr="00FD7D1C" w14:paraId="01770857" w14:textId="77777777" w:rsidTr="004175F0">
        <w:trPr>
          <w:trHeight w:val="2520"/>
          <w:jc w:val="center"/>
        </w:trPr>
        <w:tc>
          <w:tcPr>
            <w:tcW w:w="714" w:type="dxa"/>
            <w:tcBorders>
              <w:top w:val="single" w:sz="4" w:space="0" w:color="000000"/>
              <w:left w:val="single" w:sz="4" w:space="0" w:color="000000"/>
              <w:bottom w:val="single" w:sz="4" w:space="0" w:color="auto"/>
              <w:right w:val="single" w:sz="4" w:space="0" w:color="000000"/>
            </w:tcBorders>
            <w:vAlign w:val="center"/>
          </w:tcPr>
          <w:p w14:paraId="625E52B0" w14:textId="77777777" w:rsidR="004175F0" w:rsidRPr="00FD7D1C" w:rsidRDefault="004175F0" w:rsidP="004175F0">
            <w:pPr>
              <w:numPr>
                <w:ilvl w:val="0"/>
                <w:numId w:val="3"/>
              </w:numPr>
              <w:spacing w:after="0" w:line="240" w:lineRule="auto"/>
              <w:jc w:val="center"/>
              <w:rPr>
                <w:rFonts w:ascii="Times New Roman" w:hAnsi="Times New Roman"/>
                <w:kern w:val="2"/>
                <w:sz w:val="20"/>
                <w:szCs w:val="20"/>
                <w14:ligatures w14:val="none"/>
              </w:rPr>
            </w:pPr>
          </w:p>
        </w:tc>
        <w:tc>
          <w:tcPr>
            <w:tcW w:w="2533" w:type="dxa"/>
            <w:tcBorders>
              <w:top w:val="single" w:sz="4" w:space="0" w:color="000000"/>
              <w:left w:val="single" w:sz="4" w:space="0" w:color="000000"/>
              <w:bottom w:val="single" w:sz="4" w:space="0" w:color="auto"/>
              <w:right w:val="single" w:sz="4" w:space="0" w:color="000000"/>
            </w:tcBorders>
            <w:vAlign w:val="center"/>
            <w:hideMark/>
          </w:tcPr>
          <w:p w14:paraId="57970280"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«Часовня, </w:t>
            </w:r>
          </w:p>
          <w:p w14:paraId="5747DD2A"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7AFC66FA"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w:t>
            </w:r>
            <w:proofErr w:type="spellStart"/>
            <w:r w:rsidRPr="00FD7D1C">
              <w:rPr>
                <w:rFonts w:ascii="Times New Roman" w:hAnsi="Times New Roman"/>
                <w:sz w:val="20"/>
                <w:szCs w:val="20"/>
                <w14:ligatures w14:val="none"/>
              </w:rPr>
              <w:t>гг</w:t>
            </w:r>
            <w:proofErr w:type="spellEnd"/>
            <w:r w:rsidRPr="00FD7D1C">
              <w:rPr>
                <w:rFonts w:ascii="Times New Roman" w:hAnsi="Times New Roman"/>
                <w:sz w:val="20"/>
                <w:szCs w:val="20"/>
                <w14:ligatures w14:val="none"/>
              </w:rPr>
              <w:t>, входящий в состав объекта</w:t>
            </w:r>
          </w:p>
          <w:p w14:paraId="4007730A"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культурного наследия регионального значения «Ансамбль зданий </w:t>
            </w:r>
            <w:proofErr w:type="spellStart"/>
            <w:r w:rsidRPr="00FD7D1C">
              <w:rPr>
                <w:rFonts w:ascii="Times New Roman" w:hAnsi="Times New Roman"/>
                <w:sz w:val="20"/>
                <w:szCs w:val="20"/>
                <w14:ligatures w14:val="none"/>
              </w:rPr>
              <w:t>Сапоговской</w:t>
            </w:r>
            <w:proofErr w:type="spellEnd"/>
          </w:p>
          <w:p w14:paraId="78D527F6"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психиатрической лечебницы, </w:t>
            </w:r>
          </w:p>
          <w:p w14:paraId="246B06B3"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tc>
        <w:tc>
          <w:tcPr>
            <w:tcW w:w="2361" w:type="dxa"/>
            <w:tcBorders>
              <w:top w:val="single" w:sz="4" w:space="0" w:color="000000"/>
              <w:left w:val="single" w:sz="4" w:space="0" w:color="000000"/>
              <w:bottom w:val="single" w:sz="4" w:space="0" w:color="auto"/>
              <w:right w:val="single" w:sz="4" w:space="0" w:color="000000"/>
            </w:tcBorders>
            <w:vAlign w:val="center"/>
            <w:hideMark/>
          </w:tcPr>
          <w:p w14:paraId="38ECBE18"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6D4579FB"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1D65752B"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584CA426"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461510368260045</w:t>
            </w:r>
          </w:p>
        </w:tc>
        <w:tc>
          <w:tcPr>
            <w:tcW w:w="1959" w:type="dxa"/>
            <w:tcBorders>
              <w:top w:val="single" w:sz="4" w:space="0" w:color="000000"/>
              <w:left w:val="single" w:sz="4" w:space="0" w:color="000000"/>
              <w:bottom w:val="single" w:sz="4" w:space="0" w:color="auto"/>
              <w:right w:val="single" w:sz="4" w:space="0" w:color="000000"/>
            </w:tcBorders>
            <w:vAlign w:val="center"/>
            <w:hideMark/>
          </w:tcPr>
          <w:p w14:paraId="0F42221F"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7723AA58"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2E4ADCD1"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090618AB"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49ED0A53" w14:textId="77777777" w:rsidR="004175F0" w:rsidRPr="00FD7D1C" w:rsidRDefault="004175F0" w:rsidP="004175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973" w:type="dxa"/>
            <w:tcBorders>
              <w:top w:val="single" w:sz="4" w:space="0" w:color="000000"/>
              <w:left w:val="single" w:sz="4" w:space="0" w:color="000000"/>
              <w:bottom w:val="single" w:sz="4" w:space="0" w:color="auto"/>
              <w:right w:val="single" w:sz="4" w:space="0" w:color="auto"/>
            </w:tcBorders>
            <w:vAlign w:val="center"/>
            <w:hideMark/>
          </w:tcPr>
          <w:p w14:paraId="25B1E074"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33FC94DD"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7BE7AA23" w14:textId="77777777" w:rsidR="004175F0" w:rsidRPr="00FD7D1C" w:rsidRDefault="004175F0" w:rsidP="004175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bl>
    <w:p w14:paraId="60E09994" w14:textId="77777777" w:rsidR="004175F0" w:rsidRDefault="004175F0">
      <w:pPr>
        <w:spacing w:line="259" w:lineRule="auto"/>
      </w:pPr>
      <w:r>
        <w:br w:type="page"/>
      </w:r>
    </w:p>
    <w:tbl>
      <w:tblPr>
        <w:tblW w:w="510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704"/>
        <w:gridCol w:w="2412"/>
        <w:gridCol w:w="2410"/>
        <w:gridCol w:w="1982"/>
        <w:gridCol w:w="8"/>
        <w:gridCol w:w="2024"/>
      </w:tblGrid>
      <w:tr w:rsidR="004175F0" w:rsidRPr="0036146E" w14:paraId="3941BFCD" w14:textId="77777777" w:rsidTr="004175F0">
        <w:trPr>
          <w:trHeight w:val="70"/>
          <w:jc w:val="center"/>
        </w:trPr>
        <w:tc>
          <w:tcPr>
            <w:tcW w:w="369" w:type="pct"/>
            <w:tcBorders>
              <w:top w:val="single" w:sz="4" w:space="0" w:color="auto"/>
              <w:left w:val="single" w:sz="4" w:space="0" w:color="000000"/>
              <w:right w:val="single" w:sz="4" w:space="0" w:color="000000"/>
            </w:tcBorders>
            <w:vAlign w:val="center"/>
          </w:tcPr>
          <w:p w14:paraId="582F9EE8" w14:textId="77777777" w:rsidR="004175F0" w:rsidRPr="004175F0" w:rsidRDefault="004175F0" w:rsidP="004175F0">
            <w:pPr>
              <w:spacing w:after="0" w:line="240" w:lineRule="auto"/>
              <w:jc w:val="center"/>
              <w:rPr>
                <w:rFonts w:ascii="Times New Roman" w:hAnsi="Times New Roman"/>
                <w:color w:val="000000" w:themeColor="text1"/>
                <w:kern w:val="2"/>
                <w:sz w:val="20"/>
                <w:szCs w:val="20"/>
                <w14:ligatures w14:val="none"/>
              </w:rPr>
            </w:pPr>
            <w:r>
              <w:rPr>
                <w:rFonts w:ascii="Times New Roman" w:hAnsi="Times New Roman"/>
                <w:sz w:val="20"/>
                <w:szCs w:val="20"/>
                <w14:ligatures w14:val="none"/>
              </w:rPr>
              <w:t>1</w:t>
            </w:r>
          </w:p>
        </w:tc>
        <w:tc>
          <w:tcPr>
            <w:tcW w:w="1264" w:type="pct"/>
            <w:tcBorders>
              <w:top w:val="single" w:sz="4" w:space="0" w:color="auto"/>
              <w:left w:val="single" w:sz="4" w:space="0" w:color="000000"/>
              <w:right w:val="single" w:sz="4" w:space="0" w:color="000000"/>
            </w:tcBorders>
            <w:vAlign w:val="center"/>
          </w:tcPr>
          <w:p w14:paraId="35F00B64" w14:textId="77777777" w:rsidR="004175F0" w:rsidRPr="0036146E" w:rsidRDefault="004175F0" w:rsidP="00215A45">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2</w:t>
            </w:r>
          </w:p>
        </w:tc>
        <w:tc>
          <w:tcPr>
            <w:tcW w:w="1263" w:type="pct"/>
            <w:tcBorders>
              <w:top w:val="single" w:sz="4" w:space="0" w:color="auto"/>
              <w:left w:val="single" w:sz="4" w:space="0" w:color="000000"/>
              <w:right w:val="single" w:sz="4" w:space="0" w:color="auto"/>
            </w:tcBorders>
            <w:vAlign w:val="center"/>
          </w:tcPr>
          <w:p w14:paraId="54F1BE63" w14:textId="77777777" w:rsidR="004175F0" w:rsidRPr="0036146E" w:rsidRDefault="004175F0" w:rsidP="00215A45">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3</w:t>
            </w:r>
          </w:p>
        </w:tc>
        <w:tc>
          <w:tcPr>
            <w:tcW w:w="1039" w:type="pct"/>
            <w:tcBorders>
              <w:top w:val="single" w:sz="4" w:space="0" w:color="auto"/>
              <w:left w:val="single" w:sz="4" w:space="0" w:color="auto"/>
              <w:right w:val="single" w:sz="4" w:space="0" w:color="auto"/>
            </w:tcBorders>
            <w:vAlign w:val="center"/>
          </w:tcPr>
          <w:p w14:paraId="5921CB9B" w14:textId="77777777" w:rsidR="004175F0" w:rsidRPr="0036146E" w:rsidRDefault="004175F0" w:rsidP="00215A45">
            <w:pPr>
              <w:spacing w:after="0" w:line="240" w:lineRule="auto"/>
              <w:jc w:val="center"/>
              <w:rPr>
                <w:rFonts w:ascii="Times New Roman" w:hAnsi="Times New Roman"/>
                <w:sz w:val="20"/>
                <w:szCs w:val="20"/>
                <w14:ligatures w14:val="none"/>
              </w:rPr>
            </w:pPr>
            <w:r>
              <w:rPr>
                <w:rFonts w:ascii="Times New Roman" w:eastAsia="Times New Roman" w:hAnsi="Times New Roman"/>
                <w:sz w:val="20"/>
                <w:szCs w:val="20"/>
                <w:lang w:eastAsia="ru-RU"/>
                <w14:ligatures w14:val="none"/>
              </w:rPr>
              <w:t>4</w:t>
            </w:r>
          </w:p>
        </w:tc>
        <w:tc>
          <w:tcPr>
            <w:tcW w:w="1065" w:type="pct"/>
            <w:gridSpan w:val="2"/>
            <w:tcBorders>
              <w:top w:val="single" w:sz="4" w:space="0" w:color="auto"/>
              <w:left w:val="single" w:sz="4" w:space="0" w:color="000000"/>
              <w:right w:val="single" w:sz="4" w:space="0" w:color="auto"/>
            </w:tcBorders>
            <w:vAlign w:val="center"/>
          </w:tcPr>
          <w:p w14:paraId="008CEBE1" w14:textId="77777777" w:rsidR="004175F0" w:rsidRPr="0036146E" w:rsidRDefault="004175F0" w:rsidP="00215A45">
            <w:pPr>
              <w:spacing w:after="0" w:line="240" w:lineRule="auto"/>
              <w:jc w:val="center"/>
              <w:rPr>
                <w:rFonts w:ascii="Times New Roman" w:eastAsia="Times New Roman" w:hAnsi="Times New Roman"/>
                <w:sz w:val="20"/>
                <w:szCs w:val="20"/>
                <w:lang w:eastAsia="ru-RU"/>
                <w14:ligatures w14:val="none"/>
              </w:rPr>
            </w:pPr>
            <w:r>
              <w:rPr>
                <w:rFonts w:ascii="Times New Roman" w:eastAsia="Times New Roman" w:hAnsi="Times New Roman"/>
                <w:sz w:val="20"/>
                <w:szCs w:val="20"/>
                <w:lang w:eastAsia="ru-RU"/>
                <w14:ligatures w14:val="none"/>
              </w:rPr>
              <w:t>5</w:t>
            </w:r>
          </w:p>
        </w:tc>
      </w:tr>
      <w:tr w:rsidR="00FE13CE" w:rsidRPr="00FD7D1C" w14:paraId="4BE066D2" w14:textId="77777777" w:rsidTr="004175F0">
        <w:trPr>
          <w:trHeight w:val="2760"/>
          <w:jc w:val="center"/>
        </w:trPr>
        <w:tc>
          <w:tcPr>
            <w:tcW w:w="369" w:type="pct"/>
            <w:tcBorders>
              <w:top w:val="single" w:sz="4" w:space="0" w:color="000000"/>
              <w:left w:val="single" w:sz="4" w:space="0" w:color="000000"/>
              <w:right w:val="single" w:sz="4" w:space="0" w:color="000000"/>
            </w:tcBorders>
            <w:vAlign w:val="center"/>
          </w:tcPr>
          <w:p w14:paraId="50AE0780" w14:textId="77777777" w:rsidR="00FE13CE" w:rsidRPr="00FD7D1C" w:rsidRDefault="00FE13CE"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right w:val="single" w:sz="4" w:space="0" w:color="000000"/>
            </w:tcBorders>
            <w:vAlign w:val="center"/>
            <w:hideMark/>
          </w:tcPr>
          <w:p w14:paraId="3F629FED"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3FEBEC83" w14:textId="77777777"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r>
              <w:rPr>
                <w:rFonts w:ascii="Times New Roman" w:hAnsi="Times New Roman"/>
                <w:sz w:val="20"/>
                <w:szCs w:val="20"/>
                <w14:ligatures w14:val="none"/>
              </w:rPr>
              <w:t xml:space="preserve"> </w:t>
            </w: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58DD2359" w14:textId="77777777"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2103EFB8" w14:textId="36A1EB4B"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right w:val="single" w:sz="4" w:space="0" w:color="000000"/>
            </w:tcBorders>
            <w:vAlign w:val="center"/>
            <w:hideMark/>
          </w:tcPr>
          <w:p w14:paraId="2F1028D5"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19FB35B1"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5547979F"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3690A42D"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461510368260245</w:t>
            </w:r>
          </w:p>
        </w:tc>
        <w:tc>
          <w:tcPr>
            <w:tcW w:w="1043" w:type="pct"/>
            <w:gridSpan w:val="2"/>
            <w:tcBorders>
              <w:top w:val="single" w:sz="4" w:space="0" w:color="000000"/>
              <w:left w:val="single" w:sz="4" w:space="0" w:color="000000"/>
              <w:right w:val="single" w:sz="4" w:space="0" w:color="000000"/>
            </w:tcBorders>
            <w:vAlign w:val="center"/>
            <w:hideMark/>
          </w:tcPr>
          <w:p w14:paraId="65F71E06"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5447B78D"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5E598139"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2ABF6237"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0B27B126"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right w:val="single" w:sz="4" w:space="0" w:color="auto"/>
            </w:tcBorders>
            <w:vAlign w:val="center"/>
            <w:hideMark/>
          </w:tcPr>
          <w:p w14:paraId="0CC3B821" w14:textId="77777777" w:rsidR="00FE13CE" w:rsidRPr="00FD7D1C" w:rsidRDefault="00FE13CE"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4B7B7BBE" w14:textId="77777777" w:rsidR="00FE13CE" w:rsidRPr="00FD7D1C" w:rsidRDefault="00FE13CE"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5B46F2E0" w14:textId="77777777" w:rsidR="00FE13CE" w:rsidRPr="00FD7D1C" w:rsidRDefault="00FE13CE"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8D05B6" w:rsidRPr="00FD7D1C" w14:paraId="20262968" w14:textId="77777777" w:rsidTr="004175F0">
        <w:trPr>
          <w:trHeight w:val="2760"/>
          <w:jc w:val="center"/>
        </w:trPr>
        <w:tc>
          <w:tcPr>
            <w:tcW w:w="369" w:type="pct"/>
            <w:tcBorders>
              <w:top w:val="single" w:sz="4" w:space="0" w:color="000000"/>
              <w:left w:val="single" w:sz="4" w:space="0" w:color="000000"/>
              <w:right w:val="single" w:sz="4" w:space="0" w:color="000000"/>
            </w:tcBorders>
            <w:vAlign w:val="center"/>
          </w:tcPr>
          <w:p w14:paraId="7AD57242" w14:textId="77777777" w:rsidR="008D05B6" w:rsidRPr="00FD7D1C" w:rsidRDefault="008D05B6"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right w:val="single" w:sz="4" w:space="0" w:color="000000"/>
            </w:tcBorders>
            <w:vAlign w:val="center"/>
            <w:hideMark/>
          </w:tcPr>
          <w:p w14:paraId="698D445C" w14:textId="77777777" w:rsidR="008D05B6" w:rsidRPr="00FD7D1C" w:rsidRDefault="008D05B6"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6B847D52" w14:textId="77777777" w:rsidR="008D05B6" w:rsidRPr="00FD7D1C" w:rsidRDefault="008D05B6"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p>
          <w:p w14:paraId="63942EE8" w14:textId="77777777" w:rsidR="008D05B6" w:rsidRPr="00FD7D1C" w:rsidRDefault="008D05B6" w:rsidP="00655156">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46D86654" w14:textId="77777777" w:rsidR="008D05B6" w:rsidRPr="00FD7D1C" w:rsidRDefault="008D05B6" w:rsidP="00655156">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6F9D2EA7" w14:textId="76DA7B81" w:rsidR="008D05B6" w:rsidRPr="00FD7D1C" w:rsidRDefault="008D05B6" w:rsidP="00655156">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right w:val="single" w:sz="4" w:space="0" w:color="000000"/>
            </w:tcBorders>
            <w:vAlign w:val="center"/>
            <w:hideMark/>
          </w:tcPr>
          <w:p w14:paraId="7C13B4A0" w14:textId="77777777" w:rsidR="008D05B6" w:rsidRPr="00FD7D1C" w:rsidRDefault="008D05B6"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1B0556FD" w14:textId="77777777" w:rsidR="008D05B6" w:rsidRPr="00FD7D1C" w:rsidRDefault="008D05B6"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36E6DAF0" w14:textId="77777777" w:rsidR="008D05B6" w:rsidRPr="00FD7D1C" w:rsidRDefault="008D05B6"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5169F769" w14:textId="77777777" w:rsidR="008D05B6" w:rsidRPr="00FD7D1C" w:rsidRDefault="008D05B6"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461510368260255</w:t>
            </w:r>
          </w:p>
        </w:tc>
        <w:tc>
          <w:tcPr>
            <w:tcW w:w="1043" w:type="pct"/>
            <w:gridSpan w:val="2"/>
            <w:tcBorders>
              <w:top w:val="single" w:sz="4" w:space="0" w:color="000000"/>
              <w:left w:val="single" w:sz="4" w:space="0" w:color="000000"/>
              <w:right w:val="single" w:sz="4" w:space="0" w:color="000000"/>
            </w:tcBorders>
            <w:vAlign w:val="center"/>
            <w:hideMark/>
          </w:tcPr>
          <w:p w14:paraId="69456942" w14:textId="77777777" w:rsidR="008D05B6" w:rsidRPr="00FD7D1C" w:rsidRDefault="008D05B6"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26E3FB52" w14:textId="77777777" w:rsidR="008D05B6" w:rsidRPr="00FD7D1C" w:rsidRDefault="008D05B6"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132D3350" w14:textId="77777777" w:rsidR="008D05B6" w:rsidRPr="00FD7D1C" w:rsidRDefault="008D05B6"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48163238" w14:textId="77777777" w:rsidR="008D05B6" w:rsidRPr="00FD7D1C" w:rsidRDefault="008D05B6"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169163FD" w14:textId="77777777" w:rsidR="008D05B6" w:rsidRPr="00FD7D1C" w:rsidRDefault="008D05B6"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right w:val="single" w:sz="4" w:space="0" w:color="auto"/>
            </w:tcBorders>
            <w:vAlign w:val="center"/>
            <w:hideMark/>
          </w:tcPr>
          <w:p w14:paraId="62B5ABFD" w14:textId="77777777" w:rsidR="008D05B6" w:rsidRPr="00FD7D1C" w:rsidRDefault="008D05B6"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6E93E2E6" w14:textId="77777777" w:rsidR="008D05B6" w:rsidRPr="00FD7D1C" w:rsidRDefault="008D05B6"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3A74712A" w14:textId="77777777" w:rsidR="008D05B6" w:rsidRPr="00FD7D1C" w:rsidRDefault="008D05B6"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AD22CF" w:rsidRPr="00FD7D1C" w14:paraId="081EACAC" w14:textId="77777777" w:rsidTr="004175F0">
        <w:trPr>
          <w:trHeight w:val="2760"/>
          <w:jc w:val="center"/>
        </w:trPr>
        <w:tc>
          <w:tcPr>
            <w:tcW w:w="369" w:type="pct"/>
            <w:tcBorders>
              <w:top w:val="single" w:sz="4" w:space="0" w:color="000000"/>
              <w:left w:val="single" w:sz="4" w:space="0" w:color="000000"/>
              <w:right w:val="single" w:sz="4" w:space="0" w:color="000000"/>
            </w:tcBorders>
            <w:vAlign w:val="center"/>
          </w:tcPr>
          <w:p w14:paraId="730F49C1" w14:textId="77777777" w:rsidR="00AD22CF" w:rsidRPr="00FD7D1C" w:rsidRDefault="00AD22CF"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right w:val="single" w:sz="4" w:space="0" w:color="000000"/>
            </w:tcBorders>
            <w:vAlign w:val="center"/>
            <w:hideMark/>
          </w:tcPr>
          <w:p w14:paraId="2C8D5C30"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646C8D2C" w14:textId="72A29332"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r w:rsidR="00564114">
              <w:rPr>
                <w:rFonts w:ascii="Times New Roman" w:hAnsi="Times New Roman"/>
                <w:sz w:val="20"/>
                <w:szCs w:val="20"/>
                <w14:ligatures w14:val="none"/>
              </w:rPr>
              <w:t xml:space="preserve"> </w:t>
            </w: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3370CAE5"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09247AF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right w:val="single" w:sz="4" w:space="0" w:color="000000"/>
            </w:tcBorders>
            <w:vAlign w:val="center"/>
            <w:hideMark/>
          </w:tcPr>
          <w:p w14:paraId="578E7CBF"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10548082"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14D2BBE5"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737EEA4C"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461510368260155</w:t>
            </w:r>
          </w:p>
        </w:tc>
        <w:tc>
          <w:tcPr>
            <w:tcW w:w="1043" w:type="pct"/>
            <w:gridSpan w:val="2"/>
            <w:tcBorders>
              <w:top w:val="single" w:sz="4" w:space="0" w:color="000000"/>
              <w:left w:val="single" w:sz="4" w:space="0" w:color="000000"/>
              <w:right w:val="single" w:sz="4" w:space="0" w:color="000000"/>
            </w:tcBorders>
            <w:vAlign w:val="center"/>
            <w:hideMark/>
          </w:tcPr>
          <w:p w14:paraId="66EF68F5"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099A68E2"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03B64C78"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03A04B13"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376CC336"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right w:val="single" w:sz="4" w:space="0" w:color="auto"/>
            </w:tcBorders>
            <w:vAlign w:val="center"/>
            <w:hideMark/>
          </w:tcPr>
          <w:p w14:paraId="6289C801"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5ACAC2F3"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2FA5D665"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AD22CF" w:rsidRPr="00FD7D1C" w14:paraId="1EEE8E03"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1BD2FD02" w14:textId="77777777" w:rsidR="00AD22CF" w:rsidRPr="00FD7D1C" w:rsidRDefault="00AD22CF"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0840E3E3"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«Жилой дом медицинского персонала, 1896–1906 гг.», </w:t>
            </w:r>
          </w:p>
          <w:p w14:paraId="3C732ABF"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входящий в состав объекта культурного наследия регионального значения «Ансамбль зданий </w:t>
            </w: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293BAC77"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71542B37"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450AE2F4"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4DB17BC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2CE6C35C"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2BE16522"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461510368260095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00F1927C"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4E8D5D50"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20419DBB"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104CE1CF"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707F71A0"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64370680"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2E01549D"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0417C509"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AD22CF" w:rsidRPr="00FD7D1C" w14:paraId="2FB2631C"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40CAD538" w14:textId="77777777" w:rsidR="00AD22CF" w:rsidRPr="00FD7D1C" w:rsidRDefault="00AD22CF"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40628DCD"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720A4524" w14:textId="040D72CC"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r w:rsidR="00655156">
              <w:rPr>
                <w:rFonts w:ascii="Times New Roman" w:hAnsi="Times New Roman"/>
                <w:sz w:val="20"/>
                <w:szCs w:val="20"/>
                <w14:ligatures w14:val="none"/>
              </w:rPr>
              <w:t xml:space="preserve"> </w:t>
            </w: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0F0B607B"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4280FF76"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69D53538"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3367A001"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2972071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168747E4"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461510368260125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5EDDA854"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788F88B0"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357BB08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6530677C"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0CFEF996"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2CB9946F"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66802EDA"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5E925ACD"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4175F0" w:rsidRPr="00FD7D1C" w14:paraId="798DF6EB"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79ECE1FC" w14:textId="56469007" w:rsidR="004175F0" w:rsidRPr="00FD7D1C" w:rsidRDefault="004175F0" w:rsidP="004175F0">
            <w:pPr>
              <w:spacing w:after="0" w:line="240" w:lineRule="auto"/>
              <w:jc w:val="center"/>
              <w:rPr>
                <w:rFonts w:ascii="Times New Roman" w:hAnsi="Times New Roman"/>
                <w:kern w:val="2"/>
                <w:sz w:val="20"/>
                <w:szCs w:val="20"/>
                <w14:ligatures w14:val="none"/>
              </w:rPr>
            </w:pPr>
            <w:r>
              <w:rPr>
                <w:rFonts w:ascii="Times New Roman" w:hAnsi="Times New Roman"/>
                <w:kern w:val="2"/>
                <w:sz w:val="20"/>
                <w:szCs w:val="20"/>
                <w14:ligatures w14:val="none"/>
              </w:rPr>
              <w:t>1</w:t>
            </w:r>
          </w:p>
        </w:tc>
        <w:tc>
          <w:tcPr>
            <w:tcW w:w="1264" w:type="pct"/>
            <w:tcBorders>
              <w:top w:val="single" w:sz="4" w:space="0" w:color="000000"/>
              <w:left w:val="single" w:sz="4" w:space="0" w:color="000000"/>
              <w:bottom w:val="single" w:sz="4" w:space="0" w:color="000000"/>
              <w:right w:val="single" w:sz="4" w:space="0" w:color="000000"/>
            </w:tcBorders>
            <w:vAlign w:val="center"/>
          </w:tcPr>
          <w:p w14:paraId="0FA67404" w14:textId="6C1043B8" w:rsidR="004175F0" w:rsidRPr="00FD7D1C" w:rsidRDefault="004175F0" w:rsidP="00AD22CF">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2</w:t>
            </w:r>
          </w:p>
        </w:tc>
        <w:tc>
          <w:tcPr>
            <w:tcW w:w="1263" w:type="pct"/>
            <w:tcBorders>
              <w:top w:val="single" w:sz="4" w:space="0" w:color="000000"/>
              <w:left w:val="single" w:sz="4" w:space="0" w:color="000000"/>
              <w:bottom w:val="single" w:sz="4" w:space="0" w:color="000000"/>
              <w:right w:val="single" w:sz="4" w:space="0" w:color="000000"/>
            </w:tcBorders>
            <w:vAlign w:val="center"/>
          </w:tcPr>
          <w:p w14:paraId="7FBD6D7B" w14:textId="4702C841" w:rsidR="004175F0" w:rsidRPr="00FD7D1C" w:rsidRDefault="004175F0" w:rsidP="00AD22CF">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3</w:t>
            </w:r>
          </w:p>
        </w:tc>
        <w:tc>
          <w:tcPr>
            <w:tcW w:w="1043" w:type="pct"/>
            <w:gridSpan w:val="2"/>
            <w:tcBorders>
              <w:top w:val="single" w:sz="4" w:space="0" w:color="000000"/>
              <w:left w:val="single" w:sz="4" w:space="0" w:color="000000"/>
              <w:bottom w:val="single" w:sz="4" w:space="0" w:color="000000"/>
              <w:right w:val="single" w:sz="4" w:space="0" w:color="000000"/>
            </w:tcBorders>
            <w:vAlign w:val="center"/>
          </w:tcPr>
          <w:p w14:paraId="211DF215" w14:textId="50C93A5B" w:rsidR="004175F0" w:rsidRPr="00FD7D1C" w:rsidRDefault="004175F0" w:rsidP="00AD22CF">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4</w:t>
            </w:r>
          </w:p>
        </w:tc>
        <w:tc>
          <w:tcPr>
            <w:tcW w:w="1061" w:type="pct"/>
            <w:tcBorders>
              <w:top w:val="single" w:sz="4" w:space="0" w:color="000000"/>
              <w:left w:val="single" w:sz="4" w:space="0" w:color="000000"/>
              <w:bottom w:val="single" w:sz="4" w:space="0" w:color="000000"/>
              <w:right w:val="single" w:sz="4" w:space="0" w:color="auto"/>
            </w:tcBorders>
            <w:vAlign w:val="center"/>
          </w:tcPr>
          <w:p w14:paraId="14DCE6C6" w14:textId="52D09F9B" w:rsidR="004175F0" w:rsidRPr="00FD7D1C" w:rsidRDefault="004175F0" w:rsidP="00AD22CF">
            <w:pPr>
              <w:spacing w:after="0" w:line="240" w:lineRule="auto"/>
              <w:jc w:val="center"/>
              <w:rPr>
                <w:rFonts w:ascii="Times New Roman" w:eastAsia="Times New Roman" w:hAnsi="Times New Roman"/>
                <w:sz w:val="20"/>
                <w:szCs w:val="20"/>
                <w:lang w:eastAsia="ru-RU"/>
                <w14:ligatures w14:val="none"/>
              </w:rPr>
            </w:pPr>
            <w:r>
              <w:rPr>
                <w:rFonts w:ascii="Times New Roman" w:eastAsia="Times New Roman" w:hAnsi="Times New Roman"/>
                <w:sz w:val="20"/>
                <w:szCs w:val="20"/>
                <w:lang w:eastAsia="ru-RU"/>
                <w14:ligatures w14:val="none"/>
              </w:rPr>
              <w:t>5</w:t>
            </w:r>
          </w:p>
        </w:tc>
      </w:tr>
      <w:tr w:rsidR="00AD22CF" w:rsidRPr="00FD7D1C" w14:paraId="01A6C40B"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441B6791" w14:textId="77777777" w:rsidR="00AD22CF" w:rsidRPr="00FD7D1C" w:rsidRDefault="00AD22CF"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6A610103"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4D9DE554" w14:textId="28A93C72"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r w:rsidR="00655156">
              <w:rPr>
                <w:rFonts w:ascii="Times New Roman" w:hAnsi="Times New Roman"/>
                <w:sz w:val="20"/>
                <w:szCs w:val="20"/>
                <w14:ligatures w14:val="none"/>
              </w:rPr>
              <w:t xml:space="preserve"> </w:t>
            </w: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3D739D3C"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5899FEF9" w14:textId="77777777" w:rsidR="00AD22CF"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p w14:paraId="1763D8D9" w14:textId="77777777" w:rsidR="00B76A9E" w:rsidRPr="00FD7D1C" w:rsidRDefault="00B76A9E" w:rsidP="00AD22CF">
            <w:pPr>
              <w:spacing w:after="0" w:line="240" w:lineRule="auto"/>
              <w:jc w:val="center"/>
              <w:rPr>
                <w:rFonts w:ascii="Times New Roman" w:hAnsi="Times New Roman"/>
                <w:sz w:val="20"/>
                <w:szCs w:val="20"/>
                <w14:ligatures w14:val="none"/>
              </w:rPr>
            </w:pP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6C82AC56"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6C1A3F39"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45F861C5"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64CBAA57"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461510368260065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7452BB65"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24EC1232"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0F82CF6D"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285C321C"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73FB27C6"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0531BB56"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5FEC9500"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121D1B23"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AD22CF" w:rsidRPr="00FD7D1C" w14:paraId="3B1B65BB"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75BB818E" w14:textId="77777777" w:rsidR="00AD22CF" w:rsidRPr="00FD7D1C" w:rsidRDefault="00AD22CF"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35662132"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«Конюшня, </w:t>
            </w:r>
          </w:p>
          <w:p w14:paraId="2A143CE1"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657042AD"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w:t>
            </w:r>
          </w:p>
          <w:p w14:paraId="1EBAD6DE"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культурного наследия регионального значения «Ансамбль зданий </w:t>
            </w:r>
            <w:proofErr w:type="spellStart"/>
            <w:r w:rsidRPr="00FD7D1C">
              <w:rPr>
                <w:rFonts w:ascii="Times New Roman" w:hAnsi="Times New Roman"/>
                <w:sz w:val="20"/>
                <w:szCs w:val="20"/>
                <w14:ligatures w14:val="none"/>
              </w:rPr>
              <w:t>Сапоговской</w:t>
            </w:r>
            <w:proofErr w:type="spellEnd"/>
          </w:p>
          <w:p w14:paraId="00D1CB55"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психиатрической лечебницы, </w:t>
            </w:r>
          </w:p>
          <w:p w14:paraId="0B7236B3"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37A93B0F"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724B7F1B"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5558306F"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3346F575"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444348E5"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461510368260135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6450464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76A5818F"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466854BE"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2B87D85D"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15842B60"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0A80AF36"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05CE59FA"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585E7781"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AD22CF" w:rsidRPr="00FD7D1C" w14:paraId="2D4632BB"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251A96EB" w14:textId="77777777" w:rsidR="00AD22CF" w:rsidRPr="00FD7D1C" w:rsidRDefault="00AD22CF"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081C8300"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«Конюшня, </w:t>
            </w:r>
          </w:p>
          <w:p w14:paraId="48DA515E"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7A707017"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w:t>
            </w:r>
          </w:p>
          <w:p w14:paraId="4689269B"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культурного наследия регионального значения «Ансамбль зданий </w:t>
            </w:r>
            <w:proofErr w:type="spellStart"/>
            <w:r w:rsidRPr="00FD7D1C">
              <w:rPr>
                <w:rFonts w:ascii="Times New Roman" w:hAnsi="Times New Roman"/>
                <w:sz w:val="20"/>
                <w:szCs w:val="20"/>
                <w14:ligatures w14:val="none"/>
              </w:rPr>
              <w:t>Сапоговской</w:t>
            </w:r>
            <w:proofErr w:type="spellEnd"/>
          </w:p>
          <w:p w14:paraId="169AD2B7"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психиатрической лечебницы, </w:t>
            </w:r>
          </w:p>
          <w:p w14:paraId="4C92781E"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2A16F53C"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4DCACC92"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7816EBB4"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225D6376"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73BD5E23"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461510368260235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42D14E5D"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72B8241E"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1D4E870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689F5316"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434365A2"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0B9ECE3F"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665B0AEB"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4DBED6E0"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AD22CF" w:rsidRPr="00FD7D1C" w14:paraId="65E5B916" w14:textId="77777777" w:rsidTr="004175F0">
        <w:trPr>
          <w:trHeight w:val="273"/>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7915043A" w14:textId="77777777" w:rsidR="00AD22CF" w:rsidRPr="00FD7D1C" w:rsidRDefault="00AD22CF"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37EFCB6D" w14:textId="0D87798D"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«Здание электростанции, 1896–1906 гг.», 1896–1906 гг., входящий в состав объекта культурного наследия регионального значения «Ансамбль зданий</w:t>
            </w:r>
            <w:r w:rsidR="00655156">
              <w:rPr>
                <w:rFonts w:ascii="Times New Roman" w:hAnsi="Times New Roman"/>
                <w:sz w:val="20"/>
                <w:szCs w:val="20"/>
                <w14:ligatures w14:val="none"/>
              </w:rPr>
              <w:t xml:space="preserve"> </w:t>
            </w: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055BED77"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32B1B20B"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6608123B"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5EB05126"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2D261857"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29808CE9"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461510368260015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43AA8F2D"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01438499"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16428D7E"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123ADF30"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7790ED31"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0DE87491"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29CC8F02"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2796F946"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AD22CF" w:rsidRPr="00FD7D1C" w14:paraId="26972DA1"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38FA65D9" w14:textId="77777777" w:rsidR="00AD22CF" w:rsidRPr="00FD7D1C" w:rsidRDefault="00AD22CF"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7921FC09"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48687791" w14:textId="660CF02A"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r w:rsidR="00655156">
              <w:rPr>
                <w:rFonts w:ascii="Times New Roman" w:hAnsi="Times New Roman"/>
                <w:sz w:val="20"/>
                <w:szCs w:val="20"/>
                <w14:ligatures w14:val="none"/>
              </w:rPr>
              <w:t xml:space="preserve"> </w:t>
            </w: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6ABFD4D5"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p w14:paraId="5C54E371"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3FA64DC0"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6A01A793"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5C8690A9"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31689091"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461510368260175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137ED71B"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040EE4C7"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4A6B6216"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149EBDE3"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28E7636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4FDDAAF4"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05F43D7E"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05E7BF01"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C874F0" w:rsidRPr="00FD7D1C" w14:paraId="652A2E68"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57385A14" w14:textId="1E433F9F" w:rsidR="00C874F0" w:rsidRPr="00FD7D1C" w:rsidRDefault="00C874F0" w:rsidP="00C874F0">
            <w:pPr>
              <w:spacing w:after="0" w:line="240" w:lineRule="auto"/>
              <w:jc w:val="center"/>
              <w:rPr>
                <w:rFonts w:ascii="Times New Roman" w:hAnsi="Times New Roman"/>
                <w:kern w:val="2"/>
                <w:sz w:val="20"/>
                <w:szCs w:val="20"/>
                <w14:ligatures w14:val="none"/>
              </w:rPr>
            </w:pPr>
            <w:r>
              <w:rPr>
                <w:rFonts w:ascii="Times New Roman" w:hAnsi="Times New Roman"/>
                <w:kern w:val="2"/>
                <w:sz w:val="20"/>
                <w:szCs w:val="20"/>
                <w14:ligatures w14:val="none"/>
              </w:rPr>
              <w:t>1</w:t>
            </w:r>
          </w:p>
        </w:tc>
        <w:tc>
          <w:tcPr>
            <w:tcW w:w="1264" w:type="pct"/>
            <w:tcBorders>
              <w:top w:val="single" w:sz="4" w:space="0" w:color="000000"/>
              <w:left w:val="single" w:sz="4" w:space="0" w:color="000000"/>
              <w:bottom w:val="single" w:sz="4" w:space="0" w:color="000000"/>
              <w:right w:val="single" w:sz="4" w:space="0" w:color="000000"/>
            </w:tcBorders>
            <w:vAlign w:val="center"/>
          </w:tcPr>
          <w:p w14:paraId="27E48902" w14:textId="14EC898F" w:rsidR="00C874F0" w:rsidRPr="00FD7D1C" w:rsidRDefault="00C874F0" w:rsidP="00AD22CF">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2</w:t>
            </w:r>
          </w:p>
        </w:tc>
        <w:tc>
          <w:tcPr>
            <w:tcW w:w="1263" w:type="pct"/>
            <w:tcBorders>
              <w:top w:val="single" w:sz="4" w:space="0" w:color="000000"/>
              <w:left w:val="single" w:sz="4" w:space="0" w:color="000000"/>
              <w:bottom w:val="single" w:sz="4" w:space="0" w:color="000000"/>
              <w:right w:val="single" w:sz="4" w:space="0" w:color="000000"/>
            </w:tcBorders>
            <w:vAlign w:val="center"/>
          </w:tcPr>
          <w:p w14:paraId="0568E01B" w14:textId="516601C6" w:rsidR="00C874F0" w:rsidRPr="00FD7D1C" w:rsidRDefault="00C874F0" w:rsidP="00AD22CF">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3</w:t>
            </w:r>
          </w:p>
        </w:tc>
        <w:tc>
          <w:tcPr>
            <w:tcW w:w="1043" w:type="pct"/>
            <w:gridSpan w:val="2"/>
            <w:tcBorders>
              <w:top w:val="single" w:sz="4" w:space="0" w:color="000000"/>
              <w:left w:val="single" w:sz="4" w:space="0" w:color="000000"/>
              <w:bottom w:val="single" w:sz="4" w:space="0" w:color="000000"/>
              <w:right w:val="single" w:sz="4" w:space="0" w:color="000000"/>
            </w:tcBorders>
            <w:vAlign w:val="center"/>
          </w:tcPr>
          <w:p w14:paraId="236A1F23" w14:textId="515EE611" w:rsidR="00C874F0" w:rsidRPr="00FD7D1C" w:rsidRDefault="00C874F0" w:rsidP="00AD22CF">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4</w:t>
            </w:r>
          </w:p>
        </w:tc>
        <w:tc>
          <w:tcPr>
            <w:tcW w:w="1061" w:type="pct"/>
            <w:tcBorders>
              <w:top w:val="single" w:sz="4" w:space="0" w:color="000000"/>
              <w:left w:val="single" w:sz="4" w:space="0" w:color="000000"/>
              <w:bottom w:val="single" w:sz="4" w:space="0" w:color="000000"/>
              <w:right w:val="single" w:sz="4" w:space="0" w:color="auto"/>
            </w:tcBorders>
            <w:vAlign w:val="center"/>
          </w:tcPr>
          <w:p w14:paraId="39394573" w14:textId="40ACEB8C" w:rsidR="00C874F0" w:rsidRPr="00FD7D1C" w:rsidRDefault="00C874F0" w:rsidP="00AD22CF">
            <w:pPr>
              <w:spacing w:after="0" w:line="240" w:lineRule="auto"/>
              <w:jc w:val="center"/>
              <w:rPr>
                <w:rFonts w:ascii="Times New Roman" w:eastAsia="Times New Roman" w:hAnsi="Times New Roman"/>
                <w:sz w:val="20"/>
                <w:szCs w:val="20"/>
                <w:lang w:eastAsia="ru-RU"/>
                <w14:ligatures w14:val="none"/>
              </w:rPr>
            </w:pPr>
            <w:r>
              <w:rPr>
                <w:rFonts w:ascii="Times New Roman" w:eastAsia="Times New Roman" w:hAnsi="Times New Roman"/>
                <w:sz w:val="20"/>
                <w:szCs w:val="20"/>
                <w:lang w:eastAsia="ru-RU"/>
                <w14:ligatures w14:val="none"/>
              </w:rPr>
              <w:t>5</w:t>
            </w:r>
          </w:p>
        </w:tc>
      </w:tr>
      <w:tr w:rsidR="00AD22CF" w:rsidRPr="00FD7D1C" w14:paraId="2A3BFC55"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33330E0D" w14:textId="77777777" w:rsidR="00AD22CF" w:rsidRPr="00FD7D1C" w:rsidRDefault="00AD22CF"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75707FED" w14:textId="07EC59F6"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«Больничный корпус, 1896–1906 гг.», 1896–1906 гг., входящий в состав объекта культурного наследия регионального значения «Ансамбль зданий</w:t>
            </w:r>
            <w:r w:rsidR="00655156">
              <w:rPr>
                <w:rFonts w:ascii="Times New Roman" w:hAnsi="Times New Roman"/>
                <w:sz w:val="20"/>
                <w:szCs w:val="20"/>
                <w14:ligatures w14:val="none"/>
              </w:rPr>
              <w:t xml:space="preserve"> </w:t>
            </w: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77E894F1"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30A6C67B"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091929F0"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256A9A15"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05A5CC75"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44A15A27"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461510368260185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7D0C661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5FB5EEC7"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61962188"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5791450F"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7B132471"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2869F4A5"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03DB1F82"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08546F3C"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FE13CE" w:rsidRPr="00FD7D1C" w14:paraId="0B5073BF" w14:textId="77777777" w:rsidTr="004175F0">
        <w:trPr>
          <w:trHeight w:val="3220"/>
          <w:jc w:val="center"/>
        </w:trPr>
        <w:tc>
          <w:tcPr>
            <w:tcW w:w="369" w:type="pct"/>
            <w:tcBorders>
              <w:top w:val="single" w:sz="4" w:space="0" w:color="000000"/>
              <w:left w:val="single" w:sz="4" w:space="0" w:color="000000"/>
              <w:right w:val="single" w:sz="4" w:space="0" w:color="000000"/>
            </w:tcBorders>
            <w:vAlign w:val="center"/>
          </w:tcPr>
          <w:p w14:paraId="5A4C10CF" w14:textId="77777777" w:rsidR="00FE13CE" w:rsidRPr="00FD7D1C" w:rsidRDefault="00FE13CE"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right w:val="single" w:sz="4" w:space="0" w:color="000000"/>
            </w:tcBorders>
            <w:vAlign w:val="center"/>
            <w:hideMark/>
          </w:tcPr>
          <w:p w14:paraId="332DBD6D"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«Здание приюта для слабоумных детей, </w:t>
            </w:r>
          </w:p>
          <w:p w14:paraId="5BA89571" w14:textId="77777777"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6D79EF95" w14:textId="77777777"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p>
          <w:p w14:paraId="79E917AB" w14:textId="77777777" w:rsidR="00FE13CE" w:rsidRPr="00FD7D1C" w:rsidRDefault="00FE13CE" w:rsidP="00B76A9E">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7E3DF4BA" w14:textId="77777777"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08F6F132" w14:textId="4C49BD79" w:rsidR="00FE13CE" w:rsidRPr="00FD7D1C" w:rsidRDefault="00FE13CE" w:rsidP="00094091">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right w:val="single" w:sz="4" w:space="0" w:color="000000"/>
            </w:tcBorders>
            <w:vAlign w:val="center"/>
            <w:hideMark/>
          </w:tcPr>
          <w:p w14:paraId="048FAE16"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061722E8" w14:textId="77777777"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40A2C312" w14:textId="77777777"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3236D7FE" w14:textId="3F226A7F"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461510368260265</w:t>
            </w:r>
          </w:p>
        </w:tc>
        <w:tc>
          <w:tcPr>
            <w:tcW w:w="1043" w:type="pct"/>
            <w:gridSpan w:val="2"/>
            <w:tcBorders>
              <w:top w:val="single" w:sz="4" w:space="0" w:color="000000"/>
              <w:left w:val="single" w:sz="4" w:space="0" w:color="000000"/>
              <w:right w:val="single" w:sz="4" w:space="0" w:color="000000"/>
            </w:tcBorders>
            <w:vAlign w:val="center"/>
            <w:hideMark/>
          </w:tcPr>
          <w:p w14:paraId="7D090209"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5DA02082" w14:textId="77777777" w:rsidR="00FE13CE" w:rsidRPr="00FD7D1C" w:rsidRDefault="00FE13C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22665435" w14:textId="77777777"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4AB92848" w14:textId="77777777"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1E641223" w14:textId="3C4B2062" w:rsidR="00FE13CE" w:rsidRPr="00FD7D1C" w:rsidRDefault="00FE13CE" w:rsidP="00B76A9E">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right w:val="single" w:sz="4" w:space="0" w:color="auto"/>
            </w:tcBorders>
            <w:vAlign w:val="center"/>
            <w:hideMark/>
          </w:tcPr>
          <w:p w14:paraId="252D56D8" w14:textId="77777777" w:rsidR="00FE13CE" w:rsidRPr="00FD7D1C" w:rsidRDefault="00FE13CE" w:rsidP="00B76A9E">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w:t>
            </w:r>
          </w:p>
          <w:p w14:paraId="576972EF" w14:textId="77777777" w:rsidR="00FE13CE" w:rsidRPr="00FD7D1C" w:rsidRDefault="00FE13CE" w:rsidP="00B76A9E">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наследия Курской области </w:t>
            </w:r>
          </w:p>
          <w:p w14:paraId="036B2C32" w14:textId="77777777" w:rsidR="00FE13CE" w:rsidRPr="00FD7D1C" w:rsidRDefault="00FE13CE" w:rsidP="00B76A9E">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5AA51CD8" w14:textId="418B26D2" w:rsidR="00FE13CE" w:rsidRPr="00FD7D1C" w:rsidRDefault="00FE13CE" w:rsidP="00B76A9E">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B76A9E" w:rsidRPr="00FD7D1C" w14:paraId="696C5695" w14:textId="77777777" w:rsidTr="004175F0">
        <w:trPr>
          <w:trHeight w:val="2760"/>
          <w:jc w:val="center"/>
        </w:trPr>
        <w:tc>
          <w:tcPr>
            <w:tcW w:w="369" w:type="pct"/>
            <w:tcBorders>
              <w:top w:val="single" w:sz="4" w:space="0" w:color="000000"/>
              <w:left w:val="single" w:sz="4" w:space="0" w:color="000000"/>
              <w:right w:val="single" w:sz="4" w:space="0" w:color="000000"/>
            </w:tcBorders>
            <w:vAlign w:val="center"/>
          </w:tcPr>
          <w:p w14:paraId="287521BB" w14:textId="77777777" w:rsidR="00B76A9E" w:rsidRPr="00FD7D1C" w:rsidRDefault="00B76A9E"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right w:val="single" w:sz="4" w:space="0" w:color="000000"/>
            </w:tcBorders>
            <w:vAlign w:val="center"/>
            <w:hideMark/>
          </w:tcPr>
          <w:p w14:paraId="309BD761" w14:textId="77777777" w:rsidR="00B76A9E" w:rsidRPr="00FD7D1C" w:rsidRDefault="00B76A9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4E0AB250" w14:textId="77777777" w:rsidR="00B76A9E" w:rsidRPr="00FD7D1C" w:rsidRDefault="00B76A9E" w:rsidP="00564114">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входящий в состав объекта </w:t>
            </w:r>
          </w:p>
          <w:p w14:paraId="0B678540" w14:textId="77777777" w:rsidR="00B76A9E" w:rsidRPr="00FD7D1C" w:rsidRDefault="00B76A9E" w:rsidP="00564114">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культурного наследия регионального значения «Ансамбль зданий</w:t>
            </w:r>
          </w:p>
          <w:p w14:paraId="1D6FA817" w14:textId="77777777" w:rsidR="00B76A9E" w:rsidRPr="00FD7D1C" w:rsidRDefault="00B76A9E" w:rsidP="00564114">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5F904AE7" w14:textId="77777777" w:rsidR="00B76A9E" w:rsidRPr="00FD7D1C" w:rsidRDefault="00B76A9E" w:rsidP="00564114">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33EAA3C8" w14:textId="3D9663DF" w:rsidR="00B76A9E" w:rsidRPr="00FD7D1C" w:rsidRDefault="00B76A9E" w:rsidP="00564114">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right w:val="single" w:sz="4" w:space="0" w:color="000000"/>
            </w:tcBorders>
            <w:vAlign w:val="center"/>
            <w:hideMark/>
          </w:tcPr>
          <w:p w14:paraId="4B99EF0C" w14:textId="77777777" w:rsidR="00B76A9E" w:rsidRPr="00FD7D1C" w:rsidRDefault="00B76A9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4D950C74" w14:textId="77777777" w:rsidR="00B76A9E" w:rsidRPr="00FD7D1C" w:rsidRDefault="00B76A9E" w:rsidP="00564114">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6A0B9B20" w14:textId="77777777" w:rsidR="00B76A9E" w:rsidRPr="00FD7D1C" w:rsidRDefault="00B76A9E" w:rsidP="00564114">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630D0B81" w14:textId="5A4B046C" w:rsidR="00B76A9E" w:rsidRPr="00FD7D1C" w:rsidRDefault="00B76A9E" w:rsidP="00564114">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461510368260195</w:t>
            </w:r>
          </w:p>
        </w:tc>
        <w:tc>
          <w:tcPr>
            <w:tcW w:w="1043" w:type="pct"/>
            <w:gridSpan w:val="2"/>
            <w:tcBorders>
              <w:top w:val="single" w:sz="4" w:space="0" w:color="000000"/>
              <w:left w:val="single" w:sz="4" w:space="0" w:color="000000"/>
              <w:right w:val="single" w:sz="4" w:space="0" w:color="000000"/>
            </w:tcBorders>
            <w:vAlign w:val="center"/>
            <w:hideMark/>
          </w:tcPr>
          <w:p w14:paraId="067F2F34" w14:textId="77777777" w:rsidR="00B76A9E" w:rsidRPr="00FD7D1C" w:rsidRDefault="00B76A9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5842A17A" w14:textId="77777777" w:rsidR="00B76A9E" w:rsidRPr="00FD7D1C" w:rsidRDefault="00B76A9E"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7868CC3E" w14:textId="77777777" w:rsidR="00B76A9E" w:rsidRPr="00FD7D1C" w:rsidRDefault="00B76A9E" w:rsidP="00564114">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67706A52" w14:textId="77777777" w:rsidR="00B76A9E" w:rsidRPr="00FD7D1C" w:rsidRDefault="00B76A9E" w:rsidP="00564114">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0E9CDE09" w14:textId="5EABB91C" w:rsidR="00B76A9E" w:rsidRPr="00FD7D1C" w:rsidRDefault="00B76A9E" w:rsidP="00564114">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right w:val="single" w:sz="4" w:space="0" w:color="auto"/>
            </w:tcBorders>
            <w:vAlign w:val="center"/>
            <w:hideMark/>
          </w:tcPr>
          <w:p w14:paraId="32FEAEC6" w14:textId="493D19DF" w:rsidR="00B76A9E" w:rsidRPr="00FD7D1C" w:rsidRDefault="00B76A9E" w:rsidP="00564114">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w:t>
            </w:r>
          </w:p>
          <w:p w14:paraId="2FAE7F8A" w14:textId="77777777" w:rsidR="00B76A9E" w:rsidRPr="00FD7D1C" w:rsidRDefault="00B76A9E" w:rsidP="00564114">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наследия Курской области </w:t>
            </w:r>
          </w:p>
          <w:p w14:paraId="545FA56D" w14:textId="77777777" w:rsidR="00B76A9E" w:rsidRPr="00FD7D1C" w:rsidRDefault="00B76A9E" w:rsidP="00564114">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2CB2FBA3" w14:textId="745A2DB2" w:rsidR="00B76A9E" w:rsidRPr="00FD7D1C" w:rsidRDefault="00B76A9E" w:rsidP="00564114">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AD22CF" w:rsidRPr="00FD7D1C" w14:paraId="4E13A9BE" w14:textId="77777777" w:rsidTr="004175F0">
        <w:trPr>
          <w:trHeight w:val="2835"/>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7C427F12" w14:textId="77777777" w:rsidR="00AD22CF" w:rsidRPr="00FD7D1C" w:rsidRDefault="00AD22CF" w:rsidP="00AD22CF">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1E11D9C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2DDCE4C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p>
          <w:p w14:paraId="0E41DB06" w14:textId="77777777" w:rsidR="00AD22CF" w:rsidRPr="00FD7D1C" w:rsidRDefault="00AD22CF" w:rsidP="00AD22CF">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0F7C2D28"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29DCFEF2"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1E2D5239"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4BB8130C"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6FBF91FE"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2350A6ED"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461510368260215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68208A11"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435DA251"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7A28C5B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09367BA4"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0A31FADA" w14:textId="77777777" w:rsidR="00AD22CF" w:rsidRPr="00FD7D1C" w:rsidRDefault="00AD22CF" w:rsidP="00AD22CF">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3A71407B"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25C38CDF"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5A0006D9" w14:textId="77777777" w:rsidR="00AD22CF" w:rsidRPr="00FD7D1C" w:rsidRDefault="00AD22CF" w:rsidP="00AD22CF">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C874F0" w:rsidRPr="00FD7D1C" w14:paraId="4A863E9E" w14:textId="77777777" w:rsidTr="00C874F0">
        <w:trPr>
          <w:trHeight w:val="2505"/>
          <w:jc w:val="center"/>
        </w:trPr>
        <w:tc>
          <w:tcPr>
            <w:tcW w:w="369" w:type="pct"/>
            <w:tcBorders>
              <w:top w:val="single" w:sz="4" w:space="0" w:color="000000"/>
              <w:left w:val="single" w:sz="4" w:space="0" w:color="000000"/>
              <w:bottom w:val="single" w:sz="4" w:space="0" w:color="auto"/>
              <w:right w:val="single" w:sz="4" w:space="0" w:color="000000"/>
            </w:tcBorders>
            <w:vAlign w:val="center"/>
          </w:tcPr>
          <w:p w14:paraId="66B93B42" w14:textId="77777777" w:rsidR="00C874F0" w:rsidRPr="00FD7D1C" w:rsidRDefault="00C874F0" w:rsidP="00C874F0">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auto"/>
              <w:right w:val="single" w:sz="4" w:space="0" w:color="000000"/>
            </w:tcBorders>
            <w:vAlign w:val="center"/>
          </w:tcPr>
          <w:p w14:paraId="6D926074"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238B238D"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p>
          <w:p w14:paraId="2BDF90CC" w14:textId="77777777" w:rsidR="00C874F0" w:rsidRPr="00FD7D1C" w:rsidRDefault="00C874F0" w:rsidP="00C874F0">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6B23453D" w14:textId="49B4BE09"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tc>
        <w:tc>
          <w:tcPr>
            <w:tcW w:w="1263" w:type="pct"/>
            <w:tcBorders>
              <w:top w:val="single" w:sz="4" w:space="0" w:color="000000"/>
              <w:left w:val="single" w:sz="4" w:space="0" w:color="000000"/>
              <w:bottom w:val="single" w:sz="4" w:space="0" w:color="auto"/>
              <w:right w:val="single" w:sz="4" w:space="0" w:color="000000"/>
            </w:tcBorders>
            <w:vAlign w:val="center"/>
          </w:tcPr>
          <w:p w14:paraId="3F7D1BE2"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3DA395ED"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47BB835B"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43243570" w14:textId="7FAB273A"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461510368260205</w:t>
            </w:r>
          </w:p>
        </w:tc>
        <w:tc>
          <w:tcPr>
            <w:tcW w:w="1043" w:type="pct"/>
            <w:gridSpan w:val="2"/>
            <w:tcBorders>
              <w:top w:val="single" w:sz="4" w:space="0" w:color="000000"/>
              <w:left w:val="single" w:sz="4" w:space="0" w:color="000000"/>
              <w:bottom w:val="single" w:sz="4" w:space="0" w:color="auto"/>
              <w:right w:val="single" w:sz="4" w:space="0" w:color="000000"/>
            </w:tcBorders>
            <w:vAlign w:val="center"/>
          </w:tcPr>
          <w:p w14:paraId="640CCEDC"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5A68B240"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7D8B2367"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5DDA24AC"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5F22E253" w14:textId="14BDB6E0"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auto"/>
              <w:right w:val="single" w:sz="4" w:space="0" w:color="auto"/>
            </w:tcBorders>
            <w:vAlign w:val="center"/>
          </w:tcPr>
          <w:p w14:paraId="4D1D616D"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7B2F7952"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585185C8" w14:textId="674E401D"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C874F0" w:rsidRPr="00FD7D1C" w14:paraId="1662F6C3" w14:textId="77777777" w:rsidTr="00C874F0">
        <w:trPr>
          <w:trHeight w:val="255"/>
          <w:jc w:val="center"/>
        </w:trPr>
        <w:tc>
          <w:tcPr>
            <w:tcW w:w="369" w:type="pct"/>
            <w:tcBorders>
              <w:top w:val="single" w:sz="4" w:space="0" w:color="auto"/>
              <w:left w:val="single" w:sz="4" w:space="0" w:color="000000"/>
              <w:bottom w:val="single" w:sz="4" w:space="0" w:color="000000"/>
              <w:right w:val="single" w:sz="4" w:space="0" w:color="000000"/>
            </w:tcBorders>
            <w:vAlign w:val="center"/>
          </w:tcPr>
          <w:p w14:paraId="5CD40546" w14:textId="6DA156FA" w:rsidR="00C874F0" w:rsidRPr="00FD7D1C" w:rsidRDefault="00C874F0" w:rsidP="00C874F0">
            <w:pPr>
              <w:spacing w:after="0" w:line="240" w:lineRule="auto"/>
              <w:jc w:val="center"/>
              <w:rPr>
                <w:rFonts w:ascii="Times New Roman" w:hAnsi="Times New Roman"/>
                <w:kern w:val="2"/>
                <w:sz w:val="20"/>
                <w:szCs w:val="20"/>
                <w14:ligatures w14:val="none"/>
              </w:rPr>
            </w:pPr>
            <w:r>
              <w:rPr>
                <w:rFonts w:ascii="Times New Roman" w:hAnsi="Times New Roman"/>
                <w:kern w:val="2"/>
                <w:sz w:val="20"/>
                <w:szCs w:val="20"/>
                <w14:ligatures w14:val="none"/>
              </w:rPr>
              <w:t>1</w:t>
            </w:r>
          </w:p>
        </w:tc>
        <w:tc>
          <w:tcPr>
            <w:tcW w:w="1264" w:type="pct"/>
            <w:tcBorders>
              <w:top w:val="single" w:sz="4" w:space="0" w:color="auto"/>
              <w:left w:val="single" w:sz="4" w:space="0" w:color="000000"/>
              <w:bottom w:val="single" w:sz="4" w:space="0" w:color="auto"/>
              <w:right w:val="single" w:sz="4" w:space="0" w:color="000000"/>
            </w:tcBorders>
            <w:vAlign w:val="center"/>
          </w:tcPr>
          <w:p w14:paraId="4CDB3502" w14:textId="6192A13D" w:rsidR="00C874F0" w:rsidRPr="00FD7D1C" w:rsidRDefault="00C874F0" w:rsidP="00C874F0">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2</w:t>
            </w:r>
          </w:p>
        </w:tc>
        <w:tc>
          <w:tcPr>
            <w:tcW w:w="1263" w:type="pct"/>
            <w:tcBorders>
              <w:top w:val="single" w:sz="4" w:space="0" w:color="auto"/>
              <w:left w:val="single" w:sz="4" w:space="0" w:color="000000"/>
              <w:bottom w:val="single" w:sz="4" w:space="0" w:color="auto"/>
              <w:right w:val="single" w:sz="4" w:space="0" w:color="000000"/>
            </w:tcBorders>
            <w:vAlign w:val="center"/>
          </w:tcPr>
          <w:p w14:paraId="108D5AC2" w14:textId="51409B11" w:rsidR="00C874F0" w:rsidRPr="00FD7D1C" w:rsidRDefault="00C874F0" w:rsidP="00C874F0">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3</w:t>
            </w:r>
          </w:p>
        </w:tc>
        <w:tc>
          <w:tcPr>
            <w:tcW w:w="1043" w:type="pct"/>
            <w:gridSpan w:val="2"/>
            <w:tcBorders>
              <w:top w:val="single" w:sz="4" w:space="0" w:color="auto"/>
              <w:left w:val="single" w:sz="4" w:space="0" w:color="000000"/>
              <w:bottom w:val="single" w:sz="4" w:space="0" w:color="auto"/>
              <w:right w:val="single" w:sz="4" w:space="0" w:color="000000"/>
            </w:tcBorders>
            <w:vAlign w:val="center"/>
          </w:tcPr>
          <w:p w14:paraId="19DF6D77" w14:textId="3689C952" w:rsidR="00C874F0" w:rsidRPr="00FD7D1C" w:rsidRDefault="00C874F0" w:rsidP="00C874F0">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4</w:t>
            </w:r>
          </w:p>
        </w:tc>
        <w:tc>
          <w:tcPr>
            <w:tcW w:w="1061" w:type="pct"/>
            <w:tcBorders>
              <w:top w:val="single" w:sz="4" w:space="0" w:color="auto"/>
              <w:left w:val="single" w:sz="4" w:space="0" w:color="000000"/>
              <w:bottom w:val="single" w:sz="4" w:space="0" w:color="auto"/>
              <w:right w:val="single" w:sz="4" w:space="0" w:color="auto"/>
            </w:tcBorders>
            <w:vAlign w:val="center"/>
          </w:tcPr>
          <w:p w14:paraId="2B772F6B" w14:textId="5EFD2913"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Pr>
                <w:rFonts w:ascii="Times New Roman" w:eastAsia="Times New Roman" w:hAnsi="Times New Roman"/>
                <w:sz w:val="20"/>
                <w:szCs w:val="20"/>
                <w:lang w:eastAsia="ru-RU"/>
                <w14:ligatures w14:val="none"/>
              </w:rPr>
              <w:t>5</w:t>
            </w:r>
          </w:p>
        </w:tc>
      </w:tr>
      <w:tr w:rsidR="00C874F0" w:rsidRPr="00FD7D1C" w14:paraId="6F658323" w14:textId="77777777" w:rsidTr="00C874F0">
        <w:trPr>
          <w:trHeight w:val="255"/>
          <w:jc w:val="center"/>
        </w:trPr>
        <w:tc>
          <w:tcPr>
            <w:tcW w:w="369" w:type="pct"/>
            <w:tcBorders>
              <w:top w:val="single" w:sz="4" w:space="0" w:color="auto"/>
              <w:left w:val="single" w:sz="4" w:space="0" w:color="000000"/>
              <w:bottom w:val="single" w:sz="4" w:space="0" w:color="000000"/>
              <w:right w:val="single" w:sz="4" w:space="0" w:color="000000"/>
            </w:tcBorders>
            <w:vAlign w:val="center"/>
          </w:tcPr>
          <w:p w14:paraId="4A51F8E0" w14:textId="77777777" w:rsidR="00C874F0" w:rsidRPr="00FD7D1C" w:rsidRDefault="00C874F0" w:rsidP="00C874F0">
            <w:pPr>
              <w:spacing w:after="0" w:line="240" w:lineRule="auto"/>
              <w:ind w:left="397"/>
              <w:jc w:val="center"/>
              <w:rPr>
                <w:rFonts w:ascii="Times New Roman" w:hAnsi="Times New Roman"/>
                <w:kern w:val="2"/>
                <w:sz w:val="20"/>
                <w:szCs w:val="20"/>
                <w14:ligatures w14:val="none"/>
              </w:rPr>
            </w:pPr>
          </w:p>
        </w:tc>
        <w:tc>
          <w:tcPr>
            <w:tcW w:w="1264" w:type="pct"/>
            <w:tcBorders>
              <w:top w:val="single" w:sz="4" w:space="0" w:color="auto"/>
              <w:left w:val="single" w:sz="4" w:space="0" w:color="000000"/>
              <w:bottom w:val="single" w:sz="4" w:space="0" w:color="auto"/>
              <w:right w:val="single" w:sz="4" w:space="0" w:color="000000"/>
            </w:tcBorders>
            <w:vAlign w:val="center"/>
          </w:tcPr>
          <w:p w14:paraId="45C57E0B"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auto"/>
              <w:left w:val="single" w:sz="4" w:space="0" w:color="000000"/>
              <w:bottom w:val="single" w:sz="4" w:space="0" w:color="auto"/>
              <w:right w:val="single" w:sz="4" w:space="0" w:color="000000"/>
            </w:tcBorders>
            <w:vAlign w:val="center"/>
          </w:tcPr>
          <w:p w14:paraId="44814F93" w14:textId="77777777" w:rsidR="00C874F0" w:rsidRPr="00FD7D1C" w:rsidRDefault="00C874F0" w:rsidP="00C874F0">
            <w:pPr>
              <w:spacing w:after="0" w:line="240" w:lineRule="auto"/>
              <w:jc w:val="center"/>
              <w:rPr>
                <w:rFonts w:ascii="Times New Roman" w:hAnsi="Times New Roman"/>
                <w:sz w:val="20"/>
                <w:szCs w:val="20"/>
                <w14:ligatures w14:val="none"/>
              </w:rPr>
            </w:pPr>
          </w:p>
        </w:tc>
        <w:tc>
          <w:tcPr>
            <w:tcW w:w="1043" w:type="pct"/>
            <w:gridSpan w:val="2"/>
            <w:tcBorders>
              <w:top w:val="single" w:sz="4" w:space="0" w:color="auto"/>
              <w:left w:val="single" w:sz="4" w:space="0" w:color="000000"/>
              <w:bottom w:val="single" w:sz="4" w:space="0" w:color="auto"/>
              <w:right w:val="single" w:sz="4" w:space="0" w:color="000000"/>
            </w:tcBorders>
            <w:vAlign w:val="center"/>
          </w:tcPr>
          <w:p w14:paraId="2FD6A39A" w14:textId="77777777" w:rsidR="00C874F0" w:rsidRPr="00FD7D1C" w:rsidRDefault="00C874F0" w:rsidP="00C874F0">
            <w:pPr>
              <w:spacing w:after="0" w:line="240" w:lineRule="auto"/>
              <w:jc w:val="center"/>
              <w:rPr>
                <w:rFonts w:ascii="Times New Roman" w:hAnsi="Times New Roman"/>
                <w:sz w:val="20"/>
                <w:szCs w:val="20"/>
                <w14:ligatures w14:val="none"/>
              </w:rPr>
            </w:pPr>
          </w:p>
        </w:tc>
        <w:tc>
          <w:tcPr>
            <w:tcW w:w="1061" w:type="pct"/>
            <w:tcBorders>
              <w:top w:val="single" w:sz="4" w:space="0" w:color="auto"/>
              <w:left w:val="single" w:sz="4" w:space="0" w:color="000000"/>
              <w:bottom w:val="single" w:sz="4" w:space="0" w:color="auto"/>
              <w:right w:val="single" w:sz="4" w:space="0" w:color="auto"/>
            </w:tcBorders>
            <w:vAlign w:val="center"/>
          </w:tcPr>
          <w:p w14:paraId="584F25AF"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p>
        </w:tc>
      </w:tr>
      <w:tr w:rsidR="00C874F0" w:rsidRPr="00FD7D1C" w14:paraId="2F1A1DCD" w14:textId="77777777" w:rsidTr="004175F0">
        <w:trPr>
          <w:trHeight w:val="2889"/>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2EC02066" w14:textId="77777777" w:rsidR="00C874F0" w:rsidRPr="00FD7D1C" w:rsidRDefault="00C874F0" w:rsidP="00C874F0">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1BA7B40F"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0BB37679"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p>
          <w:p w14:paraId="7ED4BD52" w14:textId="77777777" w:rsidR="00C874F0" w:rsidRPr="00FD7D1C" w:rsidRDefault="00C874F0" w:rsidP="00C874F0">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426FE9ED"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1057CAE4" w14:textId="77777777" w:rsidR="00C874F0"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w:t>
            </w:r>
            <w:proofErr w:type="spellStart"/>
            <w:r w:rsidRPr="00FD7D1C">
              <w:rPr>
                <w:rFonts w:ascii="Times New Roman" w:hAnsi="Times New Roman"/>
                <w:sz w:val="20"/>
                <w:szCs w:val="20"/>
                <w14:ligatures w14:val="none"/>
              </w:rPr>
              <w:t>гг</w:t>
            </w:r>
            <w:proofErr w:type="spellEnd"/>
          </w:p>
          <w:p w14:paraId="5A6DFBBE" w14:textId="130F4FE4"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485F8F46"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150855D0"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7BD0B6D2"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11028137"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461510368260145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2823D640"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01DF22BB"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68440C5D"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159B40F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0018849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47A3A9E3"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6CB94E2B"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1BF8B3E5"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C874F0" w:rsidRPr="00FD7D1C" w14:paraId="453FFA72"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17F61180" w14:textId="77777777" w:rsidR="00C874F0" w:rsidRPr="00FD7D1C" w:rsidRDefault="00C874F0" w:rsidP="00C874F0">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560A0EAD"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«Дом медицинского персонала (контора), 1896–1906 гг.», </w:t>
            </w:r>
          </w:p>
          <w:p w14:paraId="5AE1DF02"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p>
          <w:p w14:paraId="2635399A" w14:textId="77777777" w:rsidR="00C874F0" w:rsidRPr="00FD7D1C" w:rsidRDefault="00C874F0" w:rsidP="00C874F0">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62EF95AC"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1C4DC153"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6DFE5ED2"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52889E0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5E23DA4B"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207A6855"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461510368260085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13014CBD"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33E9A98E"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261A7D96"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6150A487"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6DC4C25B"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30610BCE"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160EA34C"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4A9B5CB2"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C874F0" w:rsidRPr="00FD7D1C" w14:paraId="7C211B4D" w14:textId="77777777" w:rsidTr="004175F0">
        <w:trPr>
          <w:trHeight w:val="2760"/>
          <w:jc w:val="center"/>
        </w:trPr>
        <w:tc>
          <w:tcPr>
            <w:tcW w:w="369" w:type="pct"/>
            <w:tcBorders>
              <w:top w:val="single" w:sz="4" w:space="0" w:color="000000"/>
              <w:left w:val="single" w:sz="4" w:space="0" w:color="000000"/>
              <w:right w:val="single" w:sz="4" w:space="0" w:color="000000"/>
            </w:tcBorders>
            <w:vAlign w:val="center"/>
          </w:tcPr>
          <w:p w14:paraId="4277C2D4" w14:textId="77777777" w:rsidR="00C874F0" w:rsidRPr="00FD7D1C" w:rsidRDefault="00C874F0" w:rsidP="00C874F0">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right w:val="single" w:sz="4" w:space="0" w:color="000000"/>
            </w:tcBorders>
            <w:vAlign w:val="center"/>
            <w:hideMark/>
          </w:tcPr>
          <w:p w14:paraId="06E98276"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«Административный корпус, 1896–1906 гг.», 1896–1906 гг., входящий в состав объекта </w:t>
            </w:r>
          </w:p>
          <w:p w14:paraId="473E8F15"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культурного наследия регионального значения «Ансамбль зданий</w:t>
            </w:r>
          </w:p>
          <w:p w14:paraId="4603E488" w14:textId="77777777" w:rsidR="00C874F0" w:rsidRPr="00FD7D1C" w:rsidRDefault="00C874F0" w:rsidP="00C874F0">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1E630F53"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7EABE696" w14:textId="594F956E"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right w:val="single" w:sz="4" w:space="0" w:color="000000"/>
            </w:tcBorders>
            <w:vAlign w:val="center"/>
            <w:hideMark/>
          </w:tcPr>
          <w:p w14:paraId="23B9F717"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1858B1AF"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1DA555C7"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5B42D76D" w14:textId="6AD8668B"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461510368260075</w:t>
            </w:r>
          </w:p>
        </w:tc>
        <w:tc>
          <w:tcPr>
            <w:tcW w:w="1043" w:type="pct"/>
            <w:gridSpan w:val="2"/>
            <w:tcBorders>
              <w:top w:val="single" w:sz="4" w:space="0" w:color="000000"/>
              <w:left w:val="single" w:sz="4" w:space="0" w:color="000000"/>
              <w:right w:val="single" w:sz="4" w:space="0" w:color="000000"/>
            </w:tcBorders>
            <w:vAlign w:val="center"/>
            <w:hideMark/>
          </w:tcPr>
          <w:p w14:paraId="2E4F5261"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34182EA7"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1180C25E"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13AD4B6B"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1A9C5140" w14:textId="7A331558"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right w:val="single" w:sz="4" w:space="0" w:color="auto"/>
            </w:tcBorders>
            <w:vAlign w:val="center"/>
            <w:hideMark/>
          </w:tcPr>
          <w:p w14:paraId="79E5D2C6" w14:textId="5CE80718"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w:t>
            </w:r>
          </w:p>
          <w:p w14:paraId="76F0686B"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наследия Курской области </w:t>
            </w:r>
          </w:p>
          <w:p w14:paraId="7FE2B785"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5AE77284" w14:textId="37A763D3"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C874F0" w:rsidRPr="00FD7D1C" w14:paraId="2275F726"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1D214D1D" w14:textId="77777777" w:rsidR="00C874F0" w:rsidRPr="00FD7D1C" w:rsidRDefault="00C874F0" w:rsidP="00C874F0">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219819FE"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6329F18C"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p>
          <w:p w14:paraId="5B24849D" w14:textId="77777777" w:rsidR="00C874F0" w:rsidRPr="00FD7D1C" w:rsidRDefault="00C874F0" w:rsidP="00C874F0">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2300656F"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61402A77"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75A9FA95"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14FF20C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1A99A633"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1389AA94"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461510368260105</w:t>
            </w:r>
          </w:p>
        </w:tc>
        <w:tc>
          <w:tcPr>
            <w:tcW w:w="1043" w:type="pct"/>
            <w:gridSpan w:val="2"/>
            <w:tcBorders>
              <w:top w:val="single" w:sz="4" w:space="0" w:color="000000"/>
              <w:left w:val="single" w:sz="4" w:space="0" w:color="000000"/>
              <w:bottom w:val="single" w:sz="4" w:space="0" w:color="000000"/>
              <w:right w:val="single" w:sz="4" w:space="0" w:color="000000"/>
            </w:tcBorders>
            <w:vAlign w:val="center"/>
            <w:hideMark/>
          </w:tcPr>
          <w:p w14:paraId="23619E26"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72FCDBFD"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69905DFC"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62728E19"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5FC23118"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37E241A8"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7DFD9EFF"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05C99C18"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C874F0" w:rsidRPr="00FD7D1C" w14:paraId="5A6BCE25" w14:textId="77777777" w:rsidTr="00C874F0">
        <w:trPr>
          <w:trHeight w:val="1815"/>
          <w:jc w:val="center"/>
        </w:trPr>
        <w:tc>
          <w:tcPr>
            <w:tcW w:w="369" w:type="pct"/>
            <w:tcBorders>
              <w:top w:val="single" w:sz="4" w:space="0" w:color="000000"/>
              <w:left w:val="single" w:sz="4" w:space="0" w:color="000000"/>
              <w:bottom w:val="single" w:sz="4" w:space="0" w:color="auto"/>
              <w:right w:val="single" w:sz="4" w:space="0" w:color="000000"/>
            </w:tcBorders>
            <w:vAlign w:val="center"/>
          </w:tcPr>
          <w:p w14:paraId="229729A6" w14:textId="77777777" w:rsidR="00C874F0" w:rsidRPr="00FD7D1C" w:rsidRDefault="00C874F0" w:rsidP="00C874F0">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auto"/>
              <w:right w:val="single" w:sz="4" w:space="0" w:color="000000"/>
            </w:tcBorders>
            <w:vAlign w:val="center"/>
            <w:hideMark/>
          </w:tcPr>
          <w:p w14:paraId="1C258BA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«Жилой дом медицинского персонала, 1896–1906 гг.», </w:t>
            </w:r>
          </w:p>
          <w:p w14:paraId="71D862F7" w14:textId="5243E2FF"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p>
        </w:tc>
        <w:tc>
          <w:tcPr>
            <w:tcW w:w="1263" w:type="pct"/>
            <w:tcBorders>
              <w:top w:val="single" w:sz="4" w:space="0" w:color="000000"/>
              <w:left w:val="single" w:sz="4" w:space="0" w:color="000000"/>
              <w:bottom w:val="single" w:sz="4" w:space="0" w:color="auto"/>
              <w:right w:val="single" w:sz="4" w:space="0" w:color="000000"/>
            </w:tcBorders>
            <w:vAlign w:val="center"/>
            <w:hideMark/>
          </w:tcPr>
          <w:p w14:paraId="15598296"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25F37AD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08BCC62E"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4D0B830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461510368260115</w:t>
            </w:r>
          </w:p>
        </w:tc>
        <w:tc>
          <w:tcPr>
            <w:tcW w:w="1043" w:type="pct"/>
            <w:gridSpan w:val="2"/>
            <w:tcBorders>
              <w:top w:val="single" w:sz="4" w:space="0" w:color="000000"/>
              <w:left w:val="single" w:sz="4" w:space="0" w:color="000000"/>
              <w:bottom w:val="single" w:sz="4" w:space="0" w:color="auto"/>
              <w:right w:val="single" w:sz="4" w:space="0" w:color="000000"/>
            </w:tcBorders>
            <w:vAlign w:val="center"/>
            <w:hideMark/>
          </w:tcPr>
          <w:p w14:paraId="4DAEF68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4C34F927"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27473206"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7156D663"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2B6B7560"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auto"/>
              <w:right w:val="single" w:sz="4" w:space="0" w:color="auto"/>
            </w:tcBorders>
            <w:vAlign w:val="center"/>
            <w:hideMark/>
          </w:tcPr>
          <w:p w14:paraId="54829C72"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31B8A093"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12F4F51B"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bl>
    <w:p w14:paraId="03333245" w14:textId="77777777" w:rsidR="00C874F0" w:rsidRDefault="00C874F0"/>
    <w:tbl>
      <w:tblPr>
        <w:tblW w:w="510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704"/>
        <w:gridCol w:w="2412"/>
        <w:gridCol w:w="2410"/>
        <w:gridCol w:w="1990"/>
        <w:gridCol w:w="2024"/>
      </w:tblGrid>
      <w:tr w:rsidR="00C874F0" w:rsidRPr="00FD7D1C" w14:paraId="195C40EB" w14:textId="77777777" w:rsidTr="00C874F0">
        <w:trPr>
          <w:trHeight w:val="15"/>
          <w:jc w:val="center"/>
        </w:trPr>
        <w:tc>
          <w:tcPr>
            <w:tcW w:w="369" w:type="pct"/>
            <w:tcBorders>
              <w:top w:val="single" w:sz="4" w:space="0" w:color="auto"/>
              <w:left w:val="single" w:sz="4" w:space="0" w:color="000000"/>
              <w:bottom w:val="single" w:sz="4" w:space="0" w:color="000000"/>
              <w:right w:val="single" w:sz="4" w:space="0" w:color="000000"/>
            </w:tcBorders>
            <w:vAlign w:val="center"/>
          </w:tcPr>
          <w:p w14:paraId="0F53BBF0" w14:textId="5E1C2BB3" w:rsidR="00C874F0" w:rsidRPr="00FD7D1C" w:rsidRDefault="00C874F0" w:rsidP="00C874F0">
            <w:pPr>
              <w:spacing w:after="0" w:line="240" w:lineRule="auto"/>
              <w:jc w:val="center"/>
              <w:rPr>
                <w:rFonts w:ascii="Times New Roman" w:hAnsi="Times New Roman"/>
                <w:kern w:val="2"/>
                <w:sz w:val="20"/>
                <w:szCs w:val="20"/>
                <w14:ligatures w14:val="none"/>
              </w:rPr>
            </w:pPr>
            <w:r>
              <w:rPr>
                <w:rFonts w:ascii="Times New Roman" w:hAnsi="Times New Roman"/>
                <w:kern w:val="2"/>
                <w:sz w:val="20"/>
                <w:szCs w:val="20"/>
                <w14:ligatures w14:val="none"/>
              </w:rPr>
              <w:t>1</w:t>
            </w:r>
          </w:p>
        </w:tc>
        <w:tc>
          <w:tcPr>
            <w:tcW w:w="1264" w:type="pct"/>
            <w:tcBorders>
              <w:top w:val="single" w:sz="4" w:space="0" w:color="auto"/>
              <w:left w:val="single" w:sz="4" w:space="0" w:color="000000"/>
              <w:bottom w:val="single" w:sz="4" w:space="0" w:color="000000"/>
              <w:right w:val="single" w:sz="4" w:space="0" w:color="000000"/>
            </w:tcBorders>
            <w:vAlign w:val="center"/>
          </w:tcPr>
          <w:p w14:paraId="1A5D9A91" w14:textId="79C5596D" w:rsidR="00C874F0" w:rsidRPr="00FD7D1C" w:rsidRDefault="00C874F0" w:rsidP="00C874F0">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2</w:t>
            </w:r>
          </w:p>
        </w:tc>
        <w:tc>
          <w:tcPr>
            <w:tcW w:w="1263" w:type="pct"/>
            <w:tcBorders>
              <w:top w:val="single" w:sz="4" w:space="0" w:color="auto"/>
              <w:left w:val="single" w:sz="4" w:space="0" w:color="000000"/>
              <w:bottom w:val="single" w:sz="4" w:space="0" w:color="000000"/>
              <w:right w:val="single" w:sz="4" w:space="0" w:color="000000"/>
            </w:tcBorders>
            <w:vAlign w:val="center"/>
          </w:tcPr>
          <w:p w14:paraId="13FF5EE1" w14:textId="2304B4EB" w:rsidR="00C874F0" w:rsidRPr="00FD7D1C" w:rsidRDefault="00C874F0" w:rsidP="00C874F0">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3</w:t>
            </w:r>
          </w:p>
        </w:tc>
        <w:tc>
          <w:tcPr>
            <w:tcW w:w="1043" w:type="pct"/>
            <w:tcBorders>
              <w:top w:val="single" w:sz="4" w:space="0" w:color="auto"/>
              <w:left w:val="single" w:sz="4" w:space="0" w:color="000000"/>
              <w:bottom w:val="single" w:sz="4" w:space="0" w:color="000000"/>
              <w:right w:val="single" w:sz="4" w:space="0" w:color="000000"/>
            </w:tcBorders>
            <w:vAlign w:val="center"/>
          </w:tcPr>
          <w:p w14:paraId="46E7AC0A" w14:textId="069D5AD7" w:rsidR="00C874F0" w:rsidRPr="00FD7D1C" w:rsidRDefault="00C874F0" w:rsidP="00C874F0">
            <w:pPr>
              <w:spacing w:after="0" w:line="240" w:lineRule="auto"/>
              <w:jc w:val="center"/>
              <w:rPr>
                <w:rFonts w:ascii="Times New Roman" w:hAnsi="Times New Roman"/>
                <w:sz w:val="20"/>
                <w:szCs w:val="20"/>
                <w14:ligatures w14:val="none"/>
              </w:rPr>
            </w:pPr>
            <w:r>
              <w:rPr>
                <w:rFonts w:ascii="Times New Roman" w:hAnsi="Times New Roman"/>
                <w:sz w:val="20"/>
                <w:szCs w:val="20"/>
                <w14:ligatures w14:val="none"/>
              </w:rPr>
              <w:t>4</w:t>
            </w:r>
          </w:p>
        </w:tc>
        <w:tc>
          <w:tcPr>
            <w:tcW w:w="1061" w:type="pct"/>
            <w:tcBorders>
              <w:top w:val="single" w:sz="4" w:space="0" w:color="auto"/>
              <w:left w:val="single" w:sz="4" w:space="0" w:color="000000"/>
              <w:bottom w:val="single" w:sz="4" w:space="0" w:color="000000"/>
              <w:right w:val="single" w:sz="4" w:space="0" w:color="auto"/>
            </w:tcBorders>
            <w:vAlign w:val="center"/>
          </w:tcPr>
          <w:p w14:paraId="40BFCE5B" w14:textId="5DB297CF"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Pr>
                <w:rFonts w:ascii="Times New Roman" w:eastAsia="Times New Roman" w:hAnsi="Times New Roman"/>
                <w:sz w:val="20"/>
                <w:szCs w:val="20"/>
                <w:lang w:eastAsia="ru-RU"/>
                <w14:ligatures w14:val="none"/>
              </w:rPr>
              <w:t>5</w:t>
            </w:r>
          </w:p>
        </w:tc>
      </w:tr>
      <w:tr w:rsidR="00C874F0" w:rsidRPr="00FD7D1C" w14:paraId="4B4D5DAC" w14:textId="77777777" w:rsidTr="00C874F0">
        <w:trPr>
          <w:trHeight w:val="15"/>
          <w:jc w:val="center"/>
        </w:trPr>
        <w:tc>
          <w:tcPr>
            <w:tcW w:w="369" w:type="pct"/>
            <w:tcBorders>
              <w:top w:val="single" w:sz="4" w:space="0" w:color="auto"/>
              <w:left w:val="single" w:sz="4" w:space="0" w:color="000000"/>
              <w:bottom w:val="single" w:sz="4" w:space="0" w:color="000000"/>
              <w:right w:val="single" w:sz="4" w:space="0" w:color="000000"/>
            </w:tcBorders>
            <w:vAlign w:val="center"/>
          </w:tcPr>
          <w:p w14:paraId="6DB050E4" w14:textId="77777777" w:rsidR="00C874F0" w:rsidRPr="00FD7D1C" w:rsidRDefault="00C874F0" w:rsidP="00C874F0">
            <w:pPr>
              <w:spacing w:after="0" w:line="240" w:lineRule="auto"/>
              <w:ind w:left="397"/>
              <w:jc w:val="center"/>
              <w:rPr>
                <w:rFonts w:ascii="Times New Roman" w:hAnsi="Times New Roman"/>
                <w:kern w:val="2"/>
                <w:sz w:val="20"/>
                <w:szCs w:val="20"/>
                <w14:ligatures w14:val="none"/>
              </w:rPr>
            </w:pPr>
          </w:p>
        </w:tc>
        <w:tc>
          <w:tcPr>
            <w:tcW w:w="1264" w:type="pct"/>
            <w:tcBorders>
              <w:top w:val="single" w:sz="4" w:space="0" w:color="auto"/>
              <w:left w:val="single" w:sz="4" w:space="0" w:color="000000"/>
              <w:bottom w:val="single" w:sz="4" w:space="0" w:color="000000"/>
              <w:right w:val="single" w:sz="4" w:space="0" w:color="000000"/>
            </w:tcBorders>
            <w:vAlign w:val="center"/>
          </w:tcPr>
          <w:p w14:paraId="528DBABD" w14:textId="77777777" w:rsidR="00C874F0" w:rsidRPr="00FD7D1C" w:rsidRDefault="00C874F0" w:rsidP="00C874F0">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2241D2E2"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201C3F27"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auto"/>
              <w:left w:val="single" w:sz="4" w:space="0" w:color="000000"/>
              <w:bottom w:val="single" w:sz="4" w:space="0" w:color="000000"/>
              <w:right w:val="single" w:sz="4" w:space="0" w:color="000000"/>
            </w:tcBorders>
            <w:vAlign w:val="center"/>
          </w:tcPr>
          <w:p w14:paraId="76AF8C9D" w14:textId="77777777" w:rsidR="00C874F0" w:rsidRPr="00FD7D1C" w:rsidRDefault="00C874F0" w:rsidP="00C874F0">
            <w:pPr>
              <w:spacing w:after="0" w:line="240" w:lineRule="auto"/>
              <w:jc w:val="center"/>
              <w:rPr>
                <w:rFonts w:ascii="Times New Roman" w:hAnsi="Times New Roman"/>
                <w:sz w:val="20"/>
                <w:szCs w:val="20"/>
                <w14:ligatures w14:val="none"/>
              </w:rPr>
            </w:pPr>
          </w:p>
        </w:tc>
        <w:tc>
          <w:tcPr>
            <w:tcW w:w="1043" w:type="pct"/>
            <w:tcBorders>
              <w:top w:val="single" w:sz="4" w:space="0" w:color="auto"/>
              <w:left w:val="single" w:sz="4" w:space="0" w:color="000000"/>
              <w:bottom w:val="single" w:sz="4" w:space="0" w:color="000000"/>
              <w:right w:val="single" w:sz="4" w:space="0" w:color="000000"/>
            </w:tcBorders>
            <w:vAlign w:val="center"/>
          </w:tcPr>
          <w:p w14:paraId="47B24DE2" w14:textId="77777777" w:rsidR="00C874F0" w:rsidRPr="00FD7D1C" w:rsidRDefault="00C874F0" w:rsidP="00C874F0">
            <w:pPr>
              <w:spacing w:after="0" w:line="240" w:lineRule="auto"/>
              <w:jc w:val="center"/>
              <w:rPr>
                <w:rFonts w:ascii="Times New Roman" w:hAnsi="Times New Roman"/>
                <w:sz w:val="20"/>
                <w:szCs w:val="20"/>
                <w14:ligatures w14:val="none"/>
              </w:rPr>
            </w:pPr>
          </w:p>
        </w:tc>
        <w:tc>
          <w:tcPr>
            <w:tcW w:w="1061" w:type="pct"/>
            <w:tcBorders>
              <w:top w:val="single" w:sz="4" w:space="0" w:color="auto"/>
              <w:left w:val="single" w:sz="4" w:space="0" w:color="000000"/>
              <w:bottom w:val="single" w:sz="4" w:space="0" w:color="000000"/>
              <w:right w:val="single" w:sz="4" w:space="0" w:color="auto"/>
            </w:tcBorders>
            <w:vAlign w:val="center"/>
          </w:tcPr>
          <w:p w14:paraId="1E62B1D8"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p>
        </w:tc>
      </w:tr>
      <w:tr w:rsidR="00C874F0" w:rsidRPr="00FD7D1C" w14:paraId="2B046A2E"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030EEC24" w14:textId="77777777" w:rsidR="00C874F0" w:rsidRPr="00FD7D1C" w:rsidRDefault="00C874F0" w:rsidP="00C874F0">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tcPr>
          <w:p w14:paraId="565AA47E"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«Жилой дом медицинского персонала, 1896–1906 гг.», </w:t>
            </w:r>
          </w:p>
          <w:p w14:paraId="6E65657D"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p>
          <w:p w14:paraId="42F365F2" w14:textId="77777777" w:rsidR="00C874F0" w:rsidRPr="00FD7D1C" w:rsidRDefault="00C874F0" w:rsidP="00C874F0">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0E9AC05F"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6E85C21E" w14:textId="61D2AC9D"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tcPr>
          <w:p w14:paraId="6A34F466"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0C90E671"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2DE53A6B"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1C74FD14" w14:textId="4DFEEBA5"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461510368260055</w:t>
            </w:r>
          </w:p>
        </w:tc>
        <w:tc>
          <w:tcPr>
            <w:tcW w:w="1043" w:type="pct"/>
            <w:tcBorders>
              <w:top w:val="single" w:sz="4" w:space="0" w:color="000000"/>
              <w:left w:val="single" w:sz="4" w:space="0" w:color="000000"/>
              <w:bottom w:val="single" w:sz="4" w:space="0" w:color="000000"/>
              <w:right w:val="single" w:sz="4" w:space="0" w:color="000000"/>
            </w:tcBorders>
            <w:vAlign w:val="center"/>
          </w:tcPr>
          <w:p w14:paraId="47A2EB70"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502F0100"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36464A9F"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41A985A3"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4F1D9C57" w14:textId="1F7889D2"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tcPr>
          <w:p w14:paraId="6E4BFB54"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73F5AEA3"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3E0398A9" w14:textId="33399D6D"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C874F0" w:rsidRPr="00FD7D1C" w14:paraId="56B9B7E0" w14:textId="77777777" w:rsidTr="004175F0">
        <w:trPr>
          <w:jc w:val="center"/>
        </w:trPr>
        <w:tc>
          <w:tcPr>
            <w:tcW w:w="369" w:type="pct"/>
            <w:tcBorders>
              <w:top w:val="single" w:sz="4" w:space="0" w:color="000000"/>
              <w:left w:val="single" w:sz="4" w:space="0" w:color="000000"/>
              <w:bottom w:val="single" w:sz="4" w:space="0" w:color="000000"/>
              <w:right w:val="single" w:sz="4" w:space="0" w:color="000000"/>
            </w:tcBorders>
            <w:vAlign w:val="center"/>
          </w:tcPr>
          <w:p w14:paraId="42650806" w14:textId="77777777" w:rsidR="00C874F0" w:rsidRPr="00FD7D1C" w:rsidRDefault="00C874F0" w:rsidP="00C874F0">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bottom w:val="single" w:sz="4" w:space="0" w:color="000000"/>
              <w:right w:val="single" w:sz="4" w:space="0" w:color="000000"/>
            </w:tcBorders>
            <w:vAlign w:val="center"/>
            <w:hideMark/>
          </w:tcPr>
          <w:p w14:paraId="38F1B428"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«Больничный корпус, 1896–1906 гг.», </w:t>
            </w:r>
          </w:p>
          <w:p w14:paraId="2B99448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 входящий в состав объекта культурного наследия регионального значения «Ансамбль зданий</w:t>
            </w:r>
          </w:p>
          <w:p w14:paraId="31E72C17" w14:textId="77777777" w:rsidR="00C874F0" w:rsidRPr="00FD7D1C" w:rsidRDefault="00C874F0" w:rsidP="00C874F0">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0C932C8D"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0520C790"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bottom w:val="single" w:sz="4" w:space="0" w:color="000000"/>
              <w:right w:val="single" w:sz="4" w:space="0" w:color="000000"/>
            </w:tcBorders>
            <w:vAlign w:val="center"/>
            <w:hideMark/>
          </w:tcPr>
          <w:p w14:paraId="5594847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3DAB19C2"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6807EE5B"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135012D2"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461510368260165</w:t>
            </w:r>
          </w:p>
        </w:tc>
        <w:tc>
          <w:tcPr>
            <w:tcW w:w="1043" w:type="pct"/>
            <w:tcBorders>
              <w:top w:val="single" w:sz="4" w:space="0" w:color="000000"/>
              <w:left w:val="single" w:sz="4" w:space="0" w:color="000000"/>
              <w:bottom w:val="single" w:sz="4" w:space="0" w:color="000000"/>
              <w:right w:val="single" w:sz="4" w:space="0" w:color="000000"/>
            </w:tcBorders>
            <w:vAlign w:val="center"/>
            <w:hideMark/>
          </w:tcPr>
          <w:p w14:paraId="01EEBC23"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3EB446E2"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2510207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76BAA0A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70B28A5F"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bottom w:val="single" w:sz="4" w:space="0" w:color="000000"/>
              <w:right w:val="single" w:sz="4" w:space="0" w:color="auto"/>
            </w:tcBorders>
            <w:vAlign w:val="center"/>
            <w:hideMark/>
          </w:tcPr>
          <w:p w14:paraId="0C735F04"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4110E3B6"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3FFC8CFE"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r w:rsidR="00C874F0" w:rsidRPr="00FD7D1C" w14:paraId="45BCB1B9" w14:textId="77777777" w:rsidTr="004175F0">
        <w:trPr>
          <w:trHeight w:val="3220"/>
          <w:jc w:val="center"/>
        </w:trPr>
        <w:tc>
          <w:tcPr>
            <w:tcW w:w="369" w:type="pct"/>
            <w:tcBorders>
              <w:top w:val="single" w:sz="4" w:space="0" w:color="000000"/>
              <w:left w:val="single" w:sz="4" w:space="0" w:color="000000"/>
              <w:right w:val="single" w:sz="4" w:space="0" w:color="000000"/>
            </w:tcBorders>
            <w:vAlign w:val="center"/>
          </w:tcPr>
          <w:p w14:paraId="2DCFF0C8" w14:textId="77777777" w:rsidR="00C874F0" w:rsidRPr="00FD7D1C" w:rsidRDefault="00C874F0" w:rsidP="00C874F0">
            <w:pPr>
              <w:numPr>
                <w:ilvl w:val="0"/>
                <w:numId w:val="3"/>
              </w:numPr>
              <w:spacing w:after="0" w:line="240" w:lineRule="auto"/>
              <w:jc w:val="center"/>
              <w:rPr>
                <w:rFonts w:ascii="Times New Roman" w:hAnsi="Times New Roman"/>
                <w:kern w:val="2"/>
                <w:sz w:val="20"/>
                <w:szCs w:val="20"/>
                <w14:ligatures w14:val="none"/>
              </w:rPr>
            </w:pPr>
          </w:p>
        </w:tc>
        <w:tc>
          <w:tcPr>
            <w:tcW w:w="1264" w:type="pct"/>
            <w:tcBorders>
              <w:top w:val="single" w:sz="4" w:space="0" w:color="000000"/>
              <w:left w:val="single" w:sz="4" w:space="0" w:color="000000"/>
              <w:right w:val="single" w:sz="4" w:space="0" w:color="000000"/>
            </w:tcBorders>
            <w:vAlign w:val="center"/>
            <w:hideMark/>
          </w:tcPr>
          <w:p w14:paraId="0243B63C"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«Мемориал с обелиском в память о врачах, погибших во время Великой Отечественной Войны, 1960–е гг.», 1960–е гг., </w:t>
            </w:r>
          </w:p>
          <w:p w14:paraId="7AB2C8E7"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входящий в состав объекта культурного наследия регионального значения «Ансамбль зданий</w:t>
            </w:r>
          </w:p>
          <w:p w14:paraId="37D22D19" w14:textId="77777777" w:rsidR="00C874F0" w:rsidRPr="00FD7D1C" w:rsidRDefault="00C874F0" w:rsidP="00C874F0">
            <w:pPr>
              <w:spacing w:after="0" w:line="240" w:lineRule="auto"/>
              <w:jc w:val="center"/>
              <w:rPr>
                <w:rFonts w:ascii="Times New Roman" w:hAnsi="Times New Roman"/>
                <w:sz w:val="20"/>
                <w:szCs w:val="20"/>
                <w14:ligatures w14:val="none"/>
              </w:rPr>
            </w:pPr>
            <w:proofErr w:type="spellStart"/>
            <w:r w:rsidRPr="00FD7D1C">
              <w:rPr>
                <w:rFonts w:ascii="Times New Roman" w:hAnsi="Times New Roman"/>
                <w:sz w:val="20"/>
                <w:szCs w:val="20"/>
                <w14:ligatures w14:val="none"/>
              </w:rPr>
              <w:t>Сапоговской</w:t>
            </w:r>
            <w:proofErr w:type="spellEnd"/>
            <w:r w:rsidRPr="00FD7D1C">
              <w:rPr>
                <w:rFonts w:ascii="Times New Roman" w:hAnsi="Times New Roman"/>
                <w:sz w:val="20"/>
                <w:szCs w:val="20"/>
                <w14:ligatures w14:val="none"/>
              </w:rPr>
              <w:t xml:space="preserve"> психиатрической лечебницы, </w:t>
            </w:r>
          </w:p>
          <w:p w14:paraId="1518E722"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1896–1906 гг.», </w:t>
            </w:r>
          </w:p>
          <w:p w14:paraId="5DA601A1" w14:textId="7767CF0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1896–1906 гг.</w:t>
            </w:r>
          </w:p>
        </w:tc>
        <w:tc>
          <w:tcPr>
            <w:tcW w:w="1263" w:type="pct"/>
            <w:tcBorders>
              <w:top w:val="single" w:sz="4" w:space="0" w:color="000000"/>
              <w:left w:val="single" w:sz="4" w:space="0" w:color="000000"/>
              <w:right w:val="single" w:sz="4" w:space="0" w:color="000000"/>
            </w:tcBorders>
            <w:vAlign w:val="center"/>
            <w:hideMark/>
          </w:tcPr>
          <w:p w14:paraId="449953BB"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Распоряжение Губернатора Курской области </w:t>
            </w:r>
          </w:p>
          <w:p w14:paraId="492E0965"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xml:space="preserve">от 07.06.2013 </w:t>
            </w:r>
          </w:p>
          <w:p w14:paraId="7FD2A0CE"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 408-рг</w:t>
            </w:r>
          </w:p>
          <w:p w14:paraId="45528682" w14:textId="4E6FFC0A"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Рег. № 461510368260225</w:t>
            </w:r>
          </w:p>
        </w:tc>
        <w:tc>
          <w:tcPr>
            <w:tcW w:w="1043" w:type="pct"/>
            <w:tcBorders>
              <w:top w:val="single" w:sz="4" w:space="0" w:color="000000"/>
              <w:left w:val="single" w:sz="4" w:space="0" w:color="000000"/>
              <w:right w:val="single" w:sz="4" w:space="0" w:color="000000"/>
            </w:tcBorders>
            <w:vAlign w:val="center"/>
            <w:hideMark/>
          </w:tcPr>
          <w:p w14:paraId="09FF0491"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Курская область,</w:t>
            </w:r>
          </w:p>
          <w:p w14:paraId="175EF244"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Курский район,</w:t>
            </w:r>
          </w:p>
          <w:p w14:paraId="6F2EBF56"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муниципальное образование</w:t>
            </w:r>
          </w:p>
          <w:p w14:paraId="6F6F482A" w14:textId="77777777"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«Щетинский сельсовет»,</w:t>
            </w:r>
          </w:p>
          <w:p w14:paraId="6AF279F4" w14:textId="1B307244" w:rsidR="00C874F0" w:rsidRPr="00FD7D1C" w:rsidRDefault="00C874F0" w:rsidP="00C874F0">
            <w:pPr>
              <w:spacing w:after="0" w:line="240" w:lineRule="auto"/>
              <w:jc w:val="center"/>
              <w:rPr>
                <w:rFonts w:ascii="Times New Roman" w:hAnsi="Times New Roman"/>
                <w:sz w:val="20"/>
                <w:szCs w:val="20"/>
                <w14:ligatures w14:val="none"/>
              </w:rPr>
            </w:pPr>
            <w:r w:rsidRPr="00FD7D1C">
              <w:rPr>
                <w:rFonts w:ascii="Times New Roman" w:hAnsi="Times New Roman"/>
                <w:sz w:val="20"/>
                <w:szCs w:val="20"/>
                <w14:ligatures w14:val="none"/>
              </w:rPr>
              <w:t>п. Искра</w:t>
            </w:r>
          </w:p>
        </w:tc>
        <w:tc>
          <w:tcPr>
            <w:tcW w:w="1061" w:type="pct"/>
            <w:tcBorders>
              <w:top w:val="single" w:sz="4" w:space="0" w:color="000000"/>
              <w:left w:val="single" w:sz="4" w:space="0" w:color="000000"/>
              <w:right w:val="single" w:sz="4" w:space="0" w:color="auto"/>
            </w:tcBorders>
            <w:vAlign w:val="center"/>
            <w:hideMark/>
          </w:tcPr>
          <w:p w14:paraId="5B6929C4"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xml:space="preserve">Приказ управления по охране объектов культурного наследия Курской области </w:t>
            </w:r>
          </w:p>
          <w:p w14:paraId="6C7420E3" w14:textId="77777777"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от 07.02.2017</w:t>
            </w:r>
          </w:p>
          <w:p w14:paraId="7C8CEF13" w14:textId="3E1E98C1" w:rsidR="00C874F0" w:rsidRPr="00FD7D1C" w:rsidRDefault="00C874F0" w:rsidP="00C874F0">
            <w:pPr>
              <w:spacing w:after="0" w:line="240" w:lineRule="auto"/>
              <w:jc w:val="center"/>
              <w:rPr>
                <w:rFonts w:ascii="Times New Roman" w:eastAsia="Times New Roman" w:hAnsi="Times New Roman"/>
                <w:sz w:val="20"/>
                <w:szCs w:val="20"/>
                <w:lang w:eastAsia="ru-RU"/>
                <w14:ligatures w14:val="none"/>
              </w:rPr>
            </w:pPr>
            <w:r w:rsidRPr="00FD7D1C">
              <w:rPr>
                <w:rFonts w:ascii="Times New Roman" w:eastAsia="Times New Roman" w:hAnsi="Times New Roman"/>
                <w:sz w:val="20"/>
                <w:szCs w:val="20"/>
                <w:lang w:eastAsia="ru-RU"/>
                <w14:ligatures w14:val="none"/>
              </w:rPr>
              <w:t>№ 01-09/008</w:t>
            </w:r>
          </w:p>
        </w:tc>
      </w:tr>
    </w:tbl>
    <w:p w14:paraId="72FAEFEE" w14:textId="77777777" w:rsidR="00AD22CF" w:rsidRDefault="00AD22CF" w:rsidP="00AD22CF">
      <w:pPr>
        <w:widowControl w:val="0"/>
        <w:suppressAutoHyphens/>
        <w:spacing w:after="0" w:line="240" w:lineRule="auto"/>
        <w:ind w:firstLine="709"/>
        <w:jc w:val="both"/>
        <w:rPr>
          <w:rFonts w:ascii="Times New Roman" w:hAnsi="Times New Roman"/>
          <w:sz w:val="28"/>
          <w:szCs w:val="28"/>
          <w14:ligatures w14:val="none"/>
        </w:rPr>
      </w:pPr>
    </w:p>
    <w:p w14:paraId="1FD3629E" w14:textId="4F3B267D" w:rsidR="00AD22CF" w:rsidRPr="00FD7D1C" w:rsidRDefault="00AD22CF" w:rsidP="00AD22CF">
      <w:pPr>
        <w:widowControl w:val="0"/>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 xml:space="preserve">На территории муниципального образования «Щетинский сельсовет» Курского района Курской области постановлением Администрации Курской области от 26.08.2022 № 952-па утверждена зона охраны объекта культурного наследия регионального значения «Место казни советских граждан </w:t>
      </w:r>
      <w:proofErr w:type="spellStart"/>
      <w:r w:rsidRPr="00FD7D1C">
        <w:rPr>
          <w:rFonts w:ascii="Times New Roman" w:hAnsi="Times New Roman"/>
          <w:sz w:val="28"/>
          <w:szCs w:val="28"/>
          <w14:ligatures w14:val="none"/>
        </w:rPr>
        <w:t>немецко</w:t>
      </w:r>
      <w:proofErr w:type="spellEnd"/>
      <w:r w:rsidRPr="00FD7D1C">
        <w:rPr>
          <w:rFonts w:ascii="Times New Roman" w:hAnsi="Times New Roman"/>
          <w:sz w:val="28"/>
          <w:szCs w:val="28"/>
          <w14:ligatures w14:val="none"/>
        </w:rPr>
        <w:t>–фашистскими захватчиками в 1941–1943 годах. Памятный знак установлен в 1975 году», 1941–1943 гг. (Курская область, Курский район, Щетинский сельсовет, д. Щетинка). Реестровый номер охранной зоны объекта культурного наследия регионального значения – 46:11-6.2783</w:t>
      </w:r>
      <w:r w:rsidR="00FE13CE">
        <w:rPr>
          <w:rFonts w:ascii="Times New Roman" w:hAnsi="Times New Roman"/>
          <w:sz w:val="28"/>
          <w:szCs w:val="28"/>
          <w14:ligatures w14:val="none"/>
        </w:rPr>
        <w:t>,</w:t>
      </w:r>
      <w:r>
        <w:rPr>
          <w:rFonts w:ascii="Times New Roman" w:hAnsi="Times New Roman"/>
          <w:sz w:val="28"/>
          <w:szCs w:val="28"/>
          <w14:ligatures w14:val="none"/>
        </w:rPr>
        <w:t xml:space="preserve"> постановлением Правительства Курской области от 20.06.2023 № 681-пп </w:t>
      </w:r>
      <w:bookmarkStart w:id="17" w:name="_Hlk143514637"/>
      <w:r w:rsidRPr="00FD7D1C">
        <w:rPr>
          <w:rFonts w:ascii="Times New Roman" w:hAnsi="Times New Roman"/>
          <w:sz w:val="28"/>
          <w:szCs w:val="28"/>
          <w14:ligatures w14:val="none"/>
        </w:rPr>
        <w:t>утверждена зона охраны объекта культурного наследия регионального значения</w:t>
      </w:r>
      <w:bookmarkEnd w:id="17"/>
      <w:r w:rsidR="00B615AA">
        <w:rPr>
          <w:rFonts w:ascii="Times New Roman" w:hAnsi="Times New Roman"/>
          <w:sz w:val="28"/>
          <w:szCs w:val="28"/>
          <w14:ligatures w14:val="none"/>
        </w:rPr>
        <w:t xml:space="preserve"> </w:t>
      </w:r>
      <w:r w:rsidRPr="000B33CB">
        <w:rPr>
          <w:rFonts w:ascii="Times New Roman" w:hAnsi="Times New Roman"/>
          <w:sz w:val="28"/>
          <w:szCs w:val="28"/>
          <w14:ligatures w14:val="none"/>
        </w:rPr>
        <w:t>«Братская могила воинов, погибших в феврале 1943 года. Захоронено</w:t>
      </w:r>
      <w:r>
        <w:rPr>
          <w:rFonts w:ascii="Times New Roman" w:hAnsi="Times New Roman"/>
          <w:sz w:val="28"/>
          <w:szCs w:val="28"/>
          <w14:ligatures w14:val="none"/>
        </w:rPr>
        <w:t xml:space="preserve"> </w:t>
      </w:r>
      <w:r w:rsidRPr="000B33CB">
        <w:rPr>
          <w:rFonts w:ascii="Times New Roman" w:hAnsi="Times New Roman"/>
          <w:sz w:val="28"/>
          <w:szCs w:val="28"/>
          <w14:ligatures w14:val="none"/>
        </w:rPr>
        <w:t>13 человек, установлено фамилий на 4 человека. Скульптура установлена в 1948 году»</w:t>
      </w:r>
      <w:r>
        <w:rPr>
          <w:rFonts w:ascii="Times New Roman" w:hAnsi="Times New Roman"/>
          <w:sz w:val="28"/>
          <w:szCs w:val="28"/>
          <w14:ligatures w14:val="none"/>
        </w:rPr>
        <w:t xml:space="preserve"> (</w:t>
      </w:r>
      <w:bookmarkStart w:id="18" w:name="_Hlk143514710"/>
      <w:r>
        <w:rPr>
          <w:rFonts w:ascii="Times New Roman" w:hAnsi="Times New Roman"/>
          <w:sz w:val="28"/>
          <w:szCs w:val="28"/>
          <w14:ligatures w14:val="none"/>
        </w:rPr>
        <w:t>Курская область, Курский район, Щетинский сельсовет, д.</w:t>
      </w:r>
      <w:r w:rsidR="00FE13CE">
        <w:rPr>
          <w:rFonts w:ascii="Times New Roman" w:hAnsi="Times New Roman"/>
          <w:sz w:val="28"/>
          <w:szCs w:val="28"/>
          <w14:ligatures w14:val="none"/>
        </w:rPr>
        <w:t> </w:t>
      </w:r>
      <w:r>
        <w:rPr>
          <w:rFonts w:ascii="Times New Roman" w:hAnsi="Times New Roman"/>
          <w:sz w:val="28"/>
          <w:szCs w:val="28"/>
          <w14:ligatures w14:val="none"/>
        </w:rPr>
        <w:t>Щетинка</w:t>
      </w:r>
      <w:bookmarkEnd w:id="18"/>
      <w:r>
        <w:rPr>
          <w:rFonts w:ascii="Times New Roman" w:hAnsi="Times New Roman"/>
          <w:sz w:val="28"/>
          <w:szCs w:val="28"/>
          <w14:ligatures w14:val="none"/>
        </w:rPr>
        <w:t xml:space="preserve"> (в парке </w:t>
      </w:r>
      <w:r w:rsidR="007363F5">
        <w:rPr>
          <w:rFonts w:ascii="Times New Roman" w:hAnsi="Times New Roman"/>
          <w:sz w:val="28"/>
          <w:szCs w:val="28"/>
          <w14:ligatures w14:val="none"/>
        </w:rPr>
        <w:t>ОБУЗ «Областной клинический противотуберкулезный диспансер»</w:t>
      </w:r>
      <w:r>
        <w:rPr>
          <w:rFonts w:ascii="Times New Roman" w:hAnsi="Times New Roman"/>
          <w:sz w:val="28"/>
          <w:szCs w:val="28"/>
          <w14:ligatures w14:val="none"/>
        </w:rPr>
        <w:t>)</w:t>
      </w:r>
      <w:r w:rsidR="00FE13CE">
        <w:rPr>
          <w:rFonts w:ascii="Times New Roman" w:hAnsi="Times New Roman"/>
          <w:sz w:val="28"/>
          <w:szCs w:val="28"/>
          <w14:ligatures w14:val="none"/>
        </w:rPr>
        <w:t>,</w:t>
      </w:r>
      <w:r>
        <w:rPr>
          <w:rFonts w:ascii="Times New Roman" w:hAnsi="Times New Roman"/>
          <w:sz w:val="28"/>
          <w:szCs w:val="28"/>
          <w14:ligatures w14:val="none"/>
        </w:rPr>
        <w:t xml:space="preserve"> постановлением Правительства Курской области от 18.07.23 №</w:t>
      </w:r>
      <w:r w:rsidR="00522507">
        <w:rPr>
          <w:rFonts w:ascii="Times New Roman" w:hAnsi="Times New Roman"/>
          <w:sz w:val="28"/>
          <w:szCs w:val="28"/>
          <w14:ligatures w14:val="none"/>
        </w:rPr>
        <w:t> </w:t>
      </w:r>
      <w:r>
        <w:rPr>
          <w:rFonts w:ascii="Times New Roman" w:hAnsi="Times New Roman"/>
          <w:sz w:val="28"/>
          <w:szCs w:val="28"/>
          <w14:ligatures w14:val="none"/>
        </w:rPr>
        <w:t xml:space="preserve">798-пп </w:t>
      </w:r>
      <w:r w:rsidRPr="00AF4F1B">
        <w:rPr>
          <w:rFonts w:ascii="Times New Roman" w:hAnsi="Times New Roman"/>
          <w:sz w:val="28"/>
          <w:szCs w:val="28"/>
          <w14:ligatures w14:val="none"/>
        </w:rPr>
        <w:t>утверждена зона охраны объекта культурного наследия регионального значения</w:t>
      </w:r>
      <w:r>
        <w:rPr>
          <w:rFonts w:ascii="Times New Roman" w:hAnsi="Times New Roman"/>
          <w:sz w:val="28"/>
          <w:szCs w:val="28"/>
          <w14:ligatures w14:val="none"/>
        </w:rPr>
        <w:t xml:space="preserve"> «</w:t>
      </w:r>
      <w:r w:rsidRPr="00AF4F1B">
        <w:rPr>
          <w:rFonts w:ascii="Times New Roman" w:hAnsi="Times New Roman"/>
          <w:sz w:val="28"/>
          <w:szCs w:val="28"/>
          <w14:ligatures w14:val="none"/>
        </w:rPr>
        <w:t>Братская могила воинов Советской Армии, погибших в феврале 1943</w:t>
      </w:r>
      <w:r>
        <w:rPr>
          <w:rFonts w:ascii="Times New Roman" w:hAnsi="Times New Roman"/>
          <w:sz w:val="28"/>
          <w:szCs w:val="28"/>
          <w14:ligatures w14:val="none"/>
        </w:rPr>
        <w:t xml:space="preserve"> </w:t>
      </w:r>
      <w:r w:rsidRPr="00AF4F1B">
        <w:rPr>
          <w:rFonts w:ascii="Times New Roman" w:hAnsi="Times New Roman"/>
          <w:sz w:val="28"/>
          <w:szCs w:val="28"/>
          <w14:ligatures w14:val="none"/>
        </w:rPr>
        <w:t xml:space="preserve">года. Захоронено и установлено фамилий на 268 человек. Обелиск установлен в 1951 году», 1943 </w:t>
      </w:r>
      <w:r>
        <w:rPr>
          <w:rFonts w:ascii="Times New Roman" w:hAnsi="Times New Roman"/>
          <w:sz w:val="28"/>
          <w:szCs w:val="28"/>
          <w14:ligatures w14:val="none"/>
        </w:rPr>
        <w:t>(Курская область, Курский район, Щетинский с</w:t>
      </w:r>
      <w:r w:rsidR="00B615AA">
        <w:rPr>
          <w:rFonts w:ascii="Times New Roman" w:hAnsi="Times New Roman"/>
          <w:sz w:val="28"/>
          <w:szCs w:val="28"/>
          <w14:ligatures w14:val="none"/>
        </w:rPr>
        <w:t>ельсовет, д. Щетинка</w:t>
      </w:r>
      <w:r w:rsidR="00F76AF1">
        <w:rPr>
          <w:rFonts w:ascii="Times New Roman" w:hAnsi="Times New Roman"/>
          <w:sz w:val="28"/>
          <w:szCs w:val="28"/>
          <w14:ligatures w14:val="none"/>
        </w:rPr>
        <w:t>)</w:t>
      </w:r>
      <w:r>
        <w:rPr>
          <w:rFonts w:ascii="Times New Roman" w:hAnsi="Times New Roman"/>
          <w:sz w:val="28"/>
          <w:szCs w:val="28"/>
          <w14:ligatures w14:val="none"/>
        </w:rPr>
        <w:t>.</w:t>
      </w:r>
    </w:p>
    <w:bookmarkEnd w:id="13"/>
    <w:p w14:paraId="0B7B0345" w14:textId="77777777" w:rsidR="00AD22CF" w:rsidRPr="00FD7D1C" w:rsidRDefault="00AD22CF" w:rsidP="00AD22CF">
      <w:pPr>
        <w:tabs>
          <w:tab w:val="left" w:pos="1134"/>
        </w:tabs>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Выявленные объекты культурного наследия (памятники археологии), расположенные на территории муниципального образования «Щетинский сельсовет» Курского района Курской области:</w:t>
      </w:r>
    </w:p>
    <w:p w14:paraId="09392691" w14:textId="2B66B02F" w:rsidR="00AD22CF" w:rsidRPr="00FD7D1C" w:rsidRDefault="00AD22CF" w:rsidP="00AD22CF">
      <w:pPr>
        <w:tabs>
          <w:tab w:val="left" w:pos="1134"/>
        </w:tabs>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w:t>
      </w:r>
      <w:proofErr w:type="spellStart"/>
      <w:r w:rsidRPr="00FD7D1C">
        <w:rPr>
          <w:rFonts w:ascii="Times New Roman" w:hAnsi="Times New Roman"/>
          <w:sz w:val="28"/>
          <w:szCs w:val="28"/>
          <w14:ligatures w14:val="none"/>
        </w:rPr>
        <w:t>Михайлово</w:t>
      </w:r>
      <w:proofErr w:type="spellEnd"/>
      <w:r w:rsidRPr="00FD7D1C">
        <w:rPr>
          <w:rFonts w:ascii="Times New Roman" w:hAnsi="Times New Roman"/>
          <w:sz w:val="28"/>
          <w:szCs w:val="28"/>
          <w14:ligatures w14:val="none"/>
        </w:rPr>
        <w:t xml:space="preserve"> Курганный могильник, эпоха бронзы»</w:t>
      </w:r>
      <w:r w:rsidR="00FE13CE">
        <w:rPr>
          <w:rFonts w:ascii="Times New Roman" w:hAnsi="Times New Roman"/>
          <w:sz w:val="28"/>
          <w:szCs w:val="28"/>
          <w14:ligatures w14:val="none"/>
        </w:rPr>
        <w:t>.</w:t>
      </w:r>
      <w:r w:rsidRPr="00FD7D1C">
        <w:rPr>
          <w:rFonts w:ascii="Times New Roman" w:hAnsi="Times New Roman"/>
          <w:sz w:val="28"/>
          <w:szCs w:val="28"/>
          <w14:ligatures w14:val="none"/>
        </w:rPr>
        <w:t xml:space="preserve"> </w:t>
      </w:r>
      <w:r w:rsidR="00FE13CE">
        <w:rPr>
          <w:rFonts w:ascii="Times New Roman" w:hAnsi="Times New Roman"/>
          <w:sz w:val="28"/>
          <w:szCs w:val="28"/>
          <w14:ligatures w14:val="none"/>
        </w:rPr>
        <w:t>Н</w:t>
      </w:r>
      <w:r w:rsidRPr="00FD7D1C">
        <w:rPr>
          <w:rFonts w:ascii="Times New Roman" w:hAnsi="Times New Roman"/>
          <w:sz w:val="28"/>
          <w:szCs w:val="28"/>
          <w14:ligatures w14:val="none"/>
        </w:rPr>
        <w:t>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70893A80" w14:textId="0C0974D7" w:rsidR="00AD22CF" w:rsidRPr="00FD7D1C" w:rsidRDefault="00AD22CF" w:rsidP="00AD22CF">
      <w:pPr>
        <w:tabs>
          <w:tab w:val="left" w:pos="1134"/>
        </w:tabs>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w:t>
      </w:r>
      <w:proofErr w:type="spellStart"/>
      <w:r w:rsidRPr="00FD7D1C">
        <w:rPr>
          <w:rFonts w:ascii="Times New Roman" w:hAnsi="Times New Roman"/>
          <w:sz w:val="28"/>
          <w:szCs w:val="28"/>
          <w14:ligatures w14:val="none"/>
        </w:rPr>
        <w:t>Шуклинка</w:t>
      </w:r>
      <w:proofErr w:type="spellEnd"/>
      <w:r w:rsidRPr="00FD7D1C">
        <w:rPr>
          <w:rFonts w:ascii="Times New Roman" w:hAnsi="Times New Roman"/>
          <w:sz w:val="28"/>
          <w:szCs w:val="28"/>
          <w14:ligatures w14:val="none"/>
        </w:rPr>
        <w:t xml:space="preserve"> Городище, ранний железный век, 9-10, 11-13 вв.»</w:t>
      </w:r>
      <w:r w:rsidR="00563071">
        <w:rPr>
          <w:rFonts w:ascii="Times New Roman" w:hAnsi="Times New Roman"/>
          <w:sz w:val="28"/>
          <w:szCs w:val="28"/>
          <w14:ligatures w14:val="none"/>
        </w:rPr>
        <w:t>.</w:t>
      </w:r>
      <w:r w:rsidRPr="00FD7D1C">
        <w:rPr>
          <w:rFonts w:ascii="Times New Roman" w:hAnsi="Times New Roman"/>
          <w:sz w:val="28"/>
          <w:szCs w:val="28"/>
          <w14:ligatures w14:val="none"/>
        </w:rPr>
        <w:t xml:space="preserve"> </w:t>
      </w:r>
      <w:r w:rsidR="00563071">
        <w:rPr>
          <w:rFonts w:ascii="Times New Roman" w:hAnsi="Times New Roman"/>
          <w:sz w:val="28"/>
          <w:szCs w:val="28"/>
          <w14:ligatures w14:val="none"/>
        </w:rPr>
        <w:t>Н</w:t>
      </w:r>
      <w:r w:rsidRPr="00FD7D1C">
        <w:rPr>
          <w:rFonts w:ascii="Times New Roman" w:hAnsi="Times New Roman"/>
          <w:sz w:val="28"/>
          <w:szCs w:val="28"/>
          <w14:ligatures w14:val="none"/>
        </w:rPr>
        <w:t>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5B9638AF" w14:textId="1952A075" w:rsidR="00AD22CF" w:rsidRPr="00FD7D1C" w:rsidRDefault="00AD22CF" w:rsidP="00AD22CF">
      <w:pPr>
        <w:tabs>
          <w:tab w:val="left" w:pos="1134"/>
        </w:tabs>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w:t>
      </w:r>
      <w:proofErr w:type="spellStart"/>
      <w:r w:rsidRPr="00FD7D1C">
        <w:rPr>
          <w:rFonts w:ascii="Times New Roman" w:hAnsi="Times New Roman"/>
          <w:sz w:val="28"/>
          <w:szCs w:val="28"/>
          <w14:ligatures w14:val="none"/>
        </w:rPr>
        <w:t>Шуклинка</w:t>
      </w:r>
      <w:proofErr w:type="spellEnd"/>
      <w:r w:rsidRPr="00FD7D1C">
        <w:rPr>
          <w:rFonts w:ascii="Times New Roman" w:hAnsi="Times New Roman"/>
          <w:sz w:val="28"/>
          <w:szCs w:val="28"/>
          <w14:ligatures w14:val="none"/>
        </w:rPr>
        <w:t xml:space="preserve"> Селище»</w:t>
      </w:r>
      <w:r w:rsidR="00563071">
        <w:rPr>
          <w:rFonts w:ascii="Times New Roman" w:hAnsi="Times New Roman"/>
          <w:sz w:val="28"/>
          <w:szCs w:val="28"/>
          <w14:ligatures w14:val="none"/>
        </w:rPr>
        <w:t>.</w:t>
      </w:r>
      <w:r w:rsidRPr="00FD7D1C">
        <w:rPr>
          <w:rFonts w:ascii="Times New Roman" w:hAnsi="Times New Roman"/>
          <w:sz w:val="28"/>
          <w:szCs w:val="28"/>
          <w14:ligatures w14:val="none"/>
        </w:rPr>
        <w:t xml:space="preserve"> </w:t>
      </w:r>
      <w:r w:rsidR="00563071">
        <w:rPr>
          <w:rFonts w:ascii="Times New Roman" w:hAnsi="Times New Roman"/>
          <w:sz w:val="28"/>
          <w:szCs w:val="28"/>
          <w14:ligatures w14:val="none"/>
        </w:rPr>
        <w:t>Н</w:t>
      </w:r>
      <w:r w:rsidRPr="00FD7D1C">
        <w:rPr>
          <w:rFonts w:ascii="Times New Roman" w:hAnsi="Times New Roman"/>
          <w:sz w:val="28"/>
          <w:szCs w:val="28"/>
          <w14:ligatures w14:val="none"/>
        </w:rPr>
        <w:t xml:space="preserve">а государственной охране состоит в соответствии с приказом </w:t>
      </w:r>
      <w:r w:rsidR="00563071">
        <w:rPr>
          <w:rFonts w:ascii="Times New Roman" w:hAnsi="Times New Roman"/>
          <w:sz w:val="28"/>
          <w:szCs w:val="28"/>
          <w14:ligatures w14:val="none"/>
        </w:rPr>
        <w:t>к</w:t>
      </w:r>
      <w:r w:rsidRPr="00FD7D1C">
        <w:rPr>
          <w:rFonts w:ascii="Times New Roman" w:hAnsi="Times New Roman"/>
          <w:sz w:val="28"/>
          <w:szCs w:val="28"/>
          <w14:ligatures w14:val="none"/>
        </w:rPr>
        <w:t>омитет</w:t>
      </w:r>
      <w:r w:rsidR="00563071">
        <w:rPr>
          <w:rFonts w:ascii="Times New Roman" w:hAnsi="Times New Roman"/>
          <w:sz w:val="28"/>
          <w:szCs w:val="28"/>
          <w14:ligatures w14:val="none"/>
        </w:rPr>
        <w:t>а</w:t>
      </w:r>
      <w:r w:rsidRPr="00FD7D1C">
        <w:rPr>
          <w:rFonts w:ascii="Times New Roman" w:hAnsi="Times New Roman"/>
          <w:sz w:val="28"/>
          <w:szCs w:val="28"/>
          <w14:ligatures w14:val="none"/>
        </w:rPr>
        <w:t xml:space="preserve"> по культуре Курской области 22.06.2010</w:t>
      </w:r>
      <w:r w:rsidR="00563071">
        <w:rPr>
          <w:rFonts w:ascii="Times New Roman" w:hAnsi="Times New Roman"/>
          <w:sz w:val="28"/>
          <w:szCs w:val="28"/>
          <w14:ligatures w14:val="none"/>
        </w:rPr>
        <w:t> </w:t>
      </w:r>
      <w:r w:rsidRPr="00FD7D1C">
        <w:rPr>
          <w:rFonts w:ascii="Times New Roman" w:hAnsi="Times New Roman"/>
          <w:sz w:val="28"/>
          <w:szCs w:val="28"/>
          <w14:ligatures w14:val="none"/>
        </w:rPr>
        <w:t>г. № 168;</w:t>
      </w:r>
    </w:p>
    <w:p w14:paraId="2D0978E7" w14:textId="12A4D507" w:rsidR="00AD22CF" w:rsidRPr="00FD7D1C" w:rsidRDefault="00AD22CF" w:rsidP="00AD22CF">
      <w:pPr>
        <w:tabs>
          <w:tab w:val="left" w:pos="1134"/>
        </w:tabs>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w:t>
      </w:r>
      <w:proofErr w:type="spellStart"/>
      <w:r w:rsidRPr="00FD7D1C">
        <w:rPr>
          <w:rFonts w:ascii="Times New Roman" w:hAnsi="Times New Roman"/>
          <w:sz w:val="28"/>
          <w:szCs w:val="28"/>
          <w14:ligatures w14:val="none"/>
        </w:rPr>
        <w:t>Шуклинка</w:t>
      </w:r>
      <w:proofErr w:type="spellEnd"/>
      <w:r w:rsidRPr="00FD7D1C">
        <w:rPr>
          <w:rFonts w:ascii="Times New Roman" w:hAnsi="Times New Roman"/>
          <w:sz w:val="28"/>
          <w:szCs w:val="28"/>
          <w14:ligatures w14:val="none"/>
        </w:rPr>
        <w:t xml:space="preserve"> Селище 2, ранний железный век, 9-10, 11-13 вв.»</w:t>
      </w:r>
      <w:r w:rsidR="00563071">
        <w:rPr>
          <w:rFonts w:ascii="Times New Roman" w:hAnsi="Times New Roman"/>
          <w:sz w:val="28"/>
          <w:szCs w:val="28"/>
          <w14:ligatures w14:val="none"/>
        </w:rPr>
        <w:t>.</w:t>
      </w:r>
      <w:r w:rsidRPr="00FD7D1C">
        <w:rPr>
          <w:rFonts w:ascii="Times New Roman" w:hAnsi="Times New Roman"/>
          <w:sz w:val="28"/>
          <w:szCs w:val="28"/>
          <w14:ligatures w14:val="none"/>
        </w:rPr>
        <w:t xml:space="preserve"> </w:t>
      </w:r>
      <w:r w:rsidR="00563071">
        <w:rPr>
          <w:rFonts w:ascii="Times New Roman" w:hAnsi="Times New Roman"/>
          <w:sz w:val="28"/>
          <w:szCs w:val="28"/>
          <w14:ligatures w14:val="none"/>
        </w:rPr>
        <w:t>Н</w:t>
      </w:r>
      <w:r w:rsidRPr="00FD7D1C">
        <w:rPr>
          <w:rFonts w:ascii="Times New Roman" w:hAnsi="Times New Roman"/>
          <w:sz w:val="28"/>
          <w:szCs w:val="28"/>
          <w14:ligatures w14:val="none"/>
        </w:rPr>
        <w:t xml:space="preserve">а государственной охране состоит в соответствии с приказом </w:t>
      </w:r>
      <w:r w:rsidR="00563071">
        <w:rPr>
          <w:rFonts w:ascii="Times New Roman" w:hAnsi="Times New Roman"/>
          <w:sz w:val="28"/>
          <w:szCs w:val="28"/>
          <w14:ligatures w14:val="none"/>
        </w:rPr>
        <w:t>к</w:t>
      </w:r>
      <w:r w:rsidRPr="00FD7D1C">
        <w:rPr>
          <w:rFonts w:ascii="Times New Roman" w:hAnsi="Times New Roman"/>
          <w:sz w:val="28"/>
          <w:szCs w:val="28"/>
          <w14:ligatures w14:val="none"/>
        </w:rPr>
        <w:t>омитет</w:t>
      </w:r>
      <w:r w:rsidR="00563071">
        <w:rPr>
          <w:rFonts w:ascii="Times New Roman" w:hAnsi="Times New Roman"/>
          <w:sz w:val="28"/>
          <w:szCs w:val="28"/>
          <w14:ligatures w14:val="none"/>
        </w:rPr>
        <w:t>а</w:t>
      </w:r>
      <w:r w:rsidRPr="00FD7D1C">
        <w:rPr>
          <w:rFonts w:ascii="Times New Roman" w:hAnsi="Times New Roman"/>
          <w:sz w:val="28"/>
          <w:szCs w:val="28"/>
          <w14:ligatures w14:val="none"/>
        </w:rPr>
        <w:t xml:space="preserve"> по культуре Курской области 13.12.2010 г. № 329;</w:t>
      </w:r>
    </w:p>
    <w:p w14:paraId="5F6FFBE6" w14:textId="1F7D300D" w:rsidR="00AD22CF" w:rsidRPr="00FD7D1C" w:rsidRDefault="00AD22CF" w:rsidP="00AD22CF">
      <w:pPr>
        <w:tabs>
          <w:tab w:val="left" w:pos="1134"/>
        </w:tabs>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w:t>
      </w:r>
      <w:proofErr w:type="spellStart"/>
      <w:r w:rsidRPr="00FD7D1C">
        <w:rPr>
          <w:rFonts w:ascii="Times New Roman" w:hAnsi="Times New Roman"/>
          <w:sz w:val="28"/>
          <w:szCs w:val="28"/>
          <w14:ligatures w14:val="none"/>
        </w:rPr>
        <w:t>Шуклинка</w:t>
      </w:r>
      <w:proofErr w:type="spellEnd"/>
      <w:r w:rsidRPr="00FD7D1C">
        <w:rPr>
          <w:rFonts w:ascii="Times New Roman" w:hAnsi="Times New Roman"/>
          <w:sz w:val="28"/>
          <w:szCs w:val="28"/>
          <w14:ligatures w14:val="none"/>
        </w:rPr>
        <w:t xml:space="preserve"> Курганный Могильник»</w:t>
      </w:r>
      <w:r w:rsidR="00563071">
        <w:rPr>
          <w:rFonts w:ascii="Times New Roman" w:hAnsi="Times New Roman"/>
          <w:sz w:val="28"/>
          <w:szCs w:val="28"/>
          <w14:ligatures w14:val="none"/>
        </w:rPr>
        <w:t>.</w:t>
      </w:r>
      <w:r w:rsidRPr="00FD7D1C">
        <w:rPr>
          <w:rFonts w:ascii="Times New Roman" w:hAnsi="Times New Roman"/>
          <w:sz w:val="28"/>
          <w:szCs w:val="28"/>
          <w14:ligatures w14:val="none"/>
        </w:rPr>
        <w:t xml:space="preserve"> </w:t>
      </w:r>
      <w:r w:rsidR="00563071">
        <w:rPr>
          <w:rFonts w:ascii="Times New Roman" w:hAnsi="Times New Roman"/>
          <w:sz w:val="28"/>
          <w:szCs w:val="28"/>
          <w14:ligatures w14:val="none"/>
        </w:rPr>
        <w:t>Н</w:t>
      </w:r>
      <w:r w:rsidRPr="00FD7D1C">
        <w:rPr>
          <w:rFonts w:ascii="Times New Roman" w:hAnsi="Times New Roman"/>
          <w:sz w:val="28"/>
          <w:szCs w:val="28"/>
          <w14:ligatures w14:val="none"/>
        </w:rPr>
        <w:t xml:space="preserve">а государственной охране состоит в соответствии с приказом </w:t>
      </w:r>
      <w:r w:rsidR="00563071">
        <w:rPr>
          <w:rFonts w:ascii="Times New Roman" w:hAnsi="Times New Roman"/>
          <w:sz w:val="28"/>
          <w:szCs w:val="28"/>
          <w14:ligatures w14:val="none"/>
        </w:rPr>
        <w:t>к</w:t>
      </w:r>
      <w:r w:rsidRPr="00FD7D1C">
        <w:rPr>
          <w:rFonts w:ascii="Times New Roman" w:hAnsi="Times New Roman"/>
          <w:sz w:val="28"/>
          <w:szCs w:val="28"/>
          <w14:ligatures w14:val="none"/>
        </w:rPr>
        <w:t>омитет</w:t>
      </w:r>
      <w:r w:rsidR="00563071">
        <w:rPr>
          <w:rFonts w:ascii="Times New Roman" w:hAnsi="Times New Roman"/>
          <w:sz w:val="28"/>
          <w:szCs w:val="28"/>
          <w14:ligatures w14:val="none"/>
        </w:rPr>
        <w:t>а</w:t>
      </w:r>
      <w:r w:rsidRPr="00FD7D1C">
        <w:rPr>
          <w:rFonts w:ascii="Times New Roman" w:hAnsi="Times New Roman"/>
          <w:sz w:val="28"/>
          <w:szCs w:val="28"/>
          <w14:ligatures w14:val="none"/>
        </w:rPr>
        <w:t xml:space="preserve"> по культуре Курской области 22.06.2010 г. № 168;</w:t>
      </w:r>
    </w:p>
    <w:p w14:paraId="661F996B" w14:textId="4AD15DA5" w:rsidR="00AD22CF" w:rsidRPr="00FD7D1C" w:rsidRDefault="00AD22CF" w:rsidP="00AD22CF">
      <w:pPr>
        <w:tabs>
          <w:tab w:val="left" w:pos="1134"/>
        </w:tabs>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«Щетинка Поселение, эпоха бронзы, ранний железный век, 5</w:t>
      </w:r>
      <w:r w:rsidRPr="00FD7D1C">
        <w:rPr>
          <w:rFonts w:ascii="Times New Roman" w:hAnsi="Times New Roman"/>
          <w:sz w:val="28"/>
          <w:szCs w:val="28"/>
          <w14:ligatures w14:val="none"/>
        </w:rPr>
        <w:noBreakHyphen/>
        <w:t>7, 9</w:t>
      </w:r>
      <w:r w:rsidRPr="00FD7D1C">
        <w:rPr>
          <w:rFonts w:ascii="Times New Roman" w:hAnsi="Times New Roman"/>
          <w:sz w:val="28"/>
          <w:szCs w:val="28"/>
          <w14:ligatures w14:val="none"/>
        </w:rPr>
        <w:noBreakHyphen/>
        <w:t>10 вв.»</w:t>
      </w:r>
      <w:r w:rsidR="00563071">
        <w:rPr>
          <w:rFonts w:ascii="Times New Roman" w:hAnsi="Times New Roman"/>
          <w:sz w:val="28"/>
          <w:szCs w:val="28"/>
          <w14:ligatures w14:val="none"/>
        </w:rPr>
        <w:t>. Н</w:t>
      </w:r>
      <w:r w:rsidRPr="00FD7D1C">
        <w:rPr>
          <w:rFonts w:ascii="Times New Roman" w:hAnsi="Times New Roman"/>
          <w:sz w:val="28"/>
          <w:szCs w:val="28"/>
          <w14:ligatures w14:val="none"/>
        </w:rPr>
        <w:t>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654D892B" w14:textId="0C83C23D" w:rsidR="00AD22CF" w:rsidRPr="00FD7D1C" w:rsidRDefault="00AD22CF" w:rsidP="00AD22CF">
      <w:pPr>
        <w:tabs>
          <w:tab w:val="left" w:pos="1134"/>
        </w:tabs>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«Щетинка Селище 1, 9-10, 14-17 вв.»</w:t>
      </w:r>
      <w:r w:rsidR="00563071">
        <w:rPr>
          <w:rFonts w:ascii="Times New Roman" w:hAnsi="Times New Roman"/>
          <w:sz w:val="28"/>
          <w:szCs w:val="28"/>
          <w14:ligatures w14:val="none"/>
        </w:rPr>
        <w:t>. Н</w:t>
      </w:r>
      <w:r w:rsidRPr="00FD7D1C">
        <w:rPr>
          <w:rFonts w:ascii="Times New Roman" w:hAnsi="Times New Roman"/>
          <w:sz w:val="28"/>
          <w:szCs w:val="28"/>
          <w14:ligatures w14:val="none"/>
        </w:rPr>
        <w:t>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6A9414A7" w14:textId="79C16D1C" w:rsidR="00AD22CF" w:rsidRPr="00FD7D1C" w:rsidRDefault="00AD22CF" w:rsidP="00AD22CF">
      <w:pPr>
        <w:tabs>
          <w:tab w:val="left" w:pos="1134"/>
        </w:tabs>
        <w:suppressAutoHyphens/>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«Щетинка Селище 2, 11-13 вв.»</w:t>
      </w:r>
      <w:r w:rsidR="00563071">
        <w:rPr>
          <w:rFonts w:ascii="Times New Roman" w:hAnsi="Times New Roman"/>
          <w:sz w:val="28"/>
          <w:szCs w:val="28"/>
          <w14:ligatures w14:val="none"/>
        </w:rPr>
        <w:t>. Н</w:t>
      </w:r>
      <w:r w:rsidRPr="00FD7D1C">
        <w:rPr>
          <w:rFonts w:ascii="Times New Roman" w:hAnsi="Times New Roman"/>
          <w:sz w:val="28"/>
          <w:szCs w:val="28"/>
          <w14:ligatures w14:val="none"/>
        </w:rPr>
        <w:t>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4DE9494C" w14:textId="77777777" w:rsidR="00AD22CF" w:rsidRPr="00FD7D1C" w:rsidRDefault="00AD22CF" w:rsidP="00AD22CF">
      <w:pPr>
        <w:tabs>
          <w:tab w:val="left" w:pos="1134"/>
        </w:tabs>
        <w:suppressAutoHyphens/>
        <w:spacing w:after="0" w:line="240" w:lineRule="auto"/>
        <w:ind w:firstLine="709"/>
        <w:jc w:val="both"/>
        <w:rPr>
          <w:rFonts w:ascii="Times New Roman" w:hAnsi="Times New Roman"/>
          <w:bCs/>
          <w:sz w:val="28"/>
          <w:szCs w:val="28"/>
          <w14:ligatures w14:val="none"/>
        </w:rPr>
      </w:pPr>
      <w:r w:rsidRPr="00FD7D1C">
        <w:rPr>
          <w:rFonts w:ascii="Times New Roman" w:hAnsi="Times New Roman"/>
          <w:bCs/>
          <w:sz w:val="28"/>
          <w:szCs w:val="28"/>
          <w14:ligatures w14:val="none"/>
        </w:rPr>
        <w:t>3) в разделе 2 «Комплексный анализ территории сельсовета, проблем и направлений его развития»:</w:t>
      </w:r>
    </w:p>
    <w:p w14:paraId="09ADC167" w14:textId="77777777" w:rsidR="00AD22CF" w:rsidRPr="00FD7D1C" w:rsidRDefault="00AD22CF" w:rsidP="00AD22CF">
      <w:pPr>
        <w:tabs>
          <w:tab w:val="left" w:pos="1134"/>
        </w:tabs>
        <w:suppressAutoHyphens/>
        <w:spacing w:after="0" w:line="240" w:lineRule="auto"/>
        <w:ind w:firstLine="709"/>
        <w:jc w:val="both"/>
        <w:rPr>
          <w:rFonts w:ascii="Times New Roman" w:hAnsi="Times New Roman"/>
          <w:bCs/>
          <w:sz w:val="28"/>
          <w:szCs w:val="28"/>
          <w14:ligatures w14:val="none"/>
        </w:rPr>
      </w:pPr>
      <w:r w:rsidRPr="00FD7D1C">
        <w:rPr>
          <w:rFonts w:ascii="Times New Roman" w:hAnsi="Times New Roman"/>
          <w:bCs/>
          <w:sz w:val="28"/>
          <w:szCs w:val="28"/>
          <w14:ligatures w14:val="none"/>
        </w:rPr>
        <w:t>а) наименование раздела изложить в следующей редакции: «Комплексный анализ территории муниципального образования «Щетинский сельсовет» Курского района Курской области, проблем и направлений его развития»;</w:t>
      </w:r>
    </w:p>
    <w:p w14:paraId="69E14942"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hAnsi="Times New Roman"/>
          <w:bCs/>
          <w:sz w:val="28"/>
          <w:szCs w:val="28"/>
          <w14:ligatures w14:val="none"/>
        </w:rPr>
        <w:t xml:space="preserve">б) </w:t>
      </w:r>
      <w:r w:rsidRPr="00FD7D1C">
        <w:rPr>
          <w:rFonts w:ascii="Times New Roman" w:eastAsia="Times New Roman" w:hAnsi="Times New Roman"/>
          <w:bCs/>
          <w:kern w:val="2"/>
          <w:sz w:val="28"/>
          <w:szCs w:val="28"/>
          <w:lang w:eastAsia="ru-RU"/>
          <w14:ligatures w14:val="none"/>
        </w:rPr>
        <w:t>подраздел 2.1 «Сведения о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изложить в следующей редакции:</w:t>
      </w:r>
    </w:p>
    <w:p w14:paraId="02C455B4" w14:textId="77777777" w:rsidR="00AD22CF" w:rsidRPr="00FD7D1C" w:rsidRDefault="00AD22CF" w:rsidP="00AD22CF">
      <w:pPr>
        <w:widowControl w:val="0"/>
        <w:suppressAutoHyphens/>
        <w:spacing w:after="0" w:line="240" w:lineRule="auto"/>
        <w:jc w:val="center"/>
        <w:rPr>
          <w:rFonts w:ascii="Times New Roman" w:eastAsia="Times New Roman" w:hAnsi="Times New Roman"/>
          <w:b/>
          <w:bCs/>
          <w:kern w:val="2"/>
          <w:sz w:val="28"/>
          <w:szCs w:val="28"/>
          <w:lang w:eastAsia="ru-RU"/>
          <w14:ligatures w14:val="none"/>
        </w:rPr>
      </w:pPr>
      <w:r w:rsidRPr="00FD7D1C">
        <w:rPr>
          <w:rFonts w:ascii="Times New Roman" w:eastAsia="Times New Roman" w:hAnsi="Times New Roman"/>
          <w:kern w:val="2"/>
          <w:sz w:val="28"/>
          <w:szCs w:val="28"/>
          <w:lang w:eastAsia="ru-RU"/>
          <w14:ligatures w14:val="none"/>
        </w:rPr>
        <w:t>«</w:t>
      </w:r>
      <w:r w:rsidRPr="00FD7D1C">
        <w:rPr>
          <w:rFonts w:ascii="Times New Roman" w:eastAsia="Times New Roman" w:hAnsi="Times New Roman"/>
          <w:b/>
          <w:bCs/>
          <w:kern w:val="2"/>
          <w:sz w:val="28"/>
          <w:szCs w:val="28"/>
          <w:lang w:eastAsia="ru-RU"/>
          <w14:ligatures w14:val="none"/>
        </w:rPr>
        <w:t>2.1. Перечень нормативных правовых актов Курской области, для реализации которых осуществляется создание объектов местного значения</w:t>
      </w:r>
    </w:p>
    <w:p w14:paraId="41187D02"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
          <w:bCs/>
          <w:kern w:val="2"/>
          <w:sz w:val="28"/>
          <w:szCs w:val="28"/>
          <w:lang w:eastAsia="ru-RU"/>
          <w14:ligatures w14:val="none"/>
        </w:rPr>
      </w:pPr>
    </w:p>
    <w:p w14:paraId="63808C6B" w14:textId="77777777" w:rsidR="00AD22CF" w:rsidRPr="00FD7D1C" w:rsidRDefault="00AD22CF" w:rsidP="00AD22CF">
      <w:pPr>
        <w:spacing w:after="6" w:line="240" w:lineRule="auto"/>
        <w:ind w:left="-5" w:right="-3" w:firstLine="714"/>
        <w:jc w:val="both"/>
        <w:rPr>
          <w:rFonts w:ascii="Times New Roman" w:eastAsia="Times New Roman" w:hAnsi="Times New Roman"/>
          <w:bCs/>
          <w:color w:val="000000"/>
          <w:sz w:val="28"/>
          <w14:ligatures w14:val="none"/>
        </w:rPr>
      </w:pPr>
      <w:r w:rsidRPr="00FD7D1C">
        <w:rPr>
          <w:rFonts w:ascii="Times New Roman" w:eastAsia="Times New Roman" w:hAnsi="Times New Roman"/>
          <w:bCs/>
          <w:color w:val="000000"/>
          <w:sz w:val="28"/>
          <w14:ligatures w14:val="none"/>
        </w:rPr>
        <w:t xml:space="preserve">1. Постановление Правительства Российской Федерации от 19 апреля </w:t>
      </w:r>
      <w:r w:rsidRPr="00FD7D1C">
        <w:rPr>
          <w:rFonts w:ascii="Times New Roman" w:eastAsia="Times New Roman" w:hAnsi="Times New Roman"/>
          <w:bCs/>
          <w:color w:val="000000"/>
          <w:sz w:val="28"/>
          <w14:ligatures w14:val="none"/>
        </w:rPr>
        <w:br/>
        <w:t>2012 г. № 350 «О федеральной целевой программе «Развитие водохозяйственного комплекса Российской Федерации в 2012 - 2020 годах».</w:t>
      </w:r>
    </w:p>
    <w:p w14:paraId="5597DBC8"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2. Постановление Администрации Курской области от 20.07.2012</w:t>
      </w:r>
      <w:r w:rsidRPr="00FD7D1C">
        <w:rPr>
          <w:rFonts w:ascii="Times New Roman" w:eastAsia="Times New Roman" w:hAnsi="Times New Roman"/>
          <w:color w:val="000000"/>
          <w:sz w:val="28"/>
          <w14:ligatures w14:val="none"/>
        </w:rPr>
        <w:br/>
        <w:t>№ 607-па «Об утверждении Схемы развития и размещения особо охраняемых природных территорий в Курской области на период до 2030 года».</w:t>
      </w:r>
    </w:p>
    <w:p w14:paraId="3DD76B9C"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3. Постановление Администрации Курской области от 08.10.2013</w:t>
      </w:r>
      <w:r w:rsidRPr="00FD7D1C">
        <w:rPr>
          <w:rFonts w:ascii="Times New Roman" w:eastAsia="Times New Roman" w:hAnsi="Times New Roman"/>
          <w:color w:val="000000"/>
          <w:sz w:val="28"/>
          <w14:ligatures w14:val="none"/>
        </w:rPr>
        <w:br/>
        <w:t>№ 700-па «Об утверждении государственной программы Курской области «Развитие культуры в Курской области».</w:t>
      </w:r>
    </w:p>
    <w:p w14:paraId="0C48255A"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 xml:space="preserve">4. Постановление Администрации Курской области от 11.10.2013 </w:t>
      </w:r>
      <w:r w:rsidRPr="00FD7D1C">
        <w:rPr>
          <w:rFonts w:ascii="Times New Roman" w:eastAsia="Times New Roman" w:hAnsi="Times New Roman"/>
          <w:color w:val="000000"/>
          <w:sz w:val="28"/>
          <w14:ligatures w14:val="none"/>
        </w:rPr>
        <w:br/>
        <w:t>№ 724-па «Об утверждении государственной программы Курской области «Развитие физической культуры и спорта в Курской области».</w:t>
      </w:r>
    </w:p>
    <w:p w14:paraId="46CDB3D4"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 xml:space="preserve">5. Постановление Администрации Курской области от 11.10.2013 </w:t>
      </w:r>
      <w:r w:rsidRPr="00FD7D1C">
        <w:rPr>
          <w:rFonts w:ascii="Times New Roman" w:eastAsia="Times New Roman" w:hAnsi="Times New Roman"/>
          <w:color w:val="000000"/>
          <w:sz w:val="28"/>
          <w14:ligatures w14:val="none"/>
        </w:rPr>
        <w:br/>
        <w:t>№ 716-па «Об утверждении государственной программы Курской области «Обеспечение доступным и комфортным жильем и коммунальными услугами граждан в Курской области».</w:t>
      </w:r>
    </w:p>
    <w:p w14:paraId="5C78A674"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 xml:space="preserve">6. Постановление Администрации Курской области от 18.10.2013 </w:t>
      </w:r>
      <w:r w:rsidRPr="00FD7D1C">
        <w:rPr>
          <w:rFonts w:ascii="Times New Roman" w:eastAsia="Times New Roman" w:hAnsi="Times New Roman"/>
          <w:color w:val="000000"/>
          <w:sz w:val="28"/>
          <w14:ligatures w14:val="none"/>
        </w:rPr>
        <w:br/>
        <w:t>№ 744-па «Об утверждении государственной программы Курской области «Развитие сельского хозяйства и регулирование рынков сельскохозяйственной продукции, сырья и продовольствия в Курской области».</w:t>
      </w:r>
    </w:p>
    <w:p w14:paraId="1B969333"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7. Постановление Администрации Курской области от 18.10.2013</w:t>
      </w:r>
      <w:r w:rsidRPr="00FD7D1C">
        <w:rPr>
          <w:rFonts w:ascii="Times New Roman" w:eastAsia="Times New Roman" w:hAnsi="Times New Roman"/>
          <w:color w:val="000000"/>
          <w:sz w:val="28"/>
          <w14:ligatures w14:val="none"/>
        </w:rPr>
        <w:br/>
        <w:t>№ 748-па «Об утверждении государственной программы Курской области «Воспроизводство и использование природных ресурсов, охрана окружающей среды в Курской области».</w:t>
      </w:r>
    </w:p>
    <w:p w14:paraId="7A99C3F2"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8. Постановление Администрации Курской области от 22.10.2013</w:t>
      </w:r>
      <w:r w:rsidRPr="00FD7D1C">
        <w:rPr>
          <w:rFonts w:ascii="Times New Roman" w:eastAsia="Times New Roman" w:hAnsi="Times New Roman"/>
          <w:color w:val="000000"/>
          <w:sz w:val="28"/>
          <w14:ligatures w14:val="none"/>
        </w:rPr>
        <w:br/>
        <w:t>№ 768-па «Об утверждении государственной программы Курской области «Развитие транспортной системы, обеспечение перевозки пассажиров в Курской области и безопасности дорожного движения».</w:t>
      </w:r>
    </w:p>
    <w:p w14:paraId="77FF127F"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 xml:space="preserve">9. Постановление Администрации Курской области от 24.10.2013 </w:t>
      </w:r>
      <w:r w:rsidRPr="00FD7D1C">
        <w:rPr>
          <w:rFonts w:ascii="Times New Roman" w:eastAsia="Times New Roman" w:hAnsi="Times New Roman"/>
          <w:color w:val="000000"/>
          <w:sz w:val="28"/>
          <w14:ligatures w14:val="none"/>
        </w:rPr>
        <w:br/>
        <w:t>№ 778-па «Об утверждении государственной программы Курской области «Развитие промышленности в Курской области и повышение ее конкурентоспособности».</w:t>
      </w:r>
    </w:p>
    <w:p w14:paraId="0F758E72"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10. Постановление Администрации Курской области от 31.08.2017</w:t>
      </w:r>
      <w:r w:rsidRPr="00FD7D1C">
        <w:rPr>
          <w:rFonts w:ascii="Times New Roman" w:eastAsia="Times New Roman" w:hAnsi="Times New Roman"/>
          <w:color w:val="000000"/>
          <w:sz w:val="28"/>
          <w14:ligatures w14:val="none"/>
        </w:rPr>
        <w:br/>
        <w:t>№ 684-па «Об утверждении государственной программы Курской области «Формирование современной городской среды в Курской области».</w:t>
      </w:r>
    </w:p>
    <w:p w14:paraId="2BE66C14"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11. Постановление Администрации Курской области от 05.10.2017</w:t>
      </w:r>
      <w:r w:rsidRPr="00FD7D1C">
        <w:rPr>
          <w:rFonts w:ascii="Times New Roman" w:eastAsia="Times New Roman" w:hAnsi="Times New Roman"/>
          <w:color w:val="000000"/>
          <w:sz w:val="28"/>
          <w14:ligatures w14:val="none"/>
        </w:rPr>
        <w:br/>
        <w:t>№ 769-па «Об утверждении государственной программы Курской области «Создание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w:t>
      </w:r>
    </w:p>
    <w:p w14:paraId="41CD0BBD"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12. Постановление Администрации Курской области от 29.11.2019</w:t>
      </w:r>
      <w:r w:rsidRPr="00FD7D1C">
        <w:rPr>
          <w:rFonts w:ascii="Times New Roman" w:eastAsia="Times New Roman" w:hAnsi="Times New Roman"/>
          <w:color w:val="000000"/>
          <w:sz w:val="28"/>
          <w14:ligatures w14:val="none"/>
        </w:rPr>
        <w:br/>
        <w:t>№ 1185-па «Об утверждении Региональной программы газификации жилищно-коммунального хозяйства, промышленных и иных организаций Курской области на 2021 - 2030 годы».</w:t>
      </w:r>
    </w:p>
    <w:p w14:paraId="72482EA5"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13. Постановление Администрации Курской области от 20.07.2020</w:t>
      </w:r>
      <w:r w:rsidRPr="00FD7D1C">
        <w:rPr>
          <w:rFonts w:ascii="Times New Roman" w:eastAsia="Times New Roman" w:hAnsi="Times New Roman"/>
          <w:color w:val="000000"/>
          <w:sz w:val="28"/>
          <w14:ligatures w14:val="none"/>
        </w:rPr>
        <w:br/>
        <w:t>№ 731-па «Об утверждении региональной программы «Развитие системы оказания паллиативной медицинской помощи в Курской области».</w:t>
      </w:r>
    </w:p>
    <w:p w14:paraId="563259BD"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14. Постановление Администрации Курской области от 14.12.2020</w:t>
      </w:r>
      <w:r w:rsidRPr="00FD7D1C">
        <w:rPr>
          <w:rFonts w:ascii="Times New Roman" w:eastAsia="Times New Roman" w:hAnsi="Times New Roman"/>
          <w:color w:val="000000"/>
          <w:sz w:val="28"/>
          <w14:ligatures w14:val="none"/>
        </w:rPr>
        <w:br/>
        <w:t>№ 1292-па «Об утверждении региональной программы «Модернизация первичного звена здравоохранения Курской области».</w:t>
      </w:r>
    </w:p>
    <w:p w14:paraId="64A993C8" w14:textId="77777777" w:rsidR="00AD22CF" w:rsidRPr="00FD7D1C" w:rsidRDefault="00AD22CF" w:rsidP="00AD22CF">
      <w:pPr>
        <w:spacing w:after="6" w:line="240" w:lineRule="auto"/>
        <w:ind w:left="-5" w:right="-3" w:firstLine="714"/>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15. Постановление Администрации Курской области от 30.12.2021</w:t>
      </w:r>
      <w:r w:rsidRPr="00FD7D1C">
        <w:rPr>
          <w:rFonts w:ascii="Times New Roman" w:eastAsia="Times New Roman" w:hAnsi="Times New Roman"/>
          <w:color w:val="000000"/>
          <w:sz w:val="28"/>
          <w14:ligatures w14:val="none"/>
        </w:rPr>
        <w:br/>
        <w:t>№ 1536-па «Об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w:t>
      </w:r>
    </w:p>
    <w:p w14:paraId="58973D9D" w14:textId="77777777" w:rsidR="00AD22CF" w:rsidRPr="00FD7D1C" w:rsidRDefault="00AD22CF" w:rsidP="00AD22CF">
      <w:pPr>
        <w:spacing w:after="6" w:line="240" w:lineRule="auto"/>
        <w:ind w:left="-5" w:right="-3" w:firstLine="714"/>
        <w:jc w:val="both"/>
        <w:rPr>
          <w:rFonts w:ascii="Times New Roman" w:eastAsia="Times New Roman" w:hAnsi="Times New Roman"/>
          <w:bCs/>
          <w:color w:val="000000"/>
          <w:sz w:val="28"/>
          <w14:ligatures w14:val="none"/>
        </w:rPr>
      </w:pPr>
      <w:r w:rsidRPr="00FD7D1C">
        <w:rPr>
          <w:rFonts w:ascii="Times New Roman" w:eastAsia="Times New Roman" w:hAnsi="Times New Roman"/>
          <w:color w:val="000000"/>
          <w:sz w:val="28"/>
          <w14:ligatures w14:val="none"/>
        </w:rPr>
        <w:t>16. Приказ комитета жилищно-коммунального хозяйства и ТЭК Курской области от 15.07.2019 № 101 «Об утверждении инвестиционной программы филиала ПАО «Квадра» - «Курская генерация» в сфере теплоснабжения на 2020 - 2024 годы».</w:t>
      </w:r>
    </w:p>
    <w:p w14:paraId="3D23A7B2"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17. Приказ комитета жилищно-коммунального хозяйства и ТЭК Курской области от 05.07.2022 № 105 «Об утверждении территориальной схемы обращения с отходами Курской области».»;</w:t>
      </w:r>
    </w:p>
    <w:p w14:paraId="1BE53494"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в) в подразделе 2.2 «Перспективная численность населения. Трудовые ресурсы»:</w:t>
      </w:r>
    </w:p>
    <w:p w14:paraId="431ECE3C" w14:textId="41EEDEFC" w:rsidR="00AD22CF" w:rsidRPr="00FD7D1C" w:rsidRDefault="00AD22CF" w:rsidP="00AD22CF">
      <w:pPr>
        <w:widowControl w:val="0"/>
        <w:suppressAutoHyphens/>
        <w:spacing w:after="0" w:line="240" w:lineRule="auto"/>
        <w:ind w:firstLine="709"/>
        <w:jc w:val="both"/>
        <w:rPr>
          <w:rFonts w:ascii="Times New Roman" w:eastAsia="Times New Roman" w:hAnsi="Times New Roman"/>
          <w:color w:val="000000"/>
          <w:sz w:val="28"/>
          <w14:ligatures w14:val="none"/>
        </w:rPr>
      </w:pPr>
      <w:r w:rsidRPr="00FD7D1C">
        <w:rPr>
          <w:rFonts w:ascii="Times New Roman" w:eastAsia="Times New Roman" w:hAnsi="Times New Roman"/>
          <w:color w:val="000000"/>
          <w:sz w:val="28"/>
          <w14:ligatures w14:val="none"/>
        </w:rPr>
        <w:t>в абзаце первом слова «48,70 км</w:t>
      </w:r>
      <w:r w:rsidRPr="00FD7D1C">
        <w:rPr>
          <w:rFonts w:ascii="Times New Roman" w:eastAsia="Times New Roman" w:hAnsi="Times New Roman"/>
          <w:color w:val="000000"/>
          <w:sz w:val="28"/>
          <w:vertAlign w:val="superscript"/>
          <w14:ligatures w14:val="none"/>
        </w:rPr>
        <w:t>2</w:t>
      </w:r>
      <w:r w:rsidRPr="00FD7D1C">
        <w:rPr>
          <w:rFonts w:ascii="Times New Roman" w:eastAsia="Times New Roman" w:hAnsi="Times New Roman"/>
          <w:color w:val="000000"/>
          <w:sz w:val="28"/>
          <w14:ligatures w14:val="none"/>
        </w:rPr>
        <w:t xml:space="preserve">» заменить словами </w:t>
      </w:r>
      <w:r w:rsidR="0077270D" w:rsidRPr="0077270D">
        <w:rPr>
          <w:rFonts w:ascii="Times New Roman" w:eastAsia="Times New Roman" w:hAnsi="Times New Roman"/>
          <w:color w:val="000000"/>
          <w:sz w:val="28"/>
          <w14:ligatures w14:val="none"/>
        </w:rPr>
        <w:t>«</w:t>
      </w:r>
      <w:r w:rsidR="0077270D">
        <w:rPr>
          <w:rFonts w:ascii="Times New Roman" w:eastAsia="Times New Roman" w:hAnsi="Times New Roman"/>
          <w:color w:val="000000"/>
          <w:sz w:val="28"/>
          <w14:ligatures w14:val="none"/>
        </w:rPr>
        <w:t xml:space="preserve">по состоянию </w:t>
      </w:r>
      <w:r w:rsidR="0077270D" w:rsidRPr="0077270D">
        <w:rPr>
          <w:rFonts w:ascii="Times New Roman" w:eastAsia="Times New Roman" w:hAnsi="Times New Roman"/>
          <w:color w:val="000000"/>
          <w:sz w:val="28"/>
          <w14:ligatures w14:val="none"/>
        </w:rPr>
        <w:t xml:space="preserve">на </w:t>
      </w:r>
      <w:r w:rsidR="0077270D">
        <w:rPr>
          <w:rFonts w:ascii="Times New Roman" w:eastAsia="Times New Roman" w:hAnsi="Times New Roman"/>
          <w:color w:val="000000"/>
          <w:sz w:val="28"/>
          <w14:ligatures w14:val="none"/>
        </w:rPr>
        <w:t>2023 год составляет 4875,15 га</w:t>
      </w:r>
      <w:r w:rsidRPr="00FD7D1C">
        <w:rPr>
          <w:rFonts w:ascii="Times New Roman" w:eastAsia="Times New Roman" w:hAnsi="Times New Roman"/>
          <w:color w:val="000000"/>
          <w:sz w:val="28"/>
          <w14:ligatures w14:val="none"/>
        </w:rPr>
        <w:t>»;</w:t>
      </w:r>
    </w:p>
    <w:p w14:paraId="0FDA9DAE"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абзацы четвертый - двадцать первый после таблицы 9 «Число дворов муниципального образования «Щетинский сельсовет» Курского района Курской области» исключить;</w:t>
      </w:r>
    </w:p>
    <w:p w14:paraId="50DFD36F"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г) в подразделе 2.3 «Демографический прогноз. Расчет численности населения по инерционному и инновационному вариантам развития»:</w:t>
      </w:r>
    </w:p>
    <w:p w14:paraId="35BF1E25"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абзаце третьем слова «(до 2046 г.)» исключить, слова «2026 год (первая очередь генерального плана) и 2046 год (расчетный срок)» заменить словами «2019 год (первая очередь Генерального плана) и 2037 год (расчетный срок Генерального плана)»;</w:t>
      </w:r>
    </w:p>
    <w:p w14:paraId="7FF43C97"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абзаце шестом цифры «2046» заменить цифрами «2037»;</w:t>
      </w:r>
    </w:p>
    <w:p w14:paraId="57C5742D"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подразделе «Расчет численности населения по инерционному сценарию»:</w:t>
      </w:r>
    </w:p>
    <w:p w14:paraId="4D06BDFC"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абзаце первом слова «(ответ №13-06/424 от 16.10.2014г.)» исключить;</w:t>
      </w:r>
    </w:p>
    <w:p w14:paraId="16B34C02" w14:textId="0425A14D"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 xml:space="preserve">в </w:t>
      </w:r>
      <w:r w:rsidR="00563071">
        <w:rPr>
          <w:rFonts w:ascii="Times New Roman" w:eastAsia="Times New Roman" w:hAnsi="Times New Roman"/>
          <w:bCs/>
          <w:sz w:val="28"/>
          <w:szCs w:val="28"/>
          <w:lang w:eastAsia="ru-RU"/>
          <w14:ligatures w14:val="none"/>
        </w:rPr>
        <w:t>графе «</w:t>
      </w:r>
      <w:r w:rsidR="00504B1A">
        <w:rPr>
          <w:rFonts w:ascii="Times New Roman" w:eastAsia="Times New Roman" w:hAnsi="Times New Roman"/>
          <w:bCs/>
          <w:sz w:val="28"/>
          <w:szCs w:val="28"/>
          <w:lang w:eastAsia="ru-RU"/>
          <w14:ligatures w14:val="none"/>
        </w:rPr>
        <w:t>П</w:t>
      </w:r>
      <w:r w:rsidR="00563071">
        <w:rPr>
          <w:rFonts w:ascii="Times New Roman" w:eastAsia="Times New Roman" w:hAnsi="Times New Roman"/>
          <w:bCs/>
          <w:sz w:val="28"/>
          <w:szCs w:val="28"/>
          <w:lang w:eastAsia="ru-RU"/>
          <w14:ligatures w14:val="none"/>
        </w:rPr>
        <w:t xml:space="preserve">оказатели» </w:t>
      </w:r>
      <w:r w:rsidRPr="00FD7D1C">
        <w:rPr>
          <w:rFonts w:ascii="Times New Roman" w:eastAsia="Times New Roman" w:hAnsi="Times New Roman"/>
          <w:bCs/>
          <w:sz w:val="28"/>
          <w:szCs w:val="28"/>
          <w:lang w:eastAsia="ru-RU"/>
          <w14:ligatures w14:val="none"/>
        </w:rPr>
        <w:t>таблиц</w:t>
      </w:r>
      <w:r w:rsidR="00563071">
        <w:rPr>
          <w:rFonts w:ascii="Times New Roman" w:eastAsia="Times New Roman" w:hAnsi="Times New Roman"/>
          <w:bCs/>
          <w:sz w:val="28"/>
          <w:szCs w:val="28"/>
          <w:lang w:eastAsia="ru-RU"/>
          <w14:ligatures w14:val="none"/>
        </w:rPr>
        <w:t>ы</w:t>
      </w:r>
      <w:r w:rsidRPr="00FD7D1C">
        <w:rPr>
          <w:rFonts w:ascii="Times New Roman" w:eastAsia="Times New Roman" w:hAnsi="Times New Roman"/>
          <w:bCs/>
          <w:sz w:val="28"/>
          <w:szCs w:val="28"/>
          <w:lang w:eastAsia="ru-RU"/>
          <w14:ligatures w14:val="none"/>
        </w:rPr>
        <w:t xml:space="preserve"> 11 «Данные для расчета ожидаемой численности населения и результаты этого расчета (инерционный сценарий развития)»:</w:t>
      </w:r>
    </w:p>
    <w:p w14:paraId="7777ABEF" w14:textId="09FC40CB"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 xml:space="preserve">в </w:t>
      </w:r>
      <w:r w:rsidR="00563071">
        <w:rPr>
          <w:rFonts w:ascii="Times New Roman" w:eastAsia="Times New Roman" w:hAnsi="Times New Roman"/>
          <w:bCs/>
          <w:sz w:val="28"/>
          <w:szCs w:val="28"/>
          <w:lang w:eastAsia="ru-RU"/>
          <w14:ligatures w14:val="none"/>
        </w:rPr>
        <w:t>пункте 5</w:t>
      </w:r>
      <w:r w:rsidRPr="00FD7D1C">
        <w:rPr>
          <w:rFonts w:ascii="Times New Roman" w:eastAsia="Times New Roman" w:hAnsi="Times New Roman"/>
          <w:bCs/>
          <w:sz w:val="28"/>
          <w:szCs w:val="28"/>
          <w:lang w:eastAsia="ru-RU"/>
          <w14:ligatures w14:val="none"/>
        </w:rPr>
        <w:t xml:space="preserve"> цифры «2026» заменить цифрами «2019»;</w:t>
      </w:r>
    </w:p>
    <w:p w14:paraId="450BED67" w14:textId="5328BCA4"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 xml:space="preserve">в </w:t>
      </w:r>
      <w:r w:rsidR="00563071">
        <w:rPr>
          <w:rFonts w:ascii="Times New Roman" w:eastAsia="Times New Roman" w:hAnsi="Times New Roman"/>
          <w:bCs/>
          <w:sz w:val="28"/>
          <w:szCs w:val="28"/>
          <w:lang w:eastAsia="ru-RU"/>
          <w14:ligatures w14:val="none"/>
        </w:rPr>
        <w:t>пункте 6</w:t>
      </w:r>
      <w:r w:rsidRPr="00FD7D1C">
        <w:rPr>
          <w:rFonts w:ascii="Times New Roman" w:eastAsia="Times New Roman" w:hAnsi="Times New Roman"/>
          <w:bCs/>
          <w:sz w:val="28"/>
          <w:szCs w:val="28"/>
          <w:lang w:eastAsia="ru-RU"/>
          <w14:ligatures w14:val="none"/>
        </w:rPr>
        <w:t xml:space="preserve"> цифры «2046» заменить цифрами «2037»;</w:t>
      </w:r>
    </w:p>
    <w:p w14:paraId="759F72BD" w14:textId="5EC249AC"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абзаце первом после таблицы 11 цифры «2046»</w:t>
      </w:r>
      <w:r w:rsidR="00563071">
        <w:rPr>
          <w:rFonts w:ascii="Times New Roman" w:eastAsia="Times New Roman" w:hAnsi="Times New Roman"/>
          <w:bCs/>
          <w:sz w:val="28"/>
          <w:szCs w:val="28"/>
          <w:lang w:eastAsia="ru-RU"/>
          <w14:ligatures w14:val="none"/>
        </w:rPr>
        <w:t>, «2026»</w:t>
      </w:r>
      <w:r w:rsidRPr="00FD7D1C">
        <w:rPr>
          <w:rFonts w:ascii="Times New Roman" w:eastAsia="Times New Roman" w:hAnsi="Times New Roman"/>
          <w:bCs/>
          <w:sz w:val="28"/>
          <w:szCs w:val="28"/>
          <w:lang w:eastAsia="ru-RU"/>
          <w14:ligatures w14:val="none"/>
        </w:rPr>
        <w:t xml:space="preserve"> заменить </w:t>
      </w:r>
      <w:r w:rsidR="00563071">
        <w:rPr>
          <w:rFonts w:ascii="Times New Roman" w:eastAsia="Times New Roman" w:hAnsi="Times New Roman"/>
          <w:bCs/>
          <w:sz w:val="28"/>
          <w:szCs w:val="28"/>
          <w:lang w:eastAsia="ru-RU"/>
          <w14:ligatures w14:val="none"/>
        </w:rPr>
        <w:t xml:space="preserve">соответственно </w:t>
      </w:r>
      <w:r w:rsidRPr="00FD7D1C">
        <w:rPr>
          <w:rFonts w:ascii="Times New Roman" w:eastAsia="Times New Roman" w:hAnsi="Times New Roman"/>
          <w:bCs/>
          <w:sz w:val="28"/>
          <w:szCs w:val="28"/>
          <w:lang w:eastAsia="ru-RU"/>
          <w14:ligatures w14:val="none"/>
        </w:rPr>
        <w:t>цифрами «2037»</w:t>
      </w:r>
      <w:r w:rsidR="00563071">
        <w:rPr>
          <w:rFonts w:ascii="Times New Roman" w:eastAsia="Times New Roman" w:hAnsi="Times New Roman"/>
          <w:bCs/>
          <w:sz w:val="28"/>
          <w:szCs w:val="28"/>
          <w:lang w:eastAsia="ru-RU"/>
          <w14:ligatures w14:val="none"/>
        </w:rPr>
        <w:t>,</w:t>
      </w:r>
      <w:r w:rsidRPr="00FD7D1C">
        <w:rPr>
          <w:rFonts w:ascii="Times New Roman" w:eastAsia="Times New Roman" w:hAnsi="Times New Roman"/>
          <w:bCs/>
          <w:sz w:val="28"/>
          <w:szCs w:val="28"/>
          <w:lang w:eastAsia="ru-RU"/>
          <w14:ligatures w14:val="none"/>
        </w:rPr>
        <w:t xml:space="preserve"> «2019»;</w:t>
      </w:r>
    </w:p>
    <w:p w14:paraId="0101B333"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подразделе «Расчет численности населения по инновационному сценарию»:</w:t>
      </w:r>
    </w:p>
    <w:p w14:paraId="39446CCA" w14:textId="04398B85"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 xml:space="preserve">в </w:t>
      </w:r>
      <w:r w:rsidR="00563071">
        <w:rPr>
          <w:rFonts w:ascii="Times New Roman" w:eastAsia="Times New Roman" w:hAnsi="Times New Roman"/>
          <w:bCs/>
          <w:sz w:val="28"/>
          <w:szCs w:val="28"/>
          <w:lang w:eastAsia="ru-RU"/>
          <w14:ligatures w14:val="none"/>
        </w:rPr>
        <w:t>графе «</w:t>
      </w:r>
      <w:r w:rsidR="00504B1A">
        <w:rPr>
          <w:rFonts w:ascii="Times New Roman" w:eastAsia="Times New Roman" w:hAnsi="Times New Roman"/>
          <w:bCs/>
          <w:sz w:val="28"/>
          <w:szCs w:val="28"/>
          <w:lang w:eastAsia="ru-RU"/>
          <w14:ligatures w14:val="none"/>
        </w:rPr>
        <w:t>П</w:t>
      </w:r>
      <w:r w:rsidR="00563071">
        <w:rPr>
          <w:rFonts w:ascii="Times New Roman" w:eastAsia="Times New Roman" w:hAnsi="Times New Roman"/>
          <w:bCs/>
          <w:sz w:val="28"/>
          <w:szCs w:val="28"/>
          <w:lang w:eastAsia="ru-RU"/>
          <w14:ligatures w14:val="none"/>
        </w:rPr>
        <w:t xml:space="preserve">оказатели» </w:t>
      </w:r>
      <w:r w:rsidRPr="00FD7D1C">
        <w:rPr>
          <w:rFonts w:ascii="Times New Roman" w:eastAsia="Times New Roman" w:hAnsi="Times New Roman"/>
          <w:bCs/>
          <w:sz w:val="28"/>
          <w:szCs w:val="28"/>
          <w:lang w:eastAsia="ru-RU"/>
          <w14:ligatures w14:val="none"/>
        </w:rPr>
        <w:t>таблиц</w:t>
      </w:r>
      <w:r w:rsidR="00563071">
        <w:rPr>
          <w:rFonts w:ascii="Times New Roman" w:eastAsia="Times New Roman" w:hAnsi="Times New Roman"/>
          <w:bCs/>
          <w:sz w:val="28"/>
          <w:szCs w:val="28"/>
          <w:lang w:eastAsia="ru-RU"/>
          <w14:ligatures w14:val="none"/>
        </w:rPr>
        <w:t>ы</w:t>
      </w:r>
      <w:r w:rsidRPr="00FD7D1C">
        <w:rPr>
          <w:rFonts w:ascii="Times New Roman" w:eastAsia="Times New Roman" w:hAnsi="Times New Roman"/>
          <w:bCs/>
          <w:sz w:val="28"/>
          <w:szCs w:val="28"/>
          <w:lang w:eastAsia="ru-RU"/>
          <w14:ligatures w14:val="none"/>
        </w:rPr>
        <w:t xml:space="preserve"> 12 «Данные для расчета ожидаемой численности населения и результаты этого расчета (инновационный сценарий развития)»:</w:t>
      </w:r>
    </w:p>
    <w:p w14:paraId="110E633E" w14:textId="7386AE9D"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 xml:space="preserve">в </w:t>
      </w:r>
      <w:r w:rsidR="00563071">
        <w:rPr>
          <w:rFonts w:ascii="Times New Roman" w:eastAsia="Times New Roman" w:hAnsi="Times New Roman"/>
          <w:bCs/>
          <w:sz w:val="28"/>
          <w:szCs w:val="28"/>
          <w:lang w:eastAsia="ru-RU"/>
          <w14:ligatures w14:val="none"/>
        </w:rPr>
        <w:t>пункте</w:t>
      </w:r>
      <w:r w:rsidRPr="00FD7D1C">
        <w:rPr>
          <w:rFonts w:ascii="Times New Roman" w:eastAsia="Times New Roman" w:hAnsi="Times New Roman"/>
          <w:bCs/>
          <w:sz w:val="28"/>
          <w:szCs w:val="28"/>
          <w:lang w:eastAsia="ru-RU"/>
          <w14:ligatures w14:val="none"/>
        </w:rPr>
        <w:t xml:space="preserve"> </w:t>
      </w:r>
      <w:r w:rsidR="00984EE8">
        <w:rPr>
          <w:rFonts w:ascii="Times New Roman" w:eastAsia="Times New Roman" w:hAnsi="Times New Roman"/>
          <w:bCs/>
          <w:sz w:val="28"/>
          <w:szCs w:val="28"/>
          <w:lang w:eastAsia="ru-RU"/>
          <w14:ligatures w14:val="none"/>
        </w:rPr>
        <w:t>5</w:t>
      </w:r>
      <w:r w:rsidRPr="00FD7D1C">
        <w:rPr>
          <w:rFonts w:ascii="Times New Roman" w:eastAsia="Times New Roman" w:hAnsi="Times New Roman"/>
          <w:bCs/>
          <w:sz w:val="28"/>
          <w:szCs w:val="28"/>
          <w:lang w:eastAsia="ru-RU"/>
          <w14:ligatures w14:val="none"/>
        </w:rPr>
        <w:t xml:space="preserve"> цифры «2046» заменить цифрами «2037»;</w:t>
      </w:r>
    </w:p>
    <w:p w14:paraId="70020901" w14:textId="6581B854"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 xml:space="preserve">в </w:t>
      </w:r>
      <w:r w:rsidR="00984EE8">
        <w:rPr>
          <w:rFonts w:ascii="Times New Roman" w:eastAsia="Times New Roman" w:hAnsi="Times New Roman"/>
          <w:bCs/>
          <w:sz w:val="28"/>
          <w:szCs w:val="28"/>
          <w:lang w:eastAsia="ru-RU"/>
          <w14:ligatures w14:val="none"/>
        </w:rPr>
        <w:t>пункте 6</w:t>
      </w:r>
      <w:r w:rsidRPr="00FD7D1C">
        <w:rPr>
          <w:rFonts w:ascii="Times New Roman" w:eastAsia="Times New Roman" w:hAnsi="Times New Roman"/>
          <w:bCs/>
          <w:sz w:val="28"/>
          <w:szCs w:val="28"/>
          <w:lang w:eastAsia="ru-RU"/>
          <w14:ligatures w14:val="none"/>
        </w:rPr>
        <w:t xml:space="preserve"> цифры «2026» заменить цифрами «2019»;</w:t>
      </w:r>
    </w:p>
    <w:p w14:paraId="19205025" w14:textId="3591E925"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абзаце первом после таблицы 12 цифры «2046»</w:t>
      </w:r>
      <w:r w:rsidR="00984EE8">
        <w:rPr>
          <w:rFonts w:ascii="Times New Roman" w:eastAsia="Times New Roman" w:hAnsi="Times New Roman"/>
          <w:bCs/>
          <w:sz w:val="28"/>
          <w:szCs w:val="28"/>
          <w:lang w:eastAsia="ru-RU"/>
          <w14:ligatures w14:val="none"/>
        </w:rPr>
        <w:t>, «2026»</w:t>
      </w:r>
      <w:r w:rsidRPr="00FD7D1C">
        <w:rPr>
          <w:rFonts w:ascii="Times New Roman" w:eastAsia="Times New Roman" w:hAnsi="Times New Roman"/>
          <w:bCs/>
          <w:sz w:val="28"/>
          <w:szCs w:val="28"/>
          <w:lang w:eastAsia="ru-RU"/>
          <w14:ligatures w14:val="none"/>
        </w:rPr>
        <w:t xml:space="preserve"> заменить </w:t>
      </w:r>
      <w:r w:rsidR="00984EE8">
        <w:rPr>
          <w:rFonts w:ascii="Times New Roman" w:eastAsia="Times New Roman" w:hAnsi="Times New Roman"/>
          <w:bCs/>
          <w:sz w:val="28"/>
          <w:szCs w:val="28"/>
          <w:lang w:eastAsia="ru-RU"/>
          <w14:ligatures w14:val="none"/>
        </w:rPr>
        <w:t xml:space="preserve">соответственно </w:t>
      </w:r>
      <w:r w:rsidRPr="00FD7D1C">
        <w:rPr>
          <w:rFonts w:ascii="Times New Roman" w:eastAsia="Times New Roman" w:hAnsi="Times New Roman"/>
          <w:bCs/>
          <w:sz w:val="28"/>
          <w:szCs w:val="28"/>
          <w:lang w:eastAsia="ru-RU"/>
          <w14:ligatures w14:val="none"/>
        </w:rPr>
        <w:t>цифрами «2037», «2019»;</w:t>
      </w:r>
    </w:p>
    <w:p w14:paraId="07AF5AC2" w14:textId="052AB6A4"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 xml:space="preserve">в абзаце тридцать третьем </w:t>
      </w:r>
      <w:r w:rsidR="0077270D">
        <w:rPr>
          <w:rFonts w:ascii="Times New Roman" w:eastAsia="Times New Roman" w:hAnsi="Times New Roman"/>
          <w:bCs/>
          <w:sz w:val="28"/>
          <w:szCs w:val="28"/>
          <w:lang w:eastAsia="ru-RU"/>
          <w14:ligatures w14:val="none"/>
        </w:rPr>
        <w:t>слово</w:t>
      </w:r>
      <w:r w:rsidR="00C17F9B">
        <w:rPr>
          <w:rFonts w:ascii="Times New Roman" w:eastAsia="Times New Roman" w:hAnsi="Times New Roman"/>
          <w:bCs/>
          <w:sz w:val="28"/>
          <w:szCs w:val="28"/>
          <w:lang w:eastAsia="ru-RU"/>
          <w14:ligatures w14:val="none"/>
        </w:rPr>
        <w:t xml:space="preserve"> </w:t>
      </w:r>
      <w:r w:rsidRPr="00FD7D1C">
        <w:rPr>
          <w:rFonts w:ascii="Times New Roman" w:eastAsia="Times New Roman" w:hAnsi="Times New Roman"/>
          <w:bCs/>
          <w:sz w:val="28"/>
          <w:szCs w:val="28"/>
          <w:lang w:eastAsia="ru-RU"/>
          <w14:ligatures w14:val="none"/>
        </w:rPr>
        <w:t>«ФАПов» заменить словами «фельдшерско-акушерских пунктов (далее – ФАП)»;</w:t>
      </w:r>
    </w:p>
    <w:p w14:paraId="6D398A9B"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д) в подразделе 2.4 «Основные направления развития территории сельсовета»:</w:t>
      </w:r>
    </w:p>
    <w:p w14:paraId="62BBCD5B" w14:textId="42BC18B2" w:rsidR="00984EE8" w:rsidRDefault="00AD22CF" w:rsidP="00984EE8">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подраздел «Промышленный и агропромышленный комплекс» изложить в следующей редакции:</w:t>
      </w:r>
    </w:p>
    <w:p w14:paraId="3CF357EA" w14:textId="77777777" w:rsidR="00504B1A" w:rsidRPr="00FD7D1C" w:rsidRDefault="00504B1A" w:rsidP="00984EE8">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p>
    <w:p w14:paraId="0B0BDE4E" w14:textId="77777777" w:rsidR="00AD22CF" w:rsidRDefault="00AD22CF" w:rsidP="00AD22CF">
      <w:pPr>
        <w:widowControl w:val="0"/>
        <w:suppressAutoHyphens/>
        <w:spacing w:after="0" w:line="240" w:lineRule="auto"/>
        <w:jc w:val="center"/>
        <w:rPr>
          <w:rFonts w:ascii="Times New Roman" w:eastAsia="Times New Roman" w:hAnsi="Times New Roman"/>
          <w:b/>
          <w:sz w:val="28"/>
          <w:szCs w:val="28"/>
          <w:lang w:eastAsia="ru-RU"/>
          <w14:ligatures w14:val="none"/>
        </w:rPr>
      </w:pPr>
      <w:r w:rsidRPr="00504B1A">
        <w:rPr>
          <w:rFonts w:ascii="Times New Roman" w:eastAsia="Times New Roman" w:hAnsi="Times New Roman"/>
          <w:bCs/>
          <w:sz w:val="28"/>
          <w:szCs w:val="28"/>
          <w:lang w:eastAsia="ru-RU"/>
          <w14:ligatures w14:val="none"/>
        </w:rPr>
        <w:t>«</w:t>
      </w:r>
      <w:r w:rsidRPr="00504B1A">
        <w:rPr>
          <w:rFonts w:ascii="Times New Roman" w:eastAsia="Times New Roman" w:hAnsi="Times New Roman"/>
          <w:b/>
          <w:sz w:val="28"/>
          <w:szCs w:val="28"/>
          <w:lang w:eastAsia="ru-RU"/>
          <w14:ligatures w14:val="none"/>
        </w:rPr>
        <w:t>Промышленный и агропромышленный комплекс</w:t>
      </w:r>
    </w:p>
    <w:p w14:paraId="7F20621F" w14:textId="77777777" w:rsidR="00984EE8" w:rsidRPr="00FD7D1C" w:rsidRDefault="00984EE8" w:rsidP="00AD22CF">
      <w:pPr>
        <w:widowControl w:val="0"/>
        <w:suppressAutoHyphens/>
        <w:spacing w:after="0" w:line="240" w:lineRule="auto"/>
        <w:jc w:val="center"/>
        <w:rPr>
          <w:rFonts w:ascii="Times New Roman" w:eastAsia="Times New Roman" w:hAnsi="Times New Roman"/>
          <w:b/>
          <w:sz w:val="28"/>
          <w:szCs w:val="28"/>
          <w:lang w:eastAsia="ru-RU"/>
          <w14:ligatures w14:val="none"/>
        </w:rPr>
      </w:pPr>
    </w:p>
    <w:p w14:paraId="615C15B9" w14:textId="7F4854AA"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На территории муниципального образования «Щетинский сельсовет» Курского района Курской области на протяжении длительного периода сохраняется аграрная специализация. Главным хозяйствующим субъект</w:t>
      </w:r>
      <w:r w:rsidR="00984EE8">
        <w:rPr>
          <w:rFonts w:ascii="Times New Roman" w:eastAsia="Times New Roman" w:hAnsi="Times New Roman"/>
          <w:bCs/>
          <w:sz w:val="28"/>
          <w:szCs w:val="28"/>
          <w:lang w:eastAsia="ru-RU"/>
          <w14:ligatures w14:val="none"/>
        </w:rPr>
        <w:t>ом</w:t>
      </w:r>
      <w:r w:rsidRPr="00FD7D1C">
        <w:rPr>
          <w:rFonts w:ascii="Times New Roman" w:eastAsia="Times New Roman" w:hAnsi="Times New Roman"/>
          <w:bCs/>
          <w:sz w:val="28"/>
          <w:szCs w:val="28"/>
          <w:lang w:eastAsia="ru-RU"/>
          <w14:ligatures w14:val="none"/>
        </w:rPr>
        <w:t xml:space="preserve"> явля</w:t>
      </w:r>
      <w:r w:rsidR="00984EE8">
        <w:rPr>
          <w:rFonts w:ascii="Times New Roman" w:eastAsia="Times New Roman" w:hAnsi="Times New Roman"/>
          <w:bCs/>
          <w:sz w:val="28"/>
          <w:szCs w:val="28"/>
          <w:lang w:eastAsia="ru-RU"/>
          <w14:ligatures w14:val="none"/>
        </w:rPr>
        <w:t>ется</w:t>
      </w:r>
      <w:r w:rsidRPr="00FD7D1C">
        <w:rPr>
          <w:rFonts w:ascii="Times New Roman" w:eastAsia="Times New Roman" w:hAnsi="Times New Roman"/>
          <w:bCs/>
          <w:sz w:val="28"/>
          <w:szCs w:val="28"/>
          <w:lang w:eastAsia="ru-RU"/>
          <w14:ligatures w14:val="none"/>
        </w:rPr>
        <w:t xml:space="preserve"> ООО «</w:t>
      </w:r>
      <w:proofErr w:type="spellStart"/>
      <w:r w:rsidRPr="00FD7D1C">
        <w:rPr>
          <w:rFonts w:ascii="Times New Roman" w:eastAsia="Times New Roman" w:hAnsi="Times New Roman"/>
          <w:bCs/>
          <w:sz w:val="28"/>
          <w:szCs w:val="28"/>
          <w:lang w:eastAsia="ru-RU"/>
          <w14:ligatures w14:val="none"/>
        </w:rPr>
        <w:t>Агроактив</w:t>
      </w:r>
      <w:proofErr w:type="spellEnd"/>
      <w:r w:rsidRPr="00FD7D1C">
        <w:rPr>
          <w:rFonts w:ascii="Times New Roman" w:eastAsia="Times New Roman" w:hAnsi="Times New Roman"/>
          <w:bCs/>
          <w:sz w:val="28"/>
          <w:szCs w:val="28"/>
          <w:lang w:eastAsia="ru-RU"/>
          <w14:ligatures w14:val="none"/>
        </w:rPr>
        <w:t>».</w:t>
      </w:r>
    </w:p>
    <w:p w14:paraId="24BA4DAC" w14:textId="57248DED"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Благоприятные природные условия и хорошее транспортное положение создают все предпосылки для дальнейшего развития сельского хозяйства муниципального образования «Щетинский сельсовет» Курского района Курской области.»;</w:t>
      </w:r>
      <w:r w:rsidR="0077270D">
        <w:rPr>
          <w:rFonts w:ascii="Times New Roman" w:eastAsia="Times New Roman" w:hAnsi="Times New Roman"/>
          <w:bCs/>
          <w:sz w:val="28"/>
          <w:szCs w:val="28"/>
          <w:lang w:eastAsia="ru-RU"/>
          <w14:ligatures w14:val="none"/>
        </w:rPr>
        <w:t xml:space="preserve"> </w:t>
      </w:r>
    </w:p>
    <w:p w14:paraId="1A4295CE"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подраздел «Перечень основных землепользователей, расположенных за границами населенных пунктов на территории Курского района в разрезе сельсоветов» исключить;</w:t>
      </w:r>
    </w:p>
    <w:p w14:paraId="0779BCE8"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подразделе «Проектные предложения»:</w:t>
      </w:r>
    </w:p>
    <w:p w14:paraId="6450C52E" w14:textId="77777777" w:rsidR="00AD22CF"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абзаце втором аббревиатуру «КФХ» заменить словами «крестьянских (фермерских) хозяйств (далее – КФХ)»;</w:t>
      </w:r>
    </w:p>
    <w:p w14:paraId="517C6CB3" w14:textId="4C892F83" w:rsidR="004655CD" w:rsidRDefault="004655CD"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Pr>
          <w:rFonts w:ascii="Times New Roman" w:eastAsia="Times New Roman" w:hAnsi="Times New Roman"/>
          <w:bCs/>
          <w:sz w:val="28"/>
          <w:szCs w:val="28"/>
          <w:lang w:eastAsia="ru-RU"/>
          <w14:ligatures w14:val="none"/>
        </w:rPr>
        <w:t>в абзаце третьем слово «района» заменить словом «</w:t>
      </w:r>
      <w:r w:rsidR="00A76D4D">
        <w:rPr>
          <w:rFonts w:ascii="Times New Roman" w:eastAsia="Times New Roman" w:hAnsi="Times New Roman"/>
          <w:bCs/>
          <w:sz w:val="28"/>
          <w:szCs w:val="28"/>
          <w:lang w:eastAsia="ru-RU"/>
          <w14:ligatures w14:val="none"/>
        </w:rPr>
        <w:t>муниципально</w:t>
      </w:r>
      <w:r w:rsidR="007D7C1D">
        <w:rPr>
          <w:rFonts w:ascii="Times New Roman" w:eastAsia="Times New Roman" w:hAnsi="Times New Roman"/>
          <w:bCs/>
          <w:sz w:val="28"/>
          <w:szCs w:val="28"/>
          <w:lang w:eastAsia="ru-RU"/>
          <w14:ligatures w14:val="none"/>
        </w:rPr>
        <w:t>го образования</w:t>
      </w:r>
      <w:r w:rsidR="00A76D4D" w:rsidRPr="004655CD">
        <w:rPr>
          <w:rFonts w:ascii="Times New Roman" w:eastAsia="Times New Roman" w:hAnsi="Times New Roman"/>
          <w:bCs/>
          <w:sz w:val="28"/>
          <w:szCs w:val="28"/>
          <w:lang w:eastAsia="ru-RU"/>
          <w14:ligatures w14:val="none"/>
        </w:rPr>
        <w:t xml:space="preserve"> «Щетинский сельсовет» Курского района Курской области</w:t>
      </w:r>
      <w:r>
        <w:rPr>
          <w:rFonts w:ascii="Times New Roman" w:eastAsia="Times New Roman" w:hAnsi="Times New Roman"/>
          <w:bCs/>
          <w:sz w:val="28"/>
          <w:szCs w:val="28"/>
          <w:lang w:eastAsia="ru-RU"/>
          <w14:ligatures w14:val="none"/>
        </w:rPr>
        <w:t>»;</w:t>
      </w:r>
    </w:p>
    <w:p w14:paraId="09A958B2"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подразделе «Развитие промышленности»:</w:t>
      </w:r>
    </w:p>
    <w:p w14:paraId="40BC561E"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после таблицы 17 «Мероприятия по развитию промышленности»:</w:t>
      </w:r>
    </w:p>
    <w:p w14:paraId="1440923F"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абзаце первом цифры «2046» заменить цифрами «2037»;</w:t>
      </w:r>
    </w:p>
    <w:p w14:paraId="0C372A18"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абзаце втором аббревиатуру «РФ» заменить словами «Российской Федерации»;</w:t>
      </w:r>
    </w:p>
    <w:p w14:paraId="3B569ED4"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в абзаце шестом слова «СТП Курского района» заменить словами «схеме территориального планирования Курского района Курской области»;</w:t>
      </w:r>
    </w:p>
    <w:p w14:paraId="6FD61E46" w14:textId="14E4FD4A" w:rsidR="00B76A9E" w:rsidRPr="00FD7D1C" w:rsidRDefault="00AD22CF" w:rsidP="00984EE8">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дополнить абзацем следующего содержания:</w:t>
      </w:r>
    </w:p>
    <w:p w14:paraId="0622EFDD"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
          <w:sz w:val="28"/>
          <w:szCs w:val="28"/>
          <w:lang w:eastAsia="ru-RU"/>
          <w14:ligatures w14:val="none"/>
        </w:rPr>
      </w:pPr>
      <w:r w:rsidRPr="00FD7D1C">
        <w:rPr>
          <w:rFonts w:ascii="Times New Roman" w:eastAsia="Times New Roman" w:hAnsi="Times New Roman"/>
          <w:bCs/>
          <w:sz w:val="28"/>
          <w:szCs w:val="28"/>
          <w:lang w:eastAsia="ru-RU"/>
          <w14:ligatures w14:val="none"/>
        </w:rPr>
        <w:t>«</w:t>
      </w:r>
      <w:r w:rsidRPr="00FD7D1C">
        <w:rPr>
          <w:rFonts w:ascii="Times New Roman" w:eastAsia="Times New Roman" w:hAnsi="Times New Roman"/>
          <w:b/>
          <w:sz w:val="28"/>
          <w:szCs w:val="28"/>
          <w:lang w:eastAsia="ru-RU"/>
          <w14:ligatures w14:val="none"/>
        </w:rPr>
        <w:t>Генеральным планом на расчетный срок предлагается:</w:t>
      </w:r>
    </w:p>
    <w:p w14:paraId="05589F98" w14:textId="77777777" w:rsidR="00AD22CF" w:rsidRDefault="00AD22CF"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строительство завода по глубокой переработке желтого гороха ООО «Терра тех» в п. Юбилейный.»;</w:t>
      </w:r>
    </w:p>
    <w:p w14:paraId="2063432E" w14:textId="5676B9EE" w:rsidR="00FD0FE9" w:rsidRPr="00FD7D1C" w:rsidRDefault="00FD0FE9"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Pr>
          <w:rFonts w:ascii="Times New Roman" w:eastAsia="Times New Roman" w:hAnsi="Times New Roman"/>
          <w:bCs/>
          <w:sz w:val="28"/>
          <w:szCs w:val="28"/>
          <w:lang w:eastAsia="ru-RU"/>
          <w14:ligatures w14:val="none"/>
        </w:rPr>
        <w:t xml:space="preserve">после таблицы 18 «Задачи и мероприятия по развитию и поддержки малого предпринимательства» подраздела «Развития малого и среднего предпринимательства» абзац второй исключить;  </w:t>
      </w:r>
    </w:p>
    <w:p w14:paraId="33EF4770" w14:textId="77777777" w:rsidR="00AD22CF"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е) в подразделе 2.5 «Земельный фонд и категории земель»:</w:t>
      </w:r>
    </w:p>
    <w:p w14:paraId="2A225759" w14:textId="17BD119F" w:rsidR="007D7C1D" w:rsidRDefault="007D7C1D"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Pr>
          <w:rFonts w:ascii="Times New Roman" w:eastAsia="Times New Roman" w:hAnsi="Times New Roman"/>
          <w:bCs/>
          <w:kern w:val="2"/>
          <w:sz w:val="28"/>
          <w:szCs w:val="28"/>
          <w:lang w:eastAsia="ru-RU"/>
          <w14:ligatures w14:val="none"/>
        </w:rPr>
        <w:t xml:space="preserve">в </w:t>
      </w:r>
      <w:r w:rsidR="00984EE8">
        <w:rPr>
          <w:rFonts w:ascii="Times New Roman" w:eastAsia="Times New Roman" w:hAnsi="Times New Roman"/>
          <w:bCs/>
          <w:kern w:val="2"/>
          <w:sz w:val="28"/>
          <w:szCs w:val="28"/>
          <w:lang w:eastAsia="ru-RU"/>
          <w14:ligatures w14:val="none"/>
        </w:rPr>
        <w:t xml:space="preserve">абзаце </w:t>
      </w:r>
      <w:r>
        <w:rPr>
          <w:rFonts w:ascii="Times New Roman" w:eastAsia="Times New Roman" w:hAnsi="Times New Roman"/>
          <w:bCs/>
          <w:kern w:val="2"/>
          <w:sz w:val="28"/>
          <w:szCs w:val="28"/>
          <w:lang w:eastAsia="ru-RU"/>
          <w14:ligatures w14:val="none"/>
        </w:rPr>
        <w:t>тринадцатом слово «районе» заменить словами «муниципальном образовании</w:t>
      </w:r>
      <w:r w:rsidRPr="007D7C1D">
        <w:rPr>
          <w:rFonts w:ascii="Times New Roman" w:eastAsia="Times New Roman" w:hAnsi="Times New Roman"/>
          <w:bCs/>
          <w:kern w:val="2"/>
          <w:sz w:val="28"/>
          <w:szCs w:val="28"/>
          <w:lang w:eastAsia="ru-RU"/>
          <w14:ligatures w14:val="none"/>
        </w:rPr>
        <w:t xml:space="preserve"> «Щетинский сельсовет» Курского района Курской области</w:t>
      </w:r>
      <w:r>
        <w:rPr>
          <w:rFonts w:ascii="Times New Roman" w:eastAsia="Times New Roman" w:hAnsi="Times New Roman"/>
          <w:bCs/>
          <w:kern w:val="2"/>
          <w:sz w:val="28"/>
          <w:szCs w:val="28"/>
          <w:lang w:eastAsia="ru-RU"/>
          <w14:ligatures w14:val="none"/>
        </w:rPr>
        <w:t>»;</w:t>
      </w:r>
    </w:p>
    <w:p w14:paraId="3BA5B32E" w14:textId="72E830CB" w:rsidR="007D7C1D" w:rsidRDefault="007D7C1D" w:rsidP="00AD22CF">
      <w:pPr>
        <w:widowControl w:val="0"/>
        <w:suppressAutoHyphens/>
        <w:spacing w:after="0" w:line="240" w:lineRule="auto"/>
        <w:ind w:firstLine="709"/>
        <w:jc w:val="both"/>
        <w:rPr>
          <w:rFonts w:ascii="Times New Roman" w:eastAsia="Times New Roman" w:hAnsi="Times New Roman"/>
          <w:bCs/>
          <w:sz w:val="28"/>
          <w:szCs w:val="28"/>
          <w:lang w:eastAsia="ru-RU"/>
          <w14:ligatures w14:val="none"/>
        </w:rPr>
      </w:pPr>
      <w:r>
        <w:rPr>
          <w:rFonts w:ascii="Times New Roman" w:eastAsia="Times New Roman" w:hAnsi="Times New Roman"/>
          <w:bCs/>
          <w:kern w:val="2"/>
          <w:sz w:val="28"/>
          <w:szCs w:val="28"/>
          <w:lang w:eastAsia="ru-RU"/>
          <w14:ligatures w14:val="none"/>
        </w:rPr>
        <w:t xml:space="preserve">в </w:t>
      </w:r>
      <w:r w:rsidR="00984EE8">
        <w:rPr>
          <w:rFonts w:ascii="Times New Roman" w:eastAsia="Times New Roman" w:hAnsi="Times New Roman"/>
          <w:bCs/>
          <w:kern w:val="2"/>
          <w:sz w:val="28"/>
          <w:szCs w:val="28"/>
          <w:lang w:eastAsia="ru-RU"/>
          <w14:ligatures w14:val="none"/>
        </w:rPr>
        <w:t xml:space="preserve">абзаце </w:t>
      </w:r>
      <w:r>
        <w:rPr>
          <w:rFonts w:ascii="Times New Roman" w:eastAsia="Times New Roman" w:hAnsi="Times New Roman"/>
          <w:bCs/>
          <w:kern w:val="2"/>
          <w:sz w:val="28"/>
          <w:szCs w:val="28"/>
          <w:lang w:eastAsia="ru-RU"/>
          <w14:ligatures w14:val="none"/>
        </w:rPr>
        <w:t>четырнадцатом слова «Курском районе» заменить словами «</w:t>
      </w:r>
      <w:r>
        <w:rPr>
          <w:rFonts w:ascii="Times New Roman" w:eastAsia="Times New Roman" w:hAnsi="Times New Roman"/>
          <w:bCs/>
          <w:sz w:val="28"/>
          <w:szCs w:val="28"/>
          <w:lang w:eastAsia="ru-RU"/>
          <w14:ligatures w14:val="none"/>
        </w:rPr>
        <w:t>муниципальном образовании</w:t>
      </w:r>
      <w:r w:rsidRPr="004655CD">
        <w:rPr>
          <w:rFonts w:ascii="Times New Roman" w:eastAsia="Times New Roman" w:hAnsi="Times New Roman"/>
          <w:bCs/>
          <w:sz w:val="28"/>
          <w:szCs w:val="28"/>
          <w:lang w:eastAsia="ru-RU"/>
          <w14:ligatures w14:val="none"/>
        </w:rPr>
        <w:t xml:space="preserve"> «Щетинский сельсовет» Курского района Курской области</w:t>
      </w:r>
      <w:r>
        <w:rPr>
          <w:rFonts w:ascii="Times New Roman" w:eastAsia="Times New Roman" w:hAnsi="Times New Roman"/>
          <w:bCs/>
          <w:sz w:val="28"/>
          <w:szCs w:val="28"/>
          <w:lang w:eastAsia="ru-RU"/>
          <w14:ligatures w14:val="none"/>
        </w:rPr>
        <w:t>»;</w:t>
      </w:r>
    </w:p>
    <w:p w14:paraId="13E87CD8" w14:textId="184BC5BD" w:rsidR="007D7C1D" w:rsidRPr="00FD7D1C" w:rsidRDefault="007D7C1D"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Pr>
          <w:rFonts w:ascii="Times New Roman" w:eastAsia="Times New Roman" w:hAnsi="Times New Roman"/>
          <w:bCs/>
          <w:sz w:val="28"/>
          <w:szCs w:val="28"/>
          <w:lang w:eastAsia="ru-RU"/>
          <w14:ligatures w14:val="none"/>
        </w:rPr>
        <w:t xml:space="preserve">в </w:t>
      </w:r>
      <w:r w:rsidR="00984EE8">
        <w:rPr>
          <w:rFonts w:ascii="Times New Roman" w:eastAsia="Times New Roman" w:hAnsi="Times New Roman"/>
          <w:bCs/>
          <w:sz w:val="28"/>
          <w:szCs w:val="28"/>
          <w:lang w:eastAsia="ru-RU"/>
          <w14:ligatures w14:val="none"/>
        </w:rPr>
        <w:t xml:space="preserve">абзаце </w:t>
      </w:r>
      <w:r>
        <w:rPr>
          <w:rFonts w:ascii="Times New Roman" w:eastAsia="Times New Roman" w:hAnsi="Times New Roman"/>
          <w:bCs/>
          <w:sz w:val="28"/>
          <w:szCs w:val="28"/>
          <w:lang w:eastAsia="ru-RU"/>
          <w14:ligatures w14:val="none"/>
        </w:rPr>
        <w:t xml:space="preserve">семнадцатом слова </w:t>
      </w:r>
      <w:r>
        <w:rPr>
          <w:rFonts w:ascii="Times New Roman" w:eastAsia="Times New Roman" w:hAnsi="Times New Roman"/>
          <w:bCs/>
          <w:kern w:val="2"/>
          <w:sz w:val="28"/>
          <w:szCs w:val="28"/>
          <w:lang w:eastAsia="ru-RU"/>
          <w14:ligatures w14:val="none"/>
        </w:rPr>
        <w:t>«Курском районе» заменить словами «</w:t>
      </w:r>
      <w:r>
        <w:rPr>
          <w:rFonts w:ascii="Times New Roman" w:eastAsia="Times New Roman" w:hAnsi="Times New Roman"/>
          <w:bCs/>
          <w:sz w:val="28"/>
          <w:szCs w:val="28"/>
          <w:lang w:eastAsia="ru-RU"/>
          <w14:ligatures w14:val="none"/>
        </w:rPr>
        <w:t>муниципальном образовании</w:t>
      </w:r>
      <w:r w:rsidRPr="004655CD">
        <w:rPr>
          <w:rFonts w:ascii="Times New Roman" w:eastAsia="Times New Roman" w:hAnsi="Times New Roman"/>
          <w:bCs/>
          <w:sz w:val="28"/>
          <w:szCs w:val="28"/>
          <w:lang w:eastAsia="ru-RU"/>
          <w14:ligatures w14:val="none"/>
        </w:rPr>
        <w:t xml:space="preserve"> «Щетинский сельсовет» Курского района Курской области</w:t>
      </w:r>
      <w:r>
        <w:rPr>
          <w:rFonts w:ascii="Times New Roman" w:eastAsia="Times New Roman" w:hAnsi="Times New Roman"/>
          <w:bCs/>
          <w:sz w:val="28"/>
          <w:szCs w:val="28"/>
          <w:lang w:eastAsia="ru-RU"/>
          <w14:ligatures w14:val="none"/>
        </w:rPr>
        <w:t>»;</w:t>
      </w:r>
    </w:p>
    <w:p w14:paraId="124FA2E9" w14:textId="1EB528D2" w:rsidR="00984EE8" w:rsidRDefault="00AD22CF" w:rsidP="00984EE8">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 xml:space="preserve">подраздел «Баланс земель» изложить в следующей редакции: </w:t>
      </w:r>
    </w:p>
    <w:p w14:paraId="4FA1DE74" w14:textId="77777777" w:rsidR="00504B1A" w:rsidRPr="00FD7D1C" w:rsidRDefault="00504B1A" w:rsidP="00984EE8">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p>
    <w:p w14:paraId="3EC82D6B" w14:textId="77777777" w:rsidR="00AD22CF" w:rsidRDefault="00AD22CF" w:rsidP="00AD22CF">
      <w:pPr>
        <w:spacing w:after="0" w:line="240" w:lineRule="auto"/>
        <w:jc w:val="center"/>
        <w:rPr>
          <w:rFonts w:ascii="Times New Roman" w:eastAsia="Times New Roman" w:hAnsi="Times New Roman"/>
          <w:b/>
          <w:bCs/>
          <w:sz w:val="28"/>
          <w:szCs w:val="28"/>
          <w:lang w:eastAsia="ru-RU"/>
          <w14:ligatures w14:val="none"/>
        </w:rPr>
      </w:pPr>
      <w:r w:rsidRPr="00504B1A">
        <w:rPr>
          <w:rFonts w:ascii="Times New Roman" w:eastAsia="Times New Roman" w:hAnsi="Times New Roman"/>
          <w:sz w:val="28"/>
          <w:szCs w:val="28"/>
          <w:lang w:eastAsia="ru-RU"/>
          <w14:ligatures w14:val="none"/>
        </w:rPr>
        <w:t>«</w:t>
      </w:r>
      <w:r w:rsidRPr="00504B1A">
        <w:rPr>
          <w:rFonts w:ascii="Times New Roman" w:eastAsia="Times New Roman" w:hAnsi="Times New Roman"/>
          <w:b/>
          <w:bCs/>
          <w:sz w:val="28"/>
          <w:szCs w:val="28"/>
          <w:lang w:eastAsia="ru-RU"/>
          <w14:ligatures w14:val="none"/>
        </w:rPr>
        <w:t>Баланс земель</w:t>
      </w:r>
    </w:p>
    <w:p w14:paraId="180B96C1" w14:textId="77777777" w:rsidR="00984EE8" w:rsidRPr="00FD7D1C" w:rsidRDefault="00984EE8" w:rsidP="00AD22CF">
      <w:pPr>
        <w:spacing w:after="0" w:line="240" w:lineRule="auto"/>
        <w:jc w:val="center"/>
        <w:rPr>
          <w:rFonts w:ascii="Times New Roman" w:eastAsia="Times New Roman" w:hAnsi="Times New Roman"/>
          <w:sz w:val="28"/>
          <w:szCs w:val="28"/>
          <w:lang w:eastAsia="ru-RU"/>
          <w14:ligatures w14:val="none"/>
        </w:rPr>
      </w:pPr>
    </w:p>
    <w:p w14:paraId="20833A83" w14:textId="77777777" w:rsidR="00AD22CF" w:rsidRPr="00FD7D1C" w:rsidRDefault="00AD22CF" w:rsidP="00AD22CF">
      <w:pPr>
        <w:spacing w:after="0" w:line="240" w:lineRule="auto"/>
        <w:ind w:firstLine="709"/>
        <w:jc w:val="both"/>
        <w:rPr>
          <w14:ligatures w14:val="none"/>
        </w:rPr>
      </w:pPr>
      <w:r w:rsidRPr="00FD7D1C">
        <w:rPr>
          <w:rFonts w:ascii="Times New Roman" w:eastAsia="Times New Roman" w:hAnsi="Times New Roman"/>
          <w:sz w:val="28"/>
          <w:szCs w:val="28"/>
          <w:lang w:eastAsia="ru-RU"/>
          <w14:ligatures w14:val="none"/>
        </w:rPr>
        <w:t>Данные о распределении территории муниципального образования «Щетинский сельсовет» Курского района Курской области по целевому использованию территорий (согласно информации, полученной с Карты функциональных зон) представлены в таблице.</w:t>
      </w:r>
    </w:p>
    <w:p w14:paraId="656888DB" w14:textId="77777777" w:rsidR="00AD22CF" w:rsidRPr="008E7B1C" w:rsidRDefault="00AD22CF" w:rsidP="00AD22CF">
      <w:pPr>
        <w:spacing w:after="0" w:line="240" w:lineRule="auto"/>
        <w:ind w:firstLine="709"/>
        <w:jc w:val="both"/>
        <w:rPr>
          <w:rFonts w:ascii="Times New Roman" w:eastAsia="Times New Roman" w:hAnsi="Times New Roman"/>
          <w:sz w:val="20"/>
          <w:szCs w:val="20"/>
          <w:lang w:eastAsia="ru-RU"/>
          <w14:ligatures w14:val="none"/>
        </w:rPr>
      </w:pPr>
    </w:p>
    <w:p w14:paraId="76572E85" w14:textId="77777777" w:rsidR="00AD22CF" w:rsidRPr="00FD7D1C" w:rsidRDefault="00AD22CF" w:rsidP="00AD22CF">
      <w:pPr>
        <w:spacing w:after="0" w:line="240" w:lineRule="auto"/>
        <w:rPr>
          <w:rFonts w:ascii="Times New Roman" w:eastAsia="Times New Roman" w:hAnsi="Times New Roman"/>
          <w:b/>
          <w:bCs/>
          <w:sz w:val="28"/>
          <w:szCs w:val="28"/>
          <w:lang w:eastAsia="ru-RU"/>
          <w14:ligatures w14:val="none"/>
        </w:rPr>
      </w:pPr>
      <w:r w:rsidRPr="00FD7D1C">
        <w:rPr>
          <w:rFonts w:ascii="Times New Roman" w:eastAsia="Times New Roman" w:hAnsi="Times New Roman"/>
          <w:b/>
          <w:bCs/>
          <w:sz w:val="28"/>
          <w:szCs w:val="28"/>
          <w:lang w:eastAsia="ru-RU"/>
          <w14:ligatures w14:val="none"/>
        </w:rPr>
        <w:t xml:space="preserve">Таблица 19 – Баланс земель на 1 </w:t>
      </w:r>
      <w:r>
        <w:rPr>
          <w:rFonts w:ascii="Times New Roman" w:eastAsia="Times New Roman" w:hAnsi="Times New Roman"/>
          <w:b/>
          <w:bCs/>
          <w:sz w:val="28"/>
          <w:szCs w:val="28"/>
          <w:lang w:eastAsia="ru-RU"/>
          <w14:ligatures w14:val="none"/>
        </w:rPr>
        <w:t xml:space="preserve">августа </w:t>
      </w:r>
      <w:r w:rsidRPr="00FD7D1C">
        <w:rPr>
          <w:rFonts w:ascii="Times New Roman" w:eastAsia="Times New Roman" w:hAnsi="Times New Roman"/>
          <w:b/>
          <w:bCs/>
          <w:sz w:val="28"/>
          <w:szCs w:val="28"/>
          <w:lang w:eastAsia="ru-RU"/>
          <w14:ligatures w14:val="none"/>
        </w:rPr>
        <w:t>2023 года</w:t>
      </w:r>
    </w:p>
    <w:p w14:paraId="09A092EA" w14:textId="77777777" w:rsidR="00AD22CF" w:rsidRDefault="00AD22CF" w:rsidP="00AD22CF">
      <w:pPr>
        <w:spacing w:after="0" w:line="240" w:lineRule="auto"/>
        <w:jc w:val="center"/>
        <w:rPr>
          <w:rFonts w:ascii="Times New Roman" w:eastAsia="Times New Roman" w:hAnsi="Times New Roman"/>
          <w:b/>
          <w:bCs/>
          <w:sz w:val="20"/>
          <w:szCs w:val="20"/>
          <w:highlight w:val="cyan"/>
          <w:lang w:eastAsia="ru-RU"/>
          <w14:ligatures w14:val="none"/>
        </w:rPr>
      </w:pPr>
    </w:p>
    <w:p w14:paraId="30659909" w14:textId="77777777" w:rsidR="00062DF3" w:rsidRPr="008E7B1C" w:rsidRDefault="00062DF3" w:rsidP="00AD22CF">
      <w:pPr>
        <w:spacing w:after="0" w:line="240" w:lineRule="auto"/>
        <w:jc w:val="center"/>
        <w:rPr>
          <w:rFonts w:ascii="Times New Roman" w:eastAsia="Times New Roman" w:hAnsi="Times New Roman"/>
          <w:b/>
          <w:bCs/>
          <w:sz w:val="20"/>
          <w:szCs w:val="20"/>
          <w:highlight w:val="cyan"/>
          <w:lang w:eastAsia="ru-RU"/>
          <w14:ligatures w14:val="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23"/>
        <w:gridCol w:w="1521"/>
      </w:tblGrid>
      <w:tr w:rsidR="00AD22CF" w:rsidRPr="00FD7D1C" w14:paraId="5569BAB2" w14:textId="77777777" w:rsidTr="008E7B1C">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7030D261" w14:textId="77777777" w:rsidR="00AD22CF" w:rsidRPr="00FD7D1C" w:rsidRDefault="00AD22CF" w:rsidP="00AD22CF">
            <w:pPr>
              <w:widowControl w:val="0"/>
              <w:spacing w:after="0" w:line="240" w:lineRule="auto"/>
              <w:jc w:val="center"/>
              <w:rPr>
                <w:rFonts w:ascii="Times New Roman" w:hAnsi="Times New Roman"/>
                <w:b/>
                <w:sz w:val="20"/>
                <w:szCs w:val="20"/>
                <w14:ligatures w14:val="none"/>
              </w:rPr>
            </w:pPr>
            <w:r w:rsidRPr="00FD7D1C">
              <w:rPr>
                <w:rFonts w:ascii="Times New Roman" w:hAnsi="Times New Roman"/>
                <w:b/>
                <w:sz w:val="20"/>
                <w:szCs w:val="20"/>
                <w14:ligatures w14:val="none"/>
              </w:rPr>
              <w:t>Функциональные зоны</w:t>
            </w:r>
          </w:p>
        </w:tc>
        <w:tc>
          <w:tcPr>
            <w:tcW w:w="814" w:type="pct"/>
            <w:tcBorders>
              <w:top w:val="single" w:sz="4" w:space="0" w:color="auto"/>
              <w:left w:val="single" w:sz="4" w:space="0" w:color="auto"/>
              <w:bottom w:val="single" w:sz="4" w:space="0" w:color="auto"/>
              <w:right w:val="single" w:sz="4" w:space="0" w:color="auto"/>
            </w:tcBorders>
            <w:vAlign w:val="center"/>
            <w:hideMark/>
          </w:tcPr>
          <w:p w14:paraId="1C03B5FF" w14:textId="77777777" w:rsidR="00AD22CF" w:rsidRPr="00FD7D1C" w:rsidRDefault="00AD22CF" w:rsidP="00AD22CF">
            <w:pPr>
              <w:widowControl w:val="0"/>
              <w:spacing w:after="0" w:line="240" w:lineRule="auto"/>
              <w:jc w:val="center"/>
              <w:rPr>
                <w:rFonts w:ascii="Times New Roman" w:hAnsi="Times New Roman"/>
                <w:b/>
                <w:sz w:val="20"/>
                <w:szCs w:val="20"/>
                <w14:ligatures w14:val="none"/>
              </w:rPr>
            </w:pPr>
            <w:r w:rsidRPr="00FD7D1C">
              <w:rPr>
                <w:rFonts w:ascii="Times New Roman" w:hAnsi="Times New Roman"/>
                <w:b/>
                <w:sz w:val="20"/>
                <w:szCs w:val="20"/>
                <w14:ligatures w14:val="none"/>
              </w:rPr>
              <w:t>Площадь, га</w:t>
            </w:r>
          </w:p>
        </w:tc>
      </w:tr>
      <w:tr w:rsidR="008E7B1C" w:rsidRPr="00FD7D1C" w14:paraId="5C757E53" w14:textId="77777777" w:rsidTr="008E7B1C">
        <w:trPr>
          <w:trHeight w:val="252"/>
        </w:trPr>
        <w:tc>
          <w:tcPr>
            <w:tcW w:w="4186" w:type="pct"/>
            <w:tcBorders>
              <w:top w:val="single" w:sz="4" w:space="0" w:color="auto"/>
              <w:left w:val="single" w:sz="4" w:space="0" w:color="auto"/>
              <w:bottom w:val="single" w:sz="4" w:space="0" w:color="auto"/>
              <w:right w:val="single" w:sz="4" w:space="0" w:color="auto"/>
            </w:tcBorders>
            <w:vAlign w:val="center"/>
          </w:tcPr>
          <w:p w14:paraId="1FF1245C" w14:textId="227C28B9" w:rsidR="008E7B1C" w:rsidRPr="008E7B1C" w:rsidRDefault="008E7B1C" w:rsidP="00AD22CF">
            <w:pPr>
              <w:widowControl w:val="0"/>
              <w:spacing w:after="0" w:line="240" w:lineRule="auto"/>
              <w:jc w:val="center"/>
              <w:rPr>
                <w:rFonts w:ascii="Times New Roman" w:hAnsi="Times New Roman"/>
                <w:sz w:val="20"/>
                <w:szCs w:val="20"/>
                <w14:ligatures w14:val="none"/>
              </w:rPr>
            </w:pPr>
            <w:r w:rsidRPr="008E7B1C">
              <w:rPr>
                <w:rFonts w:ascii="Times New Roman" w:hAnsi="Times New Roman"/>
                <w:sz w:val="20"/>
                <w:szCs w:val="20"/>
                <w14:ligatures w14:val="none"/>
              </w:rPr>
              <w:t>1</w:t>
            </w:r>
          </w:p>
        </w:tc>
        <w:tc>
          <w:tcPr>
            <w:tcW w:w="814" w:type="pct"/>
            <w:tcBorders>
              <w:top w:val="single" w:sz="4" w:space="0" w:color="auto"/>
              <w:left w:val="single" w:sz="4" w:space="0" w:color="auto"/>
              <w:bottom w:val="single" w:sz="4" w:space="0" w:color="auto"/>
              <w:right w:val="single" w:sz="4" w:space="0" w:color="auto"/>
            </w:tcBorders>
            <w:vAlign w:val="center"/>
          </w:tcPr>
          <w:p w14:paraId="010CA07D" w14:textId="1032F5BC" w:rsidR="008E7B1C" w:rsidRPr="008E7B1C" w:rsidRDefault="008E7B1C" w:rsidP="00AD22CF">
            <w:pPr>
              <w:widowControl w:val="0"/>
              <w:spacing w:after="0" w:line="240" w:lineRule="auto"/>
              <w:jc w:val="center"/>
              <w:rPr>
                <w:rFonts w:ascii="Times New Roman" w:hAnsi="Times New Roman"/>
                <w:sz w:val="20"/>
                <w:szCs w:val="20"/>
                <w14:ligatures w14:val="none"/>
              </w:rPr>
            </w:pPr>
            <w:r w:rsidRPr="008E7B1C">
              <w:rPr>
                <w:rFonts w:ascii="Times New Roman" w:hAnsi="Times New Roman"/>
                <w:sz w:val="20"/>
                <w:szCs w:val="20"/>
                <w14:ligatures w14:val="none"/>
              </w:rPr>
              <w:t>2</w:t>
            </w:r>
          </w:p>
        </w:tc>
      </w:tr>
      <w:tr w:rsidR="00AD22CF" w:rsidRPr="00FD7D1C" w14:paraId="21D46558" w14:textId="77777777" w:rsidTr="008E7B1C">
        <w:trPr>
          <w:trHeight w:val="219"/>
        </w:trPr>
        <w:tc>
          <w:tcPr>
            <w:tcW w:w="4186" w:type="pct"/>
            <w:tcBorders>
              <w:top w:val="single" w:sz="4" w:space="0" w:color="auto"/>
              <w:left w:val="single" w:sz="4" w:space="0" w:color="auto"/>
              <w:bottom w:val="single" w:sz="4" w:space="0" w:color="auto"/>
              <w:right w:val="single" w:sz="4" w:space="0" w:color="auto"/>
            </w:tcBorders>
            <w:vAlign w:val="center"/>
          </w:tcPr>
          <w:p w14:paraId="542C2E4E" w14:textId="77777777" w:rsidR="00AD22CF" w:rsidRPr="00504B1A" w:rsidRDefault="00AD22CF" w:rsidP="00AD22CF">
            <w:pPr>
              <w:widowControl w:val="0"/>
              <w:spacing w:after="0" w:line="240" w:lineRule="auto"/>
              <w:jc w:val="both"/>
              <w:rPr>
                <w:rFonts w:ascii="Times New Roman" w:hAnsi="Times New Roman"/>
                <w:b/>
                <w:bCs/>
                <w:sz w:val="20"/>
                <w:szCs w:val="20"/>
                <w14:ligatures w14:val="none"/>
              </w:rPr>
            </w:pPr>
            <w:r w:rsidRPr="00504B1A">
              <w:rPr>
                <w:rFonts w:ascii="Times New Roman" w:hAnsi="Times New Roman"/>
                <w:b/>
                <w:bCs/>
                <w:sz w:val="20"/>
                <w:szCs w:val="20"/>
                <w14:ligatures w14:val="none"/>
              </w:rPr>
              <w:t>Зоны жилой застройки</w:t>
            </w:r>
          </w:p>
        </w:tc>
        <w:tc>
          <w:tcPr>
            <w:tcW w:w="814" w:type="pct"/>
            <w:tcBorders>
              <w:top w:val="single" w:sz="4" w:space="0" w:color="auto"/>
              <w:left w:val="single" w:sz="4" w:space="0" w:color="auto"/>
              <w:bottom w:val="single" w:sz="4" w:space="0" w:color="auto"/>
              <w:right w:val="single" w:sz="4" w:space="0" w:color="auto"/>
            </w:tcBorders>
            <w:vAlign w:val="center"/>
          </w:tcPr>
          <w:p w14:paraId="3DF958E7" w14:textId="77777777" w:rsidR="00AD22CF" w:rsidRPr="00504B1A" w:rsidRDefault="00AD22CF" w:rsidP="00AD22CF">
            <w:pPr>
              <w:widowControl w:val="0"/>
              <w:spacing w:after="0" w:line="240" w:lineRule="auto"/>
              <w:jc w:val="center"/>
              <w:rPr>
                <w:rFonts w:ascii="Times New Roman" w:hAnsi="Times New Roman"/>
                <w:b/>
                <w:bCs/>
                <w:sz w:val="20"/>
                <w:szCs w:val="20"/>
                <w14:ligatures w14:val="none"/>
              </w:rPr>
            </w:pPr>
            <w:r w:rsidRPr="00504B1A">
              <w:rPr>
                <w:rFonts w:ascii="Times New Roman" w:hAnsi="Times New Roman"/>
                <w:b/>
                <w:bCs/>
                <w:sz w:val="20"/>
                <w:szCs w:val="20"/>
                <w14:ligatures w14:val="none"/>
              </w:rPr>
              <w:t>809,93</w:t>
            </w:r>
          </w:p>
        </w:tc>
      </w:tr>
      <w:tr w:rsidR="00310C48" w:rsidRPr="00FD7D1C" w14:paraId="42786754" w14:textId="77777777" w:rsidTr="008E7B1C">
        <w:trPr>
          <w:trHeight w:val="219"/>
        </w:trPr>
        <w:tc>
          <w:tcPr>
            <w:tcW w:w="4186" w:type="pct"/>
            <w:tcBorders>
              <w:top w:val="single" w:sz="4" w:space="0" w:color="auto"/>
              <w:left w:val="single" w:sz="4" w:space="0" w:color="auto"/>
              <w:bottom w:val="single" w:sz="4" w:space="0" w:color="auto"/>
              <w:right w:val="single" w:sz="4" w:space="0" w:color="auto"/>
            </w:tcBorders>
            <w:vAlign w:val="center"/>
          </w:tcPr>
          <w:p w14:paraId="42F2663A" w14:textId="2020D2E4" w:rsidR="00310C48" w:rsidRPr="00310C48" w:rsidRDefault="00310C48" w:rsidP="00310C48">
            <w:pPr>
              <w:widowControl w:val="0"/>
              <w:spacing w:after="0" w:line="240" w:lineRule="auto"/>
              <w:jc w:val="center"/>
              <w:rPr>
                <w:rFonts w:ascii="Times New Roman" w:hAnsi="Times New Roman"/>
                <w:bCs/>
                <w:sz w:val="20"/>
                <w:szCs w:val="20"/>
                <w14:ligatures w14:val="none"/>
              </w:rPr>
            </w:pPr>
            <w:r w:rsidRPr="00310C48">
              <w:rPr>
                <w:rFonts w:ascii="Times New Roman" w:hAnsi="Times New Roman"/>
                <w:bCs/>
                <w:sz w:val="20"/>
                <w:szCs w:val="20"/>
                <w14:ligatures w14:val="none"/>
              </w:rPr>
              <w:t>1</w:t>
            </w:r>
          </w:p>
        </w:tc>
        <w:tc>
          <w:tcPr>
            <w:tcW w:w="814" w:type="pct"/>
            <w:tcBorders>
              <w:top w:val="single" w:sz="4" w:space="0" w:color="auto"/>
              <w:left w:val="single" w:sz="4" w:space="0" w:color="auto"/>
              <w:bottom w:val="single" w:sz="4" w:space="0" w:color="auto"/>
              <w:right w:val="single" w:sz="4" w:space="0" w:color="auto"/>
            </w:tcBorders>
            <w:vAlign w:val="center"/>
          </w:tcPr>
          <w:p w14:paraId="68488DE5" w14:textId="26473259" w:rsidR="00310C48" w:rsidRPr="00310C48" w:rsidRDefault="00310C48" w:rsidP="00AD22CF">
            <w:pPr>
              <w:widowControl w:val="0"/>
              <w:spacing w:after="0" w:line="240" w:lineRule="auto"/>
              <w:jc w:val="center"/>
              <w:rPr>
                <w:rFonts w:ascii="Times New Roman" w:hAnsi="Times New Roman"/>
                <w:bCs/>
                <w:sz w:val="20"/>
                <w:szCs w:val="20"/>
                <w14:ligatures w14:val="none"/>
              </w:rPr>
            </w:pPr>
            <w:r w:rsidRPr="00310C48">
              <w:rPr>
                <w:rFonts w:ascii="Times New Roman" w:hAnsi="Times New Roman"/>
                <w:bCs/>
                <w:sz w:val="20"/>
                <w:szCs w:val="20"/>
                <w14:ligatures w14:val="none"/>
              </w:rPr>
              <w:t>2</w:t>
            </w:r>
          </w:p>
        </w:tc>
      </w:tr>
      <w:tr w:rsidR="00AD22CF" w:rsidRPr="00FD7D1C" w14:paraId="61196E5A" w14:textId="77777777" w:rsidTr="008E7B1C">
        <w:trPr>
          <w:trHeight w:val="219"/>
        </w:trPr>
        <w:tc>
          <w:tcPr>
            <w:tcW w:w="4186" w:type="pct"/>
            <w:tcBorders>
              <w:top w:val="single" w:sz="4" w:space="0" w:color="auto"/>
              <w:left w:val="single" w:sz="4" w:space="0" w:color="auto"/>
              <w:bottom w:val="single" w:sz="4" w:space="0" w:color="auto"/>
              <w:right w:val="single" w:sz="4" w:space="0" w:color="auto"/>
            </w:tcBorders>
            <w:vAlign w:val="center"/>
            <w:hideMark/>
          </w:tcPr>
          <w:p w14:paraId="6C40A91F" w14:textId="77777777" w:rsidR="00AD22CF" w:rsidRPr="00504B1A" w:rsidRDefault="00AD22CF" w:rsidP="00AD22CF">
            <w:pPr>
              <w:widowControl w:val="0"/>
              <w:spacing w:after="0" w:line="240" w:lineRule="auto"/>
              <w:jc w:val="both"/>
              <w:rPr>
                <w:rFonts w:ascii="Times New Roman" w:hAnsi="Times New Roman"/>
                <w:sz w:val="20"/>
                <w:szCs w:val="20"/>
                <w14:ligatures w14:val="none"/>
              </w:rPr>
            </w:pPr>
            <w:r w:rsidRPr="00504B1A">
              <w:rPr>
                <w:rFonts w:ascii="Times New Roman" w:hAnsi="Times New Roman"/>
                <w:sz w:val="20"/>
                <w:szCs w:val="20"/>
                <w14:ligatures w14:val="none"/>
              </w:rPr>
              <w:t>Зона застройки малоэтажными жилыми домами (до 4 этажей, включая мансардный)</w:t>
            </w:r>
          </w:p>
        </w:tc>
        <w:tc>
          <w:tcPr>
            <w:tcW w:w="814" w:type="pct"/>
            <w:tcBorders>
              <w:top w:val="single" w:sz="4" w:space="0" w:color="auto"/>
              <w:left w:val="single" w:sz="4" w:space="0" w:color="auto"/>
              <w:bottom w:val="single" w:sz="4" w:space="0" w:color="auto"/>
              <w:right w:val="single" w:sz="4" w:space="0" w:color="auto"/>
            </w:tcBorders>
            <w:vAlign w:val="center"/>
            <w:hideMark/>
          </w:tcPr>
          <w:p w14:paraId="07A50765" w14:textId="77777777" w:rsidR="00AD22CF" w:rsidRPr="00504B1A" w:rsidRDefault="00AD22CF" w:rsidP="00AD22CF">
            <w:pPr>
              <w:widowControl w:val="0"/>
              <w:spacing w:after="0" w:line="240" w:lineRule="auto"/>
              <w:jc w:val="center"/>
              <w:rPr>
                <w:rFonts w:ascii="Times New Roman" w:hAnsi="Times New Roman"/>
                <w:sz w:val="20"/>
                <w:szCs w:val="20"/>
                <w14:ligatures w14:val="none"/>
              </w:rPr>
            </w:pPr>
            <w:r w:rsidRPr="00504B1A">
              <w:rPr>
                <w:rFonts w:ascii="Times New Roman" w:hAnsi="Times New Roman"/>
                <w:sz w:val="20"/>
                <w:szCs w:val="20"/>
                <w14:ligatures w14:val="none"/>
              </w:rPr>
              <w:t>652,71</w:t>
            </w:r>
          </w:p>
        </w:tc>
      </w:tr>
      <w:tr w:rsidR="00AD22CF" w:rsidRPr="00FD7D1C" w14:paraId="6E7DDD20" w14:textId="77777777" w:rsidTr="00C874F0">
        <w:trPr>
          <w:trHeight w:val="225"/>
        </w:trPr>
        <w:tc>
          <w:tcPr>
            <w:tcW w:w="4186" w:type="pct"/>
            <w:tcBorders>
              <w:top w:val="single" w:sz="4" w:space="0" w:color="auto"/>
              <w:left w:val="single" w:sz="4" w:space="0" w:color="auto"/>
              <w:bottom w:val="single" w:sz="4" w:space="0" w:color="auto"/>
              <w:right w:val="single" w:sz="4" w:space="0" w:color="auto"/>
            </w:tcBorders>
            <w:vAlign w:val="center"/>
          </w:tcPr>
          <w:p w14:paraId="27AB6989" w14:textId="0778AFFB" w:rsidR="00AD22CF" w:rsidRPr="00504B1A" w:rsidRDefault="00AD22CF" w:rsidP="00AD22CF">
            <w:pPr>
              <w:widowControl w:val="0"/>
              <w:spacing w:after="0" w:line="240" w:lineRule="auto"/>
              <w:jc w:val="both"/>
              <w:rPr>
                <w:rFonts w:ascii="Times New Roman" w:hAnsi="Times New Roman"/>
                <w:sz w:val="20"/>
                <w:szCs w:val="20"/>
                <w14:ligatures w14:val="none"/>
              </w:rPr>
            </w:pPr>
            <w:r w:rsidRPr="00504B1A">
              <w:rPr>
                <w:rFonts w:ascii="Times New Roman" w:hAnsi="Times New Roman"/>
                <w:sz w:val="20"/>
                <w:szCs w:val="20"/>
                <w14:ligatures w14:val="none"/>
              </w:rPr>
              <w:t>Зона застройки среднеэтажными жилыми домами (от 5 до 8 этажей, включая</w:t>
            </w:r>
          </w:p>
        </w:tc>
        <w:tc>
          <w:tcPr>
            <w:tcW w:w="814" w:type="pct"/>
            <w:tcBorders>
              <w:top w:val="single" w:sz="4" w:space="0" w:color="auto"/>
              <w:left w:val="single" w:sz="4" w:space="0" w:color="auto"/>
              <w:bottom w:val="single" w:sz="4" w:space="0" w:color="auto"/>
              <w:right w:val="single" w:sz="4" w:space="0" w:color="auto"/>
            </w:tcBorders>
            <w:vAlign w:val="center"/>
          </w:tcPr>
          <w:p w14:paraId="75FC6364" w14:textId="77777777" w:rsidR="00AD22CF" w:rsidRPr="00504B1A" w:rsidRDefault="00AD22CF" w:rsidP="00AD22CF">
            <w:pPr>
              <w:widowControl w:val="0"/>
              <w:spacing w:after="0" w:line="240" w:lineRule="auto"/>
              <w:jc w:val="center"/>
              <w:rPr>
                <w:rFonts w:ascii="Times New Roman" w:hAnsi="Times New Roman"/>
                <w:sz w:val="20"/>
                <w:szCs w:val="20"/>
                <w14:ligatures w14:val="none"/>
              </w:rPr>
            </w:pPr>
            <w:r w:rsidRPr="00504B1A">
              <w:rPr>
                <w:rFonts w:ascii="Times New Roman" w:hAnsi="Times New Roman"/>
                <w:sz w:val="20"/>
                <w:szCs w:val="20"/>
                <w14:ligatures w14:val="none"/>
              </w:rPr>
              <w:t>53,7</w:t>
            </w:r>
          </w:p>
        </w:tc>
      </w:tr>
      <w:tr w:rsidR="00C874F0" w:rsidRPr="00FD7D1C" w14:paraId="70F52426" w14:textId="77777777" w:rsidTr="008E7B1C">
        <w:trPr>
          <w:trHeight w:val="235"/>
        </w:trPr>
        <w:tc>
          <w:tcPr>
            <w:tcW w:w="4186" w:type="pct"/>
            <w:tcBorders>
              <w:top w:val="single" w:sz="4" w:space="0" w:color="auto"/>
              <w:left w:val="single" w:sz="4" w:space="0" w:color="auto"/>
              <w:bottom w:val="single" w:sz="4" w:space="0" w:color="auto"/>
              <w:right w:val="single" w:sz="4" w:space="0" w:color="auto"/>
            </w:tcBorders>
            <w:vAlign w:val="center"/>
          </w:tcPr>
          <w:p w14:paraId="15A197E6" w14:textId="77777777" w:rsidR="00C874F0" w:rsidRPr="00504B1A" w:rsidRDefault="00C874F0" w:rsidP="00AD22CF">
            <w:pPr>
              <w:widowControl w:val="0"/>
              <w:spacing w:after="0" w:line="240" w:lineRule="auto"/>
              <w:jc w:val="both"/>
              <w:rPr>
                <w:rFonts w:ascii="Times New Roman" w:hAnsi="Times New Roman"/>
                <w:sz w:val="20"/>
                <w:szCs w:val="20"/>
                <w14:ligatures w14:val="none"/>
              </w:rPr>
            </w:pPr>
            <w:r w:rsidRPr="00504B1A">
              <w:rPr>
                <w:rFonts w:ascii="Times New Roman" w:hAnsi="Times New Roman"/>
                <w:sz w:val="20"/>
                <w:szCs w:val="20"/>
                <w14:ligatures w14:val="none"/>
              </w:rPr>
              <w:t xml:space="preserve"> мансардный)</w:t>
            </w:r>
          </w:p>
        </w:tc>
        <w:tc>
          <w:tcPr>
            <w:tcW w:w="814" w:type="pct"/>
            <w:tcBorders>
              <w:top w:val="single" w:sz="4" w:space="0" w:color="auto"/>
              <w:left w:val="single" w:sz="4" w:space="0" w:color="auto"/>
              <w:bottom w:val="single" w:sz="4" w:space="0" w:color="auto"/>
              <w:right w:val="single" w:sz="4" w:space="0" w:color="auto"/>
            </w:tcBorders>
            <w:vAlign w:val="center"/>
          </w:tcPr>
          <w:p w14:paraId="734D20ED" w14:textId="77777777" w:rsidR="00C874F0" w:rsidRPr="00504B1A" w:rsidRDefault="00C874F0" w:rsidP="00AD22CF">
            <w:pPr>
              <w:widowControl w:val="0"/>
              <w:spacing w:after="0" w:line="240" w:lineRule="auto"/>
              <w:jc w:val="center"/>
              <w:rPr>
                <w:rFonts w:ascii="Times New Roman" w:hAnsi="Times New Roman"/>
                <w:sz w:val="20"/>
                <w:szCs w:val="20"/>
                <w14:ligatures w14:val="none"/>
              </w:rPr>
            </w:pPr>
          </w:p>
        </w:tc>
      </w:tr>
      <w:tr w:rsidR="00AD22CF" w:rsidRPr="00FD7D1C" w14:paraId="23DE7094" w14:textId="77777777" w:rsidTr="008E7B1C">
        <w:trPr>
          <w:trHeight w:val="219"/>
        </w:trPr>
        <w:tc>
          <w:tcPr>
            <w:tcW w:w="4186" w:type="pct"/>
            <w:tcBorders>
              <w:top w:val="single" w:sz="4" w:space="0" w:color="auto"/>
              <w:left w:val="single" w:sz="4" w:space="0" w:color="auto"/>
              <w:bottom w:val="single" w:sz="4" w:space="0" w:color="auto"/>
              <w:right w:val="single" w:sz="4" w:space="0" w:color="auto"/>
            </w:tcBorders>
            <w:vAlign w:val="center"/>
          </w:tcPr>
          <w:p w14:paraId="6D9900BE" w14:textId="77777777" w:rsidR="00AD22CF" w:rsidRPr="00504B1A" w:rsidRDefault="00AD22CF" w:rsidP="00AD22CF">
            <w:pPr>
              <w:widowControl w:val="0"/>
              <w:spacing w:after="0" w:line="240" w:lineRule="auto"/>
              <w:jc w:val="both"/>
              <w:rPr>
                <w:rFonts w:ascii="Times New Roman" w:hAnsi="Times New Roman"/>
                <w:sz w:val="20"/>
                <w:szCs w:val="20"/>
                <w14:ligatures w14:val="none"/>
              </w:rPr>
            </w:pPr>
            <w:r w:rsidRPr="00504B1A">
              <w:rPr>
                <w:rFonts w:ascii="Times New Roman" w:hAnsi="Times New Roman"/>
                <w:sz w:val="20"/>
                <w:szCs w:val="20"/>
                <w14:ligatures w14:val="none"/>
              </w:rPr>
              <w:t>Зона застройки многоэтажными жилыми домами (9 этажей и более)</w:t>
            </w:r>
          </w:p>
        </w:tc>
        <w:tc>
          <w:tcPr>
            <w:tcW w:w="814" w:type="pct"/>
            <w:tcBorders>
              <w:top w:val="single" w:sz="4" w:space="0" w:color="auto"/>
              <w:left w:val="single" w:sz="4" w:space="0" w:color="auto"/>
              <w:bottom w:val="single" w:sz="4" w:space="0" w:color="auto"/>
              <w:right w:val="single" w:sz="4" w:space="0" w:color="auto"/>
            </w:tcBorders>
            <w:vAlign w:val="center"/>
          </w:tcPr>
          <w:p w14:paraId="21BE7D6D" w14:textId="77777777" w:rsidR="00AD22CF" w:rsidRPr="00504B1A" w:rsidRDefault="00AD22CF" w:rsidP="00AD22CF">
            <w:pPr>
              <w:widowControl w:val="0"/>
              <w:spacing w:after="0" w:line="240" w:lineRule="auto"/>
              <w:jc w:val="center"/>
              <w:rPr>
                <w:rFonts w:ascii="Times New Roman" w:hAnsi="Times New Roman"/>
                <w:sz w:val="20"/>
                <w:szCs w:val="20"/>
                <w14:ligatures w14:val="none"/>
              </w:rPr>
            </w:pPr>
            <w:r w:rsidRPr="00504B1A">
              <w:rPr>
                <w:rFonts w:ascii="Times New Roman" w:hAnsi="Times New Roman"/>
                <w:sz w:val="20"/>
                <w:szCs w:val="20"/>
                <w14:ligatures w14:val="none"/>
              </w:rPr>
              <w:t>103,52</w:t>
            </w:r>
          </w:p>
        </w:tc>
      </w:tr>
      <w:tr w:rsidR="00AD22CF" w:rsidRPr="00FD7D1C" w14:paraId="7A5709EA"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2791972A" w14:textId="77777777" w:rsidR="00AD22CF" w:rsidRPr="00504B1A" w:rsidRDefault="00AD22CF" w:rsidP="00AD22CF">
            <w:pPr>
              <w:widowControl w:val="0"/>
              <w:spacing w:after="0" w:line="240" w:lineRule="auto"/>
              <w:rPr>
                <w:rFonts w:ascii="Times New Roman" w:hAnsi="Times New Roman"/>
                <w:b/>
                <w:bCs/>
                <w:sz w:val="20"/>
                <w:szCs w:val="20"/>
                <w14:ligatures w14:val="none"/>
              </w:rPr>
            </w:pPr>
            <w:r w:rsidRPr="00504B1A">
              <w:rPr>
                <w:rFonts w:ascii="Times New Roman" w:hAnsi="Times New Roman"/>
                <w:b/>
                <w:bCs/>
                <w:sz w:val="20"/>
                <w:szCs w:val="20"/>
                <w14:ligatures w14:val="none"/>
              </w:rPr>
              <w:t>Многофункциональная общественно-деловая зона</w:t>
            </w:r>
          </w:p>
        </w:tc>
        <w:tc>
          <w:tcPr>
            <w:tcW w:w="814" w:type="pct"/>
            <w:tcBorders>
              <w:top w:val="single" w:sz="4" w:space="0" w:color="auto"/>
              <w:left w:val="single" w:sz="4" w:space="0" w:color="auto"/>
              <w:bottom w:val="single" w:sz="4" w:space="0" w:color="auto"/>
              <w:right w:val="single" w:sz="4" w:space="0" w:color="auto"/>
            </w:tcBorders>
            <w:vAlign w:val="center"/>
            <w:hideMark/>
          </w:tcPr>
          <w:p w14:paraId="1760DEFB" w14:textId="77777777" w:rsidR="00AD22CF" w:rsidRPr="00504B1A" w:rsidRDefault="00AD22CF" w:rsidP="00AD22CF">
            <w:pPr>
              <w:widowControl w:val="0"/>
              <w:spacing w:after="0" w:line="240" w:lineRule="auto"/>
              <w:jc w:val="center"/>
              <w:rPr>
                <w:rFonts w:ascii="Times New Roman" w:hAnsi="Times New Roman"/>
                <w:b/>
                <w:bCs/>
                <w:sz w:val="20"/>
                <w:szCs w:val="20"/>
                <w14:ligatures w14:val="none"/>
              </w:rPr>
            </w:pPr>
            <w:r w:rsidRPr="00504B1A">
              <w:rPr>
                <w:rFonts w:ascii="Times New Roman" w:hAnsi="Times New Roman"/>
                <w:b/>
                <w:bCs/>
                <w:sz w:val="20"/>
                <w:szCs w:val="20"/>
                <w14:ligatures w14:val="none"/>
              </w:rPr>
              <w:t>55,44</w:t>
            </w:r>
          </w:p>
        </w:tc>
      </w:tr>
      <w:tr w:rsidR="00AD22CF" w:rsidRPr="00FD7D1C" w14:paraId="337E78F5" w14:textId="77777777" w:rsidTr="008E7B1C">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782441D4" w14:textId="77777777" w:rsidR="00AD22CF" w:rsidRPr="00504B1A" w:rsidRDefault="00AD22CF" w:rsidP="00AD22CF">
            <w:pPr>
              <w:widowControl w:val="0"/>
              <w:spacing w:after="0" w:line="240" w:lineRule="auto"/>
              <w:rPr>
                <w:rFonts w:ascii="Times New Roman" w:hAnsi="Times New Roman"/>
                <w:b/>
                <w:bCs/>
                <w:sz w:val="20"/>
                <w:szCs w:val="20"/>
                <w14:ligatures w14:val="none"/>
              </w:rPr>
            </w:pPr>
            <w:r w:rsidRPr="00504B1A">
              <w:rPr>
                <w:rFonts w:ascii="Times New Roman" w:hAnsi="Times New Roman"/>
                <w:b/>
                <w:bCs/>
                <w:sz w:val="20"/>
                <w:szCs w:val="20"/>
                <w14:ligatures w14:val="none"/>
              </w:rPr>
              <w:t>Зоны сельскохозяйственного назначения</w:t>
            </w:r>
          </w:p>
        </w:tc>
        <w:tc>
          <w:tcPr>
            <w:tcW w:w="814" w:type="pct"/>
            <w:tcBorders>
              <w:top w:val="single" w:sz="4" w:space="0" w:color="auto"/>
              <w:left w:val="single" w:sz="4" w:space="0" w:color="auto"/>
              <w:bottom w:val="single" w:sz="4" w:space="0" w:color="auto"/>
              <w:right w:val="single" w:sz="4" w:space="0" w:color="auto"/>
            </w:tcBorders>
            <w:vAlign w:val="center"/>
            <w:hideMark/>
          </w:tcPr>
          <w:p w14:paraId="21FE4A8B" w14:textId="77777777" w:rsidR="00AD22CF" w:rsidRPr="00504B1A" w:rsidRDefault="00AD22CF" w:rsidP="00AD22CF">
            <w:pPr>
              <w:widowControl w:val="0"/>
              <w:spacing w:after="0" w:line="240" w:lineRule="auto"/>
              <w:jc w:val="center"/>
              <w:rPr>
                <w:rFonts w:ascii="Times New Roman" w:hAnsi="Times New Roman"/>
                <w:b/>
                <w:bCs/>
                <w:color w:val="000000"/>
                <w:sz w:val="20"/>
                <w:szCs w:val="20"/>
                <w14:ligatures w14:val="none"/>
              </w:rPr>
            </w:pPr>
            <w:r w:rsidRPr="00504B1A">
              <w:rPr>
                <w:rFonts w:ascii="Times New Roman" w:hAnsi="Times New Roman"/>
                <w:b/>
                <w:bCs/>
                <w:color w:val="000000"/>
                <w:sz w:val="20"/>
                <w:szCs w:val="20"/>
                <w14:ligatures w14:val="none"/>
              </w:rPr>
              <w:t>2636,71</w:t>
            </w:r>
          </w:p>
        </w:tc>
      </w:tr>
      <w:tr w:rsidR="00AD22CF" w:rsidRPr="00FD7D1C" w14:paraId="32497E05" w14:textId="77777777" w:rsidTr="008E7B1C">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15F32D44" w14:textId="77777777" w:rsidR="00AD22CF" w:rsidRPr="00504B1A" w:rsidRDefault="00AD22CF" w:rsidP="00AD22CF">
            <w:pPr>
              <w:widowControl w:val="0"/>
              <w:spacing w:after="0" w:line="240" w:lineRule="auto"/>
              <w:rPr>
                <w:rFonts w:ascii="Times New Roman" w:hAnsi="Times New Roman"/>
                <w:sz w:val="20"/>
                <w:szCs w:val="20"/>
                <w14:ligatures w14:val="none"/>
              </w:rPr>
            </w:pPr>
            <w:r w:rsidRPr="00504B1A">
              <w:rPr>
                <w:rFonts w:ascii="Times New Roman" w:hAnsi="Times New Roman"/>
                <w:sz w:val="20"/>
                <w:szCs w:val="20"/>
                <w14:ligatures w14:val="none"/>
              </w:rPr>
              <w:t>Зона сельскохозяйственных угодий</w:t>
            </w:r>
          </w:p>
        </w:tc>
        <w:tc>
          <w:tcPr>
            <w:tcW w:w="814" w:type="pct"/>
            <w:tcBorders>
              <w:top w:val="single" w:sz="4" w:space="0" w:color="auto"/>
              <w:left w:val="single" w:sz="4" w:space="0" w:color="auto"/>
              <w:bottom w:val="single" w:sz="4" w:space="0" w:color="auto"/>
              <w:right w:val="single" w:sz="4" w:space="0" w:color="auto"/>
            </w:tcBorders>
            <w:vAlign w:val="center"/>
            <w:hideMark/>
          </w:tcPr>
          <w:p w14:paraId="2D1C5083" w14:textId="77777777" w:rsidR="00AD22CF" w:rsidRPr="00504B1A" w:rsidRDefault="00AD22CF" w:rsidP="00AD22CF">
            <w:pPr>
              <w:widowControl w:val="0"/>
              <w:spacing w:after="0" w:line="240" w:lineRule="auto"/>
              <w:jc w:val="center"/>
              <w:rPr>
                <w:rFonts w:ascii="Times New Roman" w:hAnsi="Times New Roman"/>
                <w:color w:val="000000"/>
                <w:sz w:val="20"/>
                <w:szCs w:val="20"/>
                <w14:ligatures w14:val="none"/>
              </w:rPr>
            </w:pPr>
            <w:r w:rsidRPr="00504B1A">
              <w:rPr>
                <w:rFonts w:ascii="Times New Roman" w:hAnsi="Times New Roman"/>
                <w:color w:val="000000"/>
                <w:sz w:val="20"/>
                <w:szCs w:val="20"/>
                <w14:ligatures w14:val="none"/>
              </w:rPr>
              <w:t>1540,2</w:t>
            </w:r>
          </w:p>
        </w:tc>
      </w:tr>
      <w:tr w:rsidR="00AD22CF" w:rsidRPr="00FD7D1C" w14:paraId="0BD8D075" w14:textId="77777777" w:rsidTr="008E7B1C">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487443C8" w14:textId="77777777" w:rsidR="00AD22CF" w:rsidRPr="00504B1A" w:rsidRDefault="00AD22CF" w:rsidP="00AD22CF">
            <w:pPr>
              <w:widowControl w:val="0"/>
              <w:spacing w:after="0" w:line="240" w:lineRule="auto"/>
              <w:rPr>
                <w:rFonts w:ascii="Times New Roman" w:hAnsi="Times New Roman"/>
                <w:bCs/>
                <w:sz w:val="20"/>
                <w:szCs w:val="20"/>
                <w14:ligatures w14:val="none"/>
              </w:rPr>
            </w:pPr>
            <w:r w:rsidRPr="00504B1A">
              <w:rPr>
                <w:rFonts w:ascii="Times New Roman" w:hAnsi="Times New Roman"/>
                <w:bCs/>
                <w:sz w:val="20"/>
                <w:szCs w:val="20"/>
                <w14:ligatures w14:val="none"/>
              </w:rPr>
              <w:t>Производственная зона сельскохозяйственных предприятий</w:t>
            </w:r>
          </w:p>
        </w:tc>
        <w:tc>
          <w:tcPr>
            <w:tcW w:w="814" w:type="pct"/>
            <w:tcBorders>
              <w:top w:val="single" w:sz="4" w:space="0" w:color="auto"/>
              <w:left w:val="single" w:sz="4" w:space="0" w:color="auto"/>
              <w:bottom w:val="single" w:sz="4" w:space="0" w:color="auto"/>
              <w:right w:val="single" w:sz="4" w:space="0" w:color="auto"/>
            </w:tcBorders>
            <w:vAlign w:val="center"/>
            <w:hideMark/>
          </w:tcPr>
          <w:p w14:paraId="2F5931D0" w14:textId="77777777" w:rsidR="00AD22CF" w:rsidRPr="00504B1A" w:rsidRDefault="00AD22CF" w:rsidP="00AD22CF">
            <w:pPr>
              <w:widowControl w:val="0"/>
              <w:spacing w:after="0" w:line="240" w:lineRule="auto"/>
              <w:jc w:val="center"/>
              <w:rPr>
                <w:rFonts w:ascii="Times New Roman" w:hAnsi="Times New Roman"/>
                <w:color w:val="000000"/>
                <w:sz w:val="20"/>
                <w:szCs w:val="20"/>
                <w14:ligatures w14:val="none"/>
              </w:rPr>
            </w:pPr>
            <w:r w:rsidRPr="00504B1A">
              <w:rPr>
                <w:rFonts w:ascii="Times New Roman" w:hAnsi="Times New Roman"/>
                <w:color w:val="000000"/>
                <w:sz w:val="20"/>
                <w:szCs w:val="20"/>
                <w14:ligatures w14:val="none"/>
              </w:rPr>
              <w:t>92,41</w:t>
            </w:r>
          </w:p>
        </w:tc>
      </w:tr>
      <w:tr w:rsidR="00AD22CF" w:rsidRPr="00FD7D1C" w14:paraId="5EEEAA57" w14:textId="77777777" w:rsidTr="008E7B1C">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17C1CE74" w14:textId="77777777" w:rsidR="00AD22CF" w:rsidRPr="00504B1A" w:rsidRDefault="00AD22CF" w:rsidP="00AD22CF">
            <w:pPr>
              <w:widowControl w:val="0"/>
              <w:spacing w:after="0" w:line="240" w:lineRule="auto"/>
              <w:jc w:val="both"/>
              <w:rPr>
                <w:rFonts w:ascii="Times New Roman" w:hAnsi="Times New Roman"/>
                <w:sz w:val="20"/>
                <w:szCs w:val="20"/>
                <w14:ligatures w14:val="none"/>
              </w:rPr>
            </w:pPr>
            <w:r w:rsidRPr="00504B1A">
              <w:rPr>
                <w:rFonts w:ascii="Times New Roman" w:hAnsi="Times New Roman"/>
                <w:sz w:val="20"/>
                <w:szCs w:val="20"/>
                <w14:ligatures w14:val="none"/>
              </w:rPr>
              <w:t>Природно-ландшафтная зона</w:t>
            </w:r>
          </w:p>
        </w:tc>
        <w:tc>
          <w:tcPr>
            <w:tcW w:w="814" w:type="pct"/>
            <w:tcBorders>
              <w:top w:val="single" w:sz="4" w:space="0" w:color="auto"/>
              <w:left w:val="single" w:sz="4" w:space="0" w:color="auto"/>
              <w:bottom w:val="single" w:sz="4" w:space="0" w:color="auto"/>
              <w:right w:val="single" w:sz="4" w:space="0" w:color="auto"/>
            </w:tcBorders>
            <w:vAlign w:val="center"/>
            <w:hideMark/>
          </w:tcPr>
          <w:p w14:paraId="011A0998" w14:textId="77777777" w:rsidR="00AD22CF" w:rsidRPr="00504B1A" w:rsidRDefault="00AD22CF" w:rsidP="00AD22CF">
            <w:pPr>
              <w:widowControl w:val="0"/>
              <w:spacing w:after="0" w:line="240" w:lineRule="auto"/>
              <w:jc w:val="center"/>
              <w:rPr>
                <w:rFonts w:ascii="Times New Roman" w:hAnsi="Times New Roman"/>
                <w:color w:val="000000"/>
                <w:sz w:val="20"/>
                <w:szCs w:val="20"/>
                <w14:ligatures w14:val="none"/>
              </w:rPr>
            </w:pPr>
            <w:r w:rsidRPr="00504B1A">
              <w:rPr>
                <w:rFonts w:ascii="Times New Roman" w:hAnsi="Times New Roman"/>
                <w:color w:val="000000"/>
                <w:sz w:val="20"/>
                <w:szCs w:val="20"/>
                <w14:ligatures w14:val="none"/>
              </w:rPr>
              <w:t>270,6</w:t>
            </w:r>
          </w:p>
        </w:tc>
      </w:tr>
      <w:tr w:rsidR="00AD22CF" w:rsidRPr="00FD7D1C" w14:paraId="64128C80" w14:textId="77777777" w:rsidTr="008E7B1C">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0509A633" w14:textId="77777777" w:rsidR="00AD22CF" w:rsidRPr="00504B1A" w:rsidRDefault="00AD22CF" w:rsidP="00AD22CF">
            <w:pPr>
              <w:widowControl w:val="0"/>
              <w:spacing w:after="0" w:line="240" w:lineRule="auto"/>
              <w:rPr>
                <w:rFonts w:ascii="Times New Roman" w:hAnsi="Times New Roman"/>
                <w:sz w:val="20"/>
                <w:szCs w:val="20"/>
                <w14:ligatures w14:val="none"/>
              </w:rPr>
            </w:pPr>
            <w:r w:rsidRPr="00504B1A">
              <w:rPr>
                <w:rFonts w:ascii="Times New Roman" w:hAnsi="Times New Roman"/>
                <w:sz w:val="20"/>
                <w:szCs w:val="20"/>
                <w14:ligatures w14:val="none"/>
              </w:rPr>
              <w:t xml:space="preserve">Зона сельскохозяйственного использования </w:t>
            </w:r>
          </w:p>
        </w:tc>
        <w:tc>
          <w:tcPr>
            <w:tcW w:w="814" w:type="pct"/>
            <w:tcBorders>
              <w:top w:val="single" w:sz="4" w:space="0" w:color="auto"/>
              <w:left w:val="single" w:sz="4" w:space="0" w:color="auto"/>
              <w:bottom w:val="single" w:sz="4" w:space="0" w:color="auto"/>
              <w:right w:val="single" w:sz="4" w:space="0" w:color="auto"/>
            </w:tcBorders>
            <w:vAlign w:val="center"/>
            <w:hideMark/>
          </w:tcPr>
          <w:p w14:paraId="5E39A241" w14:textId="77777777" w:rsidR="00AD22CF" w:rsidRPr="00504B1A" w:rsidRDefault="00AD22CF" w:rsidP="00AD22CF">
            <w:pPr>
              <w:widowControl w:val="0"/>
              <w:spacing w:after="0" w:line="240" w:lineRule="auto"/>
              <w:jc w:val="center"/>
              <w:rPr>
                <w:rFonts w:ascii="Times New Roman" w:hAnsi="Times New Roman"/>
                <w:color w:val="000000"/>
                <w:sz w:val="20"/>
                <w:szCs w:val="20"/>
                <w14:ligatures w14:val="none"/>
              </w:rPr>
            </w:pPr>
            <w:r w:rsidRPr="00504B1A">
              <w:rPr>
                <w:rFonts w:ascii="Times New Roman" w:hAnsi="Times New Roman"/>
                <w:color w:val="000000"/>
                <w:sz w:val="20"/>
                <w:szCs w:val="20"/>
                <w14:ligatures w14:val="none"/>
              </w:rPr>
              <w:t>257,36</w:t>
            </w:r>
          </w:p>
        </w:tc>
      </w:tr>
      <w:tr w:rsidR="00AD22CF" w:rsidRPr="00FD7D1C" w14:paraId="4C652C10" w14:textId="77777777" w:rsidTr="008E7B1C">
        <w:trPr>
          <w:trHeight w:val="252"/>
        </w:trPr>
        <w:tc>
          <w:tcPr>
            <w:tcW w:w="4186" w:type="pct"/>
            <w:tcBorders>
              <w:top w:val="single" w:sz="4" w:space="0" w:color="auto"/>
              <w:left w:val="single" w:sz="4" w:space="0" w:color="auto"/>
              <w:bottom w:val="single" w:sz="4" w:space="0" w:color="auto"/>
              <w:right w:val="single" w:sz="4" w:space="0" w:color="auto"/>
            </w:tcBorders>
            <w:vAlign w:val="center"/>
          </w:tcPr>
          <w:p w14:paraId="36A4F220" w14:textId="5225828D" w:rsidR="00AD22CF" w:rsidRPr="00504B1A" w:rsidRDefault="00AD22CF" w:rsidP="00AD22CF">
            <w:pPr>
              <w:widowControl w:val="0"/>
              <w:spacing w:after="0" w:line="240" w:lineRule="auto"/>
              <w:rPr>
                <w:rFonts w:ascii="Times New Roman" w:hAnsi="Times New Roman"/>
                <w:sz w:val="20"/>
                <w:szCs w:val="20"/>
                <w14:ligatures w14:val="none"/>
              </w:rPr>
            </w:pPr>
            <w:r w:rsidRPr="00504B1A">
              <w:rPr>
                <w:rFonts w:ascii="Times New Roman" w:hAnsi="Times New Roman"/>
                <w:sz w:val="20"/>
                <w:szCs w:val="20"/>
                <w14:ligatures w14:val="none"/>
              </w:rPr>
              <w:t>Зона садовод</w:t>
            </w:r>
            <w:r w:rsidR="00030C8B" w:rsidRPr="00504B1A">
              <w:rPr>
                <w:rFonts w:ascii="Times New Roman" w:hAnsi="Times New Roman"/>
                <w:sz w:val="20"/>
                <w:szCs w:val="20"/>
                <w14:ligatures w14:val="none"/>
              </w:rPr>
              <w:t>ства, огородничества</w:t>
            </w:r>
          </w:p>
        </w:tc>
        <w:tc>
          <w:tcPr>
            <w:tcW w:w="814" w:type="pct"/>
            <w:tcBorders>
              <w:top w:val="single" w:sz="4" w:space="0" w:color="auto"/>
              <w:left w:val="single" w:sz="4" w:space="0" w:color="auto"/>
              <w:bottom w:val="single" w:sz="4" w:space="0" w:color="auto"/>
              <w:right w:val="single" w:sz="4" w:space="0" w:color="auto"/>
            </w:tcBorders>
            <w:vAlign w:val="center"/>
          </w:tcPr>
          <w:p w14:paraId="70E9977B" w14:textId="77777777" w:rsidR="00AD22CF" w:rsidRPr="00504B1A" w:rsidRDefault="00AD22CF" w:rsidP="00AD22CF">
            <w:pPr>
              <w:widowControl w:val="0"/>
              <w:spacing w:after="0" w:line="240" w:lineRule="auto"/>
              <w:jc w:val="center"/>
              <w:rPr>
                <w:rFonts w:ascii="Times New Roman" w:hAnsi="Times New Roman"/>
                <w:color w:val="000000"/>
                <w:sz w:val="20"/>
                <w:szCs w:val="20"/>
                <w14:ligatures w14:val="none"/>
              </w:rPr>
            </w:pPr>
            <w:r w:rsidRPr="00504B1A">
              <w:rPr>
                <w:rFonts w:ascii="Times New Roman" w:hAnsi="Times New Roman"/>
                <w:color w:val="000000"/>
                <w:sz w:val="20"/>
                <w:szCs w:val="20"/>
                <w14:ligatures w14:val="none"/>
              </w:rPr>
              <w:t>476,14</w:t>
            </w:r>
          </w:p>
        </w:tc>
      </w:tr>
      <w:tr w:rsidR="00AD22CF" w:rsidRPr="00FD7D1C" w14:paraId="4D9BBE39"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60584EAF" w14:textId="77777777" w:rsidR="00AD22CF" w:rsidRPr="00504B1A" w:rsidRDefault="00AD22CF" w:rsidP="00AD22CF">
            <w:pPr>
              <w:widowControl w:val="0"/>
              <w:spacing w:after="0" w:line="240" w:lineRule="auto"/>
              <w:rPr>
                <w:rFonts w:ascii="Times New Roman" w:hAnsi="Times New Roman"/>
                <w:b/>
                <w:bCs/>
                <w:sz w:val="20"/>
                <w:szCs w:val="20"/>
                <w14:ligatures w14:val="none"/>
              </w:rPr>
            </w:pPr>
            <w:r w:rsidRPr="00504B1A">
              <w:rPr>
                <w:rFonts w:ascii="Times New Roman" w:hAnsi="Times New Roman"/>
                <w:b/>
                <w:bCs/>
                <w:sz w:val="20"/>
                <w:szCs w:val="20"/>
                <w14:ligatures w14:val="none"/>
              </w:rPr>
              <w:t>Зоны рекреационного назначения</w:t>
            </w:r>
          </w:p>
        </w:tc>
        <w:tc>
          <w:tcPr>
            <w:tcW w:w="814" w:type="pct"/>
            <w:tcBorders>
              <w:top w:val="single" w:sz="4" w:space="0" w:color="auto"/>
              <w:left w:val="single" w:sz="4" w:space="0" w:color="auto"/>
              <w:bottom w:val="single" w:sz="4" w:space="0" w:color="auto"/>
              <w:right w:val="single" w:sz="4" w:space="0" w:color="auto"/>
            </w:tcBorders>
            <w:vAlign w:val="center"/>
            <w:hideMark/>
          </w:tcPr>
          <w:p w14:paraId="36CF667E" w14:textId="77777777" w:rsidR="00AD22CF" w:rsidRPr="00504B1A" w:rsidRDefault="00AD22CF" w:rsidP="00AD22CF">
            <w:pPr>
              <w:widowControl w:val="0"/>
              <w:spacing w:after="0" w:line="240" w:lineRule="auto"/>
              <w:jc w:val="center"/>
              <w:rPr>
                <w:rFonts w:ascii="Times New Roman" w:hAnsi="Times New Roman"/>
                <w:b/>
                <w:bCs/>
                <w:sz w:val="20"/>
                <w:szCs w:val="20"/>
                <w14:ligatures w14:val="none"/>
              </w:rPr>
            </w:pPr>
            <w:r w:rsidRPr="00504B1A">
              <w:rPr>
                <w:rFonts w:ascii="Times New Roman" w:hAnsi="Times New Roman"/>
                <w:b/>
                <w:bCs/>
                <w:sz w:val="20"/>
                <w:szCs w:val="20"/>
                <w14:ligatures w14:val="none"/>
              </w:rPr>
              <w:t>810,57</w:t>
            </w:r>
          </w:p>
        </w:tc>
      </w:tr>
      <w:tr w:rsidR="00AD22CF" w:rsidRPr="00FD7D1C" w14:paraId="22D234EC" w14:textId="77777777" w:rsidTr="008E7B1C">
        <w:trPr>
          <w:trHeight w:val="178"/>
        </w:trPr>
        <w:tc>
          <w:tcPr>
            <w:tcW w:w="4186" w:type="pct"/>
            <w:tcBorders>
              <w:top w:val="single" w:sz="4" w:space="0" w:color="auto"/>
              <w:left w:val="single" w:sz="4" w:space="0" w:color="auto"/>
              <w:bottom w:val="single" w:sz="4" w:space="0" w:color="auto"/>
              <w:right w:val="single" w:sz="4" w:space="0" w:color="auto"/>
            </w:tcBorders>
            <w:vAlign w:val="center"/>
            <w:hideMark/>
          </w:tcPr>
          <w:p w14:paraId="6ADD715D" w14:textId="63A6E723" w:rsidR="00AD22CF" w:rsidRPr="00504B1A" w:rsidRDefault="00AD22CF" w:rsidP="00AD22CF">
            <w:pPr>
              <w:widowControl w:val="0"/>
              <w:spacing w:after="0" w:line="240" w:lineRule="auto"/>
              <w:jc w:val="both"/>
              <w:rPr>
                <w:rFonts w:ascii="Times New Roman" w:hAnsi="Times New Roman"/>
                <w:sz w:val="20"/>
                <w:szCs w:val="20"/>
                <w14:ligatures w14:val="none"/>
              </w:rPr>
            </w:pPr>
            <w:r w:rsidRPr="00504B1A">
              <w:rPr>
                <w:rFonts w:ascii="Times New Roman" w:hAnsi="Times New Roman"/>
                <w:sz w:val="20"/>
                <w:szCs w:val="20"/>
                <w14:ligatures w14:val="none"/>
              </w:rPr>
              <w:t>Озелененные зоны общего пользования (парки, сады, скверы, бульвары)</w:t>
            </w:r>
          </w:p>
        </w:tc>
        <w:tc>
          <w:tcPr>
            <w:tcW w:w="814" w:type="pct"/>
            <w:tcBorders>
              <w:top w:val="single" w:sz="4" w:space="0" w:color="auto"/>
              <w:left w:val="single" w:sz="4" w:space="0" w:color="auto"/>
              <w:bottom w:val="single" w:sz="4" w:space="0" w:color="auto"/>
              <w:right w:val="single" w:sz="4" w:space="0" w:color="auto"/>
            </w:tcBorders>
            <w:vAlign w:val="center"/>
            <w:hideMark/>
          </w:tcPr>
          <w:p w14:paraId="4C52E2C3" w14:textId="77777777" w:rsidR="00AD22CF" w:rsidRPr="00504B1A" w:rsidRDefault="00AD22CF" w:rsidP="00AD22CF">
            <w:pPr>
              <w:widowControl w:val="0"/>
              <w:spacing w:after="0" w:line="240" w:lineRule="auto"/>
              <w:jc w:val="center"/>
              <w:rPr>
                <w:rFonts w:ascii="Times New Roman" w:hAnsi="Times New Roman"/>
                <w:sz w:val="20"/>
                <w:szCs w:val="20"/>
                <w14:ligatures w14:val="none"/>
              </w:rPr>
            </w:pPr>
            <w:r w:rsidRPr="00504B1A">
              <w:rPr>
                <w:rFonts w:ascii="Times New Roman" w:hAnsi="Times New Roman"/>
                <w:sz w:val="20"/>
                <w:szCs w:val="20"/>
                <w14:ligatures w14:val="none"/>
              </w:rPr>
              <w:t>54,11</w:t>
            </w:r>
          </w:p>
        </w:tc>
      </w:tr>
      <w:tr w:rsidR="00AD22CF" w:rsidRPr="00FD7D1C" w14:paraId="1D648161" w14:textId="77777777" w:rsidTr="008E7B1C">
        <w:trPr>
          <w:trHeight w:val="178"/>
        </w:trPr>
        <w:tc>
          <w:tcPr>
            <w:tcW w:w="4186" w:type="pct"/>
            <w:tcBorders>
              <w:top w:val="single" w:sz="4" w:space="0" w:color="auto"/>
              <w:left w:val="single" w:sz="4" w:space="0" w:color="auto"/>
              <w:bottom w:val="single" w:sz="4" w:space="0" w:color="auto"/>
              <w:right w:val="single" w:sz="4" w:space="0" w:color="auto"/>
            </w:tcBorders>
            <w:vAlign w:val="center"/>
          </w:tcPr>
          <w:p w14:paraId="754512A7" w14:textId="77777777" w:rsidR="00AD22CF" w:rsidRPr="00504B1A" w:rsidRDefault="00AD22CF" w:rsidP="00AD22CF">
            <w:pPr>
              <w:widowControl w:val="0"/>
              <w:spacing w:after="0" w:line="240" w:lineRule="auto"/>
              <w:jc w:val="both"/>
              <w:rPr>
                <w:rFonts w:ascii="Times New Roman" w:hAnsi="Times New Roman"/>
                <w:sz w:val="20"/>
                <w:szCs w:val="20"/>
                <w14:ligatures w14:val="none"/>
              </w:rPr>
            </w:pPr>
            <w:r w:rsidRPr="00504B1A">
              <w:rPr>
                <w:rFonts w:ascii="Times New Roman" w:hAnsi="Times New Roman"/>
                <w:sz w:val="20"/>
                <w:szCs w:val="20"/>
                <w14:ligatures w14:val="none"/>
              </w:rPr>
              <w:t>Зона отдыха</w:t>
            </w:r>
          </w:p>
        </w:tc>
        <w:tc>
          <w:tcPr>
            <w:tcW w:w="814" w:type="pct"/>
            <w:tcBorders>
              <w:top w:val="single" w:sz="4" w:space="0" w:color="auto"/>
              <w:left w:val="single" w:sz="4" w:space="0" w:color="auto"/>
              <w:bottom w:val="single" w:sz="4" w:space="0" w:color="auto"/>
              <w:right w:val="single" w:sz="4" w:space="0" w:color="auto"/>
            </w:tcBorders>
            <w:vAlign w:val="center"/>
          </w:tcPr>
          <w:p w14:paraId="75E99776" w14:textId="77777777" w:rsidR="00AD22CF" w:rsidRPr="00504B1A" w:rsidRDefault="00AD22CF" w:rsidP="00AD22CF">
            <w:pPr>
              <w:widowControl w:val="0"/>
              <w:spacing w:after="0" w:line="240" w:lineRule="auto"/>
              <w:jc w:val="center"/>
              <w:rPr>
                <w:rFonts w:ascii="Times New Roman" w:hAnsi="Times New Roman"/>
                <w:sz w:val="20"/>
                <w:szCs w:val="20"/>
                <w14:ligatures w14:val="none"/>
              </w:rPr>
            </w:pPr>
            <w:r w:rsidRPr="00504B1A">
              <w:rPr>
                <w:rFonts w:ascii="Times New Roman" w:hAnsi="Times New Roman"/>
                <w:sz w:val="20"/>
                <w:szCs w:val="20"/>
                <w14:ligatures w14:val="none"/>
              </w:rPr>
              <w:t>13,2</w:t>
            </w:r>
          </w:p>
        </w:tc>
      </w:tr>
      <w:tr w:rsidR="00AD22CF" w:rsidRPr="00FD7D1C" w14:paraId="098A1053" w14:textId="77777777" w:rsidTr="008E7B1C">
        <w:trPr>
          <w:trHeight w:val="178"/>
        </w:trPr>
        <w:tc>
          <w:tcPr>
            <w:tcW w:w="4186" w:type="pct"/>
            <w:tcBorders>
              <w:top w:val="single" w:sz="4" w:space="0" w:color="auto"/>
              <w:left w:val="single" w:sz="4" w:space="0" w:color="auto"/>
              <w:bottom w:val="single" w:sz="4" w:space="0" w:color="auto"/>
              <w:right w:val="single" w:sz="4" w:space="0" w:color="auto"/>
            </w:tcBorders>
            <w:vAlign w:val="center"/>
          </w:tcPr>
          <w:p w14:paraId="33C4354A" w14:textId="77777777" w:rsidR="00AD22CF" w:rsidRPr="00504B1A" w:rsidRDefault="00AD22CF" w:rsidP="00AD22CF">
            <w:pPr>
              <w:widowControl w:val="0"/>
              <w:spacing w:after="0" w:line="240" w:lineRule="auto"/>
              <w:jc w:val="both"/>
              <w:rPr>
                <w:rFonts w:ascii="Times New Roman" w:hAnsi="Times New Roman"/>
                <w:sz w:val="20"/>
                <w:szCs w:val="20"/>
                <w14:ligatures w14:val="none"/>
              </w:rPr>
            </w:pPr>
            <w:r w:rsidRPr="00504B1A">
              <w:rPr>
                <w:rFonts w:ascii="Times New Roman" w:hAnsi="Times New Roman"/>
                <w:sz w:val="20"/>
                <w:szCs w:val="20"/>
                <w14:ligatures w14:val="none"/>
              </w:rPr>
              <w:t>Зона рекреационного назначения</w:t>
            </w:r>
          </w:p>
        </w:tc>
        <w:tc>
          <w:tcPr>
            <w:tcW w:w="814" w:type="pct"/>
            <w:tcBorders>
              <w:top w:val="single" w:sz="4" w:space="0" w:color="auto"/>
              <w:left w:val="single" w:sz="4" w:space="0" w:color="auto"/>
              <w:bottom w:val="single" w:sz="4" w:space="0" w:color="auto"/>
              <w:right w:val="single" w:sz="4" w:space="0" w:color="auto"/>
            </w:tcBorders>
            <w:vAlign w:val="center"/>
          </w:tcPr>
          <w:p w14:paraId="093D2390" w14:textId="77777777" w:rsidR="00AD22CF" w:rsidRPr="00504B1A" w:rsidRDefault="00AD22CF" w:rsidP="00AD22CF">
            <w:pPr>
              <w:widowControl w:val="0"/>
              <w:spacing w:after="0" w:line="240" w:lineRule="auto"/>
              <w:jc w:val="center"/>
              <w:rPr>
                <w:rFonts w:ascii="Times New Roman" w:hAnsi="Times New Roman"/>
                <w:sz w:val="20"/>
                <w:szCs w:val="20"/>
                <w14:ligatures w14:val="none"/>
              </w:rPr>
            </w:pPr>
            <w:r w:rsidRPr="00504B1A">
              <w:rPr>
                <w:rFonts w:ascii="Times New Roman" w:hAnsi="Times New Roman"/>
                <w:sz w:val="20"/>
                <w:szCs w:val="20"/>
                <w14:ligatures w14:val="none"/>
              </w:rPr>
              <w:t>2,22</w:t>
            </w:r>
          </w:p>
        </w:tc>
      </w:tr>
      <w:tr w:rsidR="00AD22CF" w:rsidRPr="00FD7D1C" w14:paraId="512C54FE"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10A0FECC" w14:textId="77777777" w:rsidR="00AD22CF" w:rsidRPr="00504B1A" w:rsidRDefault="00AD22CF" w:rsidP="00AD22CF">
            <w:pPr>
              <w:widowControl w:val="0"/>
              <w:spacing w:after="0" w:line="240" w:lineRule="auto"/>
              <w:rPr>
                <w:rFonts w:ascii="Times New Roman" w:hAnsi="Times New Roman"/>
                <w:sz w:val="20"/>
                <w:szCs w:val="20"/>
                <w14:ligatures w14:val="none"/>
              </w:rPr>
            </w:pPr>
            <w:r w:rsidRPr="00504B1A">
              <w:rPr>
                <w:rFonts w:ascii="Times New Roman" w:hAnsi="Times New Roman"/>
                <w:sz w:val="20"/>
                <w:szCs w:val="20"/>
                <w14:ligatures w14:val="none"/>
              </w:rPr>
              <w:t>Контура лесных участков в картографических материалах, соответствуют пространственным данным по лесному фонду, представленным ФГБУ «</w:t>
            </w:r>
            <w:proofErr w:type="spellStart"/>
            <w:r w:rsidRPr="00504B1A">
              <w:rPr>
                <w:rFonts w:ascii="Times New Roman" w:hAnsi="Times New Roman"/>
                <w:sz w:val="20"/>
                <w:szCs w:val="20"/>
                <w14:ligatures w14:val="none"/>
              </w:rPr>
              <w:t>Рослесинфорг</w:t>
            </w:r>
            <w:proofErr w:type="spellEnd"/>
            <w:r w:rsidRPr="00504B1A">
              <w:rPr>
                <w:rFonts w:ascii="Times New Roman" w:hAnsi="Times New Roman"/>
                <w:sz w:val="20"/>
                <w:szCs w:val="20"/>
                <w14:ligatures w14:val="none"/>
              </w:rPr>
              <w:t>» от 13.07.2022 № 01/04-3442</w:t>
            </w:r>
          </w:p>
        </w:tc>
        <w:tc>
          <w:tcPr>
            <w:tcW w:w="814" w:type="pct"/>
            <w:tcBorders>
              <w:top w:val="single" w:sz="4" w:space="0" w:color="auto"/>
              <w:left w:val="single" w:sz="4" w:space="0" w:color="auto"/>
              <w:bottom w:val="single" w:sz="4" w:space="0" w:color="auto"/>
              <w:right w:val="single" w:sz="4" w:space="0" w:color="auto"/>
            </w:tcBorders>
            <w:vAlign w:val="center"/>
            <w:hideMark/>
          </w:tcPr>
          <w:p w14:paraId="0B5B85E5" w14:textId="77777777" w:rsidR="00AD22CF" w:rsidRPr="00504B1A" w:rsidRDefault="00AD22CF" w:rsidP="00AD22CF">
            <w:pPr>
              <w:widowControl w:val="0"/>
              <w:spacing w:after="0" w:line="240" w:lineRule="auto"/>
              <w:jc w:val="center"/>
              <w:rPr>
                <w:rFonts w:ascii="Times New Roman" w:hAnsi="Times New Roman"/>
                <w:sz w:val="20"/>
                <w:szCs w:val="20"/>
                <w14:ligatures w14:val="none"/>
              </w:rPr>
            </w:pPr>
            <w:r w:rsidRPr="00504B1A">
              <w:rPr>
                <w:rFonts w:ascii="Times New Roman" w:hAnsi="Times New Roman"/>
                <w:sz w:val="20"/>
                <w:szCs w:val="20"/>
                <w14:ligatures w14:val="none"/>
              </w:rPr>
              <w:t>149,1</w:t>
            </w:r>
          </w:p>
        </w:tc>
      </w:tr>
      <w:tr w:rsidR="00AD22CF" w:rsidRPr="00FD7D1C" w14:paraId="113AAE1E"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2CC573F5" w14:textId="77777777" w:rsidR="00AD22CF" w:rsidRPr="00504B1A" w:rsidRDefault="00AD22CF" w:rsidP="00AD22CF">
            <w:pPr>
              <w:widowControl w:val="0"/>
              <w:spacing w:after="0" w:line="240" w:lineRule="auto"/>
              <w:rPr>
                <w:rFonts w:ascii="Times New Roman" w:hAnsi="Times New Roman"/>
                <w:sz w:val="20"/>
                <w:szCs w:val="20"/>
                <w14:ligatures w14:val="none"/>
              </w:rPr>
            </w:pPr>
            <w:r w:rsidRPr="00504B1A">
              <w:rPr>
                <w:rFonts w:ascii="Times New Roman" w:hAnsi="Times New Roman"/>
                <w:sz w:val="20"/>
                <w:szCs w:val="20"/>
                <w14:ligatures w14:val="none"/>
              </w:rPr>
              <w:t xml:space="preserve">      в том числе пересечения лесного фонда с землями других категорий</w:t>
            </w:r>
          </w:p>
        </w:tc>
        <w:tc>
          <w:tcPr>
            <w:tcW w:w="814" w:type="pct"/>
            <w:tcBorders>
              <w:top w:val="single" w:sz="4" w:space="0" w:color="auto"/>
              <w:left w:val="single" w:sz="4" w:space="0" w:color="auto"/>
              <w:bottom w:val="single" w:sz="4" w:space="0" w:color="auto"/>
              <w:right w:val="single" w:sz="4" w:space="0" w:color="auto"/>
            </w:tcBorders>
            <w:vAlign w:val="center"/>
          </w:tcPr>
          <w:p w14:paraId="2DFE561F" w14:textId="77777777" w:rsidR="00AD22CF" w:rsidRPr="00504B1A" w:rsidRDefault="00AD22CF" w:rsidP="00AD22CF">
            <w:pPr>
              <w:widowControl w:val="0"/>
              <w:spacing w:after="0" w:line="240" w:lineRule="auto"/>
              <w:jc w:val="center"/>
              <w:rPr>
                <w:rFonts w:ascii="Times New Roman" w:hAnsi="Times New Roman"/>
                <w:sz w:val="20"/>
                <w:szCs w:val="20"/>
                <w14:ligatures w14:val="none"/>
              </w:rPr>
            </w:pPr>
            <w:r w:rsidRPr="00504B1A">
              <w:rPr>
                <w:rFonts w:ascii="Times New Roman" w:hAnsi="Times New Roman"/>
                <w:sz w:val="20"/>
                <w:szCs w:val="20"/>
                <w14:ligatures w14:val="none"/>
              </w:rPr>
              <w:t>0,13</w:t>
            </w:r>
          </w:p>
        </w:tc>
      </w:tr>
      <w:tr w:rsidR="00AD22CF" w:rsidRPr="00FD7D1C" w14:paraId="10DE948F"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133679FC" w14:textId="77777777" w:rsidR="00AD22CF" w:rsidRPr="00504B1A" w:rsidRDefault="00AD22CF" w:rsidP="00AD22CF">
            <w:pPr>
              <w:widowControl w:val="0"/>
              <w:spacing w:after="0" w:line="240" w:lineRule="auto"/>
              <w:rPr>
                <w:rFonts w:ascii="Times New Roman" w:hAnsi="Times New Roman"/>
                <w:sz w:val="20"/>
                <w:szCs w:val="20"/>
                <w14:ligatures w14:val="none"/>
              </w:rPr>
            </w:pPr>
            <w:r w:rsidRPr="00504B1A">
              <w:rPr>
                <w:rFonts w:ascii="Times New Roman" w:hAnsi="Times New Roman"/>
                <w:sz w:val="20"/>
                <w:szCs w:val="20"/>
                <w14:ligatures w14:val="none"/>
              </w:rPr>
              <w:t>Зона акваторий (водный фонд)</w:t>
            </w:r>
          </w:p>
        </w:tc>
        <w:tc>
          <w:tcPr>
            <w:tcW w:w="814" w:type="pct"/>
            <w:tcBorders>
              <w:top w:val="single" w:sz="4" w:space="0" w:color="auto"/>
              <w:left w:val="single" w:sz="4" w:space="0" w:color="auto"/>
              <w:bottom w:val="single" w:sz="4" w:space="0" w:color="auto"/>
              <w:right w:val="single" w:sz="4" w:space="0" w:color="auto"/>
            </w:tcBorders>
            <w:vAlign w:val="center"/>
            <w:hideMark/>
          </w:tcPr>
          <w:p w14:paraId="2BF27E28" w14:textId="77777777" w:rsidR="00AD22CF" w:rsidRPr="00504B1A" w:rsidRDefault="00AD22CF" w:rsidP="00AD22CF">
            <w:pPr>
              <w:widowControl w:val="0"/>
              <w:spacing w:after="0" w:line="240" w:lineRule="auto"/>
              <w:jc w:val="center"/>
              <w:rPr>
                <w:rFonts w:ascii="Times New Roman" w:hAnsi="Times New Roman"/>
                <w:sz w:val="20"/>
                <w:szCs w:val="20"/>
                <w14:ligatures w14:val="none"/>
              </w:rPr>
            </w:pPr>
            <w:r w:rsidRPr="00504B1A">
              <w:rPr>
                <w:rFonts w:ascii="Times New Roman" w:hAnsi="Times New Roman"/>
                <w:sz w:val="20"/>
                <w:szCs w:val="20"/>
                <w14:ligatures w14:val="none"/>
              </w:rPr>
              <w:t>591,81</w:t>
            </w:r>
          </w:p>
        </w:tc>
      </w:tr>
      <w:tr w:rsidR="00AD22CF" w:rsidRPr="00FD7D1C" w14:paraId="628080E4"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45F5E520" w14:textId="77777777" w:rsidR="00AD22CF" w:rsidRPr="00504B1A" w:rsidRDefault="00AD22CF" w:rsidP="00AD22CF">
            <w:pPr>
              <w:widowControl w:val="0"/>
              <w:spacing w:after="0" w:line="240" w:lineRule="auto"/>
              <w:rPr>
                <w:rFonts w:ascii="Times New Roman" w:hAnsi="Times New Roman"/>
                <w:b/>
                <w:bCs/>
                <w:sz w:val="20"/>
                <w:szCs w:val="20"/>
                <w14:ligatures w14:val="none"/>
              </w:rPr>
            </w:pPr>
            <w:r w:rsidRPr="00504B1A">
              <w:rPr>
                <w:rFonts w:ascii="Times New Roman" w:hAnsi="Times New Roman"/>
                <w:b/>
                <w:bCs/>
                <w:sz w:val="20"/>
                <w:szCs w:val="20"/>
                <w14:ligatures w14:val="none"/>
              </w:rPr>
              <w:t>Зоны инженерной и транспортной инфраструктур</w:t>
            </w:r>
          </w:p>
        </w:tc>
        <w:tc>
          <w:tcPr>
            <w:tcW w:w="814" w:type="pct"/>
            <w:tcBorders>
              <w:top w:val="single" w:sz="4" w:space="0" w:color="auto"/>
              <w:left w:val="single" w:sz="4" w:space="0" w:color="auto"/>
              <w:bottom w:val="single" w:sz="4" w:space="0" w:color="auto"/>
              <w:right w:val="single" w:sz="4" w:space="0" w:color="auto"/>
            </w:tcBorders>
            <w:vAlign w:val="center"/>
            <w:hideMark/>
          </w:tcPr>
          <w:p w14:paraId="0563D8CA" w14:textId="77777777" w:rsidR="00AD22CF" w:rsidRPr="00504B1A" w:rsidRDefault="00AD22CF" w:rsidP="00AD22CF">
            <w:pPr>
              <w:widowControl w:val="0"/>
              <w:spacing w:after="0" w:line="240" w:lineRule="auto"/>
              <w:jc w:val="center"/>
              <w:rPr>
                <w:rFonts w:ascii="Times New Roman" w:hAnsi="Times New Roman"/>
                <w:b/>
                <w:bCs/>
                <w:sz w:val="20"/>
                <w:szCs w:val="20"/>
                <w14:ligatures w14:val="none"/>
              </w:rPr>
            </w:pPr>
            <w:r w:rsidRPr="00504B1A">
              <w:rPr>
                <w:rFonts w:ascii="Times New Roman" w:hAnsi="Times New Roman"/>
                <w:b/>
                <w:bCs/>
                <w:sz w:val="20"/>
                <w:szCs w:val="20"/>
                <w14:ligatures w14:val="none"/>
              </w:rPr>
              <w:t>332,14</w:t>
            </w:r>
          </w:p>
        </w:tc>
      </w:tr>
      <w:tr w:rsidR="00AD22CF" w:rsidRPr="00FD7D1C" w14:paraId="31FA5B5D"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76DD9DEA" w14:textId="77777777" w:rsidR="00AD22CF" w:rsidRPr="00504B1A" w:rsidRDefault="00AD22CF" w:rsidP="00AD22CF">
            <w:pPr>
              <w:widowControl w:val="0"/>
              <w:spacing w:after="0" w:line="240" w:lineRule="auto"/>
              <w:rPr>
                <w:rFonts w:ascii="Times New Roman" w:hAnsi="Times New Roman"/>
                <w:sz w:val="20"/>
                <w:szCs w:val="20"/>
                <w14:ligatures w14:val="none"/>
              </w:rPr>
            </w:pPr>
            <w:r w:rsidRPr="00504B1A">
              <w:rPr>
                <w:rFonts w:ascii="Times New Roman" w:hAnsi="Times New Roman"/>
                <w:sz w:val="20"/>
                <w:szCs w:val="20"/>
                <w14:ligatures w14:val="none"/>
              </w:rPr>
              <w:t>Зона инженерной инфраструктуры</w:t>
            </w:r>
          </w:p>
        </w:tc>
        <w:tc>
          <w:tcPr>
            <w:tcW w:w="814" w:type="pct"/>
            <w:tcBorders>
              <w:top w:val="single" w:sz="4" w:space="0" w:color="auto"/>
              <w:left w:val="single" w:sz="4" w:space="0" w:color="auto"/>
              <w:bottom w:val="single" w:sz="4" w:space="0" w:color="auto"/>
              <w:right w:val="single" w:sz="4" w:space="0" w:color="auto"/>
            </w:tcBorders>
            <w:vAlign w:val="center"/>
            <w:hideMark/>
          </w:tcPr>
          <w:p w14:paraId="2F001A36" w14:textId="77777777" w:rsidR="00AD22CF" w:rsidRPr="00504B1A" w:rsidRDefault="00AD22CF" w:rsidP="00AD22CF">
            <w:pPr>
              <w:widowControl w:val="0"/>
              <w:spacing w:after="0" w:line="240" w:lineRule="auto"/>
              <w:jc w:val="center"/>
              <w:rPr>
                <w:rFonts w:ascii="Times New Roman" w:hAnsi="Times New Roman"/>
                <w:sz w:val="20"/>
                <w:szCs w:val="20"/>
                <w14:ligatures w14:val="none"/>
              </w:rPr>
            </w:pPr>
            <w:r w:rsidRPr="00504B1A">
              <w:rPr>
                <w:rFonts w:ascii="Times New Roman" w:hAnsi="Times New Roman"/>
                <w:sz w:val="20"/>
                <w:szCs w:val="20"/>
                <w14:ligatures w14:val="none"/>
              </w:rPr>
              <w:t>57,22</w:t>
            </w:r>
          </w:p>
        </w:tc>
      </w:tr>
      <w:tr w:rsidR="008E7B1C" w:rsidRPr="00FD7D1C" w14:paraId="5382E3E1"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25521E35" w14:textId="09E1577F" w:rsidR="008E7B1C" w:rsidRPr="00504B1A" w:rsidRDefault="008E7B1C" w:rsidP="00AD22CF">
            <w:pPr>
              <w:widowControl w:val="0"/>
              <w:spacing w:after="0" w:line="240" w:lineRule="auto"/>
              <w:rPr>
                <w:rFonts w:ascii="Times New Roman" w:hAnsi="Times New Roman"/>
                <w:sz w:val="20"/>
                <w:szCs w:val="20"/>
                <w14:ligatures w14:val="none"/>
              </w:rPr>
            </w:pPr>
            <w:r w:rsidRPr="00504B1A">
              <w:rPr>
                <w:rFonts w:ascii="Times New Roman" w:hAnsi="Times New Roman"/>
                <w:sz w:val="20"/>
                <w:szCs w:val="20"/>
                <w14:ligatures w14:val="none"/>
              </w:rPr>
              <w:t>Зона транспортной инфраструктуры</w:t>
            </w:r>
          </w:p>
        </w:tc>
        <w:tc>
          <w:tcPr>
            <w:tcW w:w="814" w:type="pct"/>
            <w:tcBorders>
              <w:top w:val="single" w:sz="4" w:space="0" w:color="auto"/>
              <w:left w:val="single" w:sz="4" w:space="0" w:color="auto"/>
              <w:bottom w:val="single" w:sz="4" w:space="0" w:color="auto"/>
              <w:right w:val="single" w:sz="4" w:space="0" w:color="auto"/>
            </w:tcBorders>
            <w:vAlign w:val="center"/>
          </w:tcPr>
          <w:p w14:paraId="5A5D9751" w14:textId="0608DCB5" w:rsidR="008E7B1C" w:rsidRPr="00504B1A" w:rsidRDefault="008E7B1C" w:rsidP="00AD22CF">
            <w:pPr>
              <w:widowControl w:val="0"/>
              <w:spacing w:after="0" w:line="240" w:lineRule="auto"/>
              <w:jc w:val="center"/>
              <w:rPr>
                <w:rFonts w:ascii="Times New Roman" w:hAnsi="Times New Roman"/>
                <w:sz w:val="20"/>
                <w:szCs w:val="20"/>
                <w14:ligatures w14:val="none"/>
              </w:rPr>
            </w:pPr>
            <w:r w:rsidRPr="00504B1A">
              <w:rPr>
                <w:rFonts w:ascii="Times New Roman" w:hAnsi="Times New Roman"/>
                <w:sz w:val="20"/>
                <w:szCs w:val="20"/>
                <w14:ligatures w14:val="none"/>
              </w:rPr>
              <w:t>274,92</w:t>
            </w:r>
          </w:p>
        </w:tc>
      </w:tr>
      <w:tr w:rsidR="00AD22CF" w:rsidRPr="00FD7D1C" w14:paraId="7C6A0E31"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010B983E" w14:textId="77777777" w:rsidR="00AD22CF" w:rsidRPr="00504B1A" w:rsidRDefault="00AD22CF" w:rsidP="00AD22CF">
            <w:pPr>
              <w:widowControl w:val="0"/>
              <w:spacing w:after="0" w:line="240" w:lineRule="auto"/>
              <w:rPr>
                <w:rFonts w:ascii="Times New Roman" w:hAnsi="Times New Roman"/>
                <w:b/>
                <w:bCs/>
                <w:sz w:val="20"/>
                <w:szCs w:val="20"/>
                <w14:ligatures w14:val="none"/>
              </w:rPr>
            </w:pPr>
            <w:r w:rsidRPr="00504B1A">
              <w:rPr>
                <w:rFonts w:ascii="Times New Roman" w:hAnsi="Times New Roman"/>
                <w:b/>
                <w:bCs/>
                <w:sz w:val="20"/>
                <w:szCs w:val="20"/>
                <w14:ligatures w14:val="none"/>
              </w:rPr>
              <w:t>Зона кладбищ</w:t>
            </w:r>
          </w:p>
        </w:tc>
        <w:tc>
          <w:tcPr>
            <w:tcW w:w="814" w:type="pct"/>
            <w:tcBorders>
              <w:top w:val="single" w:sz="4" w:space="0" w:color="auto"/>
              <w:left w:val="single" w:sz="4" w:space="0" w:color="auto"/>
              <w:bottom w:val="single" w:sz="4" w:space="0" w:color="auto"/>
              <w:right w:val="single" w:sz="4" w:space="0" w:color="auto"/>
            </w:tcBorders>
            <w:vAlign w:val="center"/>
            <w:hideMark/>
          </w:tcPr>
          <w:p w14:paraId="34DC2451" w14:textId="77777777" w:rsidR="00AD22CF" w:rsidRPr="00504B1A" w:rsidRDefault="00AD22CF" w:rsidP="00AD22CF">
            <w:pPr>
              <w:widowControl w:val="0"/>
              <w:spacing w:after="0" w:line="240" w:lineRule="auto"/>
              <w:jc w:val="center"/>
              <w:rPr>
                <w:rFonts w:ascii="Times New Roman" w:hAnsi="Times New Roman"/>
                <w:b/>
                <w:bCs/>
                <w:sz w:val="20"/>
                <w:szCs w:val="20"/>
                <w14:ligatures w14:val="none"/>
              </w:rPr>
            </w:pPr>
            <w:r w:rsidRPr="00504B1A">
              <w:rPr>
                <w:rFonts w:ascii="Times New Roman" w:hAnsi="Times New Roman"/>
                <w:b/>
                <w:bCs/>
                <w:sz w:val="20"/>
                <w:szCs w:val="20"/>
                <w14:ligatures w14:val="none"/>
              </w:rPr>
              <w:t>25,56</w:t>
            </w:r>
          </w:p>
        </w:tc>
      </w:tr>
      <w:tr w:rsidR="00AD22CF" w:rsidRPr="00FD7D1C" w14:paraId="24CCA7A4"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0BAF602F" w14:textId="77777777" w:rsidR="00AD22CF" w:rsidRPr="00504B1A" w:rsidRDefault="00AD22CF" w:rsidP="00AD22CF">
            <w:pPr>
              <w:widowControl w:val="0"/>
              <w:spacing w:after="0" w:line="240" w:lineRule="auto"/>
              <w:rPr>
                <w:rFonts w:ascii="Times New Roman" w:hAnsi="Times New Roman"/>
                <w:b/>
                <w:bCs/>
                <w:sz w:val="20"/>
                <w:szCs w:val="20"/>
                <w14:ligatures w14:val="none"/>
              </w:rPr>
            </w:pPr>
            <w:r w:rsidRPr="00504B1A">
              <w:rPr>
                <w:rFonts w:ascii="Times New Roman" w:hAnsi="Times New Roman"/>
                <w:b/>
                <w:bCs/>
                <w:sz w:val="20"/>
                <w:szCs w:val="20"/>
                <w14:ligatures w14:val="none"/>
              </w:rPr>
              <w:t>Коммунально-складская зона</w:t>
            </w:r>
          </w:p>
        </w:tc>
        <w:tc>
          <w:tcPr>
            <w:tcW w:w="814" w:type="pct"/>
            <w:tcBorders>
              <w:top w:val="single" w:sz="4" w:space="0" w:color="auto"/>
              <w:left w:val="single" w:sz="4" w:space="0" w:color="auto"/>
              <w:bottom w:val="single" w:sz="4" w:space="0" w:color="auto"/>
              <w:right w:val="single" w:sz="4" w:space="0" w:color="auto"/>
            </w:tcBorders>
            <w:vAlign w:val="center"/>
          </w:tcPr>
          <w:p w14:paraId="62099602" w14:textId="77777777" w:rsidR="00AD22CF" w:rsidRPr="00504B1A" w:rsidRDefault="00AD22CF" w:rsidP="00AD22CF">
            <w:pPr>
              <w:widowControl w:val="0"/>
              <w:spacing w:after="0" w:line="240" w:lineRule="auto"/>
              <w:jc w:val="center"/>
              <w:rPr>
                <w:rFonts w:ascii="Times New Roman" w:hAnsi="Times New Roman"/>
                <w:b/>
                <w:bCs/>
                <w:sz w:val="20"/>
                <w:szCs w:val="20"/>
                <w14:ligatures w14:val="none"/>
              </w:rPr>
            </w:pPr>
            <w:r w:rsidRPr="00504B1A">
              <w:rPr>
                <w:rFonts w:ascii="Times New Roman" w:hAnsi="Times New Roman"/>
                <w:b/>
                <w:bCs/>
                <w:sz w:val="20"/>
                <w:szCs w:val="20"/>
                <w14:ligatures w14:val="none"/>
              </w:rPr>
              <w:t>19,13</w:t>
            </w:r>
          </w:p>
        </w:tc>
      </w:tr>
      <w:tr w:rsidR="00AD22CF" w:rsidRPr="00FD7D1C" w14:paraId="657992BE"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5A47FB0B" w14:textId="29F67E9E" w:rsidR="00AD22CF" w:rsidRPr="00504B1A" w:rsidRDefault="00AD22CF" w:rsidP="00AD22CF">
            <w:pPr>
              <w:widowControl w:val="0"/>
              <w:spacing w:after="0" w:line="240" w:lineRule="auto"/>
              <w:rPr>
                <w:rFonts w:ascii="Times New Roman" w:hAnsi="Times New Roman"/>
                <w:b/>
                <w:bCs/>
                <w:sz w:val="20"/>
                <w:szCs w:val="20"/>
                <w14:ligatures w14:val="none"/>
              </w:rPr>
            </w:pPr>
            <w:r w:rsidRPr="00504B1A">
              <w:rPr>
                <w:rFonts w:ascii="Times New Roman" w:hAnsi="Times New Roman"/>
                <w:b/>
                <w:bCs/>
                <w:sz w:val="20"/>
                <w:szCs w:val="20"/>
                <w14:ligatures w14:val="none"/>
              </w:rPr>
              <w:t xml:space="preserve">Производственная зона </w:t>
            </w:r>
            <w:r w:rsidRPr="00504B1A">
              <w:rPr>
                <w:rFonts w:ascii="Times New Roman" w:hAnsi="Times New Roman"/>
                <w:b/>
                <w:bCs/>
                <w:sz w:val="20"/>
                <w:szCs w:val="20"/>
                <w:lang w:val="en-US"/>
                <w14:ligatures w14:val="none"/>
              </w:rPr>
              <w:t>I</w:t>
            </w:r>
            <w:r w:rsidR="004961E9">
              <w:rPr>
                <w:rFonts w:ascii="Times New Roman" w:hAnsi="Times New Roman"/>
                <w:b/>
                <w:bCs/>
                <w:sz w:val="20"/>
                <w:szCs w:val="20"/>
                <w:lang w:val="en-US"/>
                <w14:ligatures w14:val="none"/>
              </w:rPr>
              <w:t>II</w:t>
            </w:r>
            <w:r w:rsidRPr="00504B1A">
              <w:rPr>
                <w:rFonts w:ascii="Times New Roman" w:hAnsi="Times New Roman"/>
                <w:b/>
                <w:bCs/>
                <w:sz w:val="20"/>
                <w:szCs w:val="20"/>
                <w14:ligatures w14:val="none"/>
              </w:rPr>
              <w:t>-</w:t>
            </w:r>
            <w:r w:rsidRPr="00504B1A">
              <w:rPr>
                <w:rFonts w:ascii="Times New Roman" w:hAnsi="Times New Roman"/>
                <w:b/>
                <w:bCs/>
                <w:sz w:val="20"/>
                <w:szCs w:val="20"/>
                <w:lang w:val="en-US"/>
                <w14:ligatures w14:val="none"/>
              </w:rPr>
              <w:t>V</w:t>
            </w:r>
            <w:r w:rsidRPr="00504B1A">
              <w:rPr>
                <w:rFonts w:ascii="Times New Roman" w:hAnsi="Times New Roman"/>
                <w:b/>
                <w:bCs/>
                <w:sz w:val="20"/>
                <w:szCs w:val="20"/>
                <w14:ligatures w14:val="none"/>
              </w:rPr>
              <w:t xml:space="preserve"> класс опасности объекта</w:t>
            </w:r>
          </w:p>
        </w:tc>
        <w:tc>
          <w:tcPr>
            <w:tcW w:w="814" w:type="pct"/>
            <w:tcBorders>
              <w:top w:val="single" w:sz="4" w:space="0" w:color="auto"/>
              <w:left w:val="single" w:sz="4" w:space="0" w:color="auto"/>
              <w:bottom w:val="single" w:sz="4" w:space="0" w:color="auto"/>
              <w:right w:val="single" w:sz="4" w:space="0" w:color="auto"/>
            </w:tcBorders>
            <w:vAlign w:val="center"/>
          </w:tcPr>
          <w:p w14:paraId="1676C53E" w14:textId="77777777" w:rsidR="00AD22CF" w:rsidRPr="00504B1A" w:rsidRDefault="00AD22CF" w:rsidP="00AD22CF">
            <w:pPr>
              <w:widowControl w:val="0"/>
              <w:spacing w:after="0" w:line="240" w:lineRule="auto"/>
              <w:jc w:val="center"/>
              <w:rPr>
                <w:rFonts w:ascii="Times New Roman" w:hAnsi="Times New Roman"/>
                <w:b/>
                <w:bCs/>
                <w:sz w:val="20"/>
                <w:szCs w:val="20"/>
                <w14:ligatures w14:val="none"/>
              </w:rPr>
            </w:pPr>
            <w:r w:rsidRPr="00504B1A">
              <w:rPr>
                <w:rFonts w:ascii="Times New Roman" w:hAnsi="Times New Roman"/>
                <w:b/>
                <w:bCs/>
                <w:sz w:val="20"/>
                <w:szCs w:val="20"/>
                <w14:ligatures w14:val="none"/>
              </w:rPr>
              <w:t>179,44</w:t>
            </w:r>
          </w:p>
        </w:tc>
      </w:tr>
      <w:tr w:rsidR="00AD22CF" w:rsidRPr="00FD7D1C" w14:paraId="4B2CB0BD"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03FF7E36" w14:textId="77777777" w:rsidR="00AD22CF" w:rsidRPr="00504B1A" w:rsidRDefault="00AD22CF" w:rsidP="00AD22CF">
            <w:pPr>
              <w:widowControl w:val="0"/>
              <w:spacing w:after="0" w:line="240" w:lineRule="auto"/>
              <w:rPr>
                <w:rFonts w:ascii="Times New Roman" w:hAnsi="Times New Roman"/>
                <w:b/>
                <w:bCs/>
                <w:sz w:val="20"/>
                <w:szCs w:val="20"/>
                <w14:ligatures w14:val="none"/>
              </w:rPr>
            </w:pPr>
            <w:r w:rsidRPr="00504B1A">
              <w:rPr>
                <w:rFonts w:ascii="Times New Roman" w:hAnsi="Times New Roman"/>
                <w:b/>
                <w:bCs/>
                <w:sz w:val="20"/>
                <w:szCs w:val="20"/>
                <w14:ligatures w14:val="none"/>
              </w:rPr>
              <w:t>Научно-производственная зона</w:t>
            </w:r>
          </w:p>
        </w:tc>
        <w:tc>
          <w:tcPr>
            <w:tcW w:w="814" w:type="pct"/>
            <w:tcBorders>
              <w:top w:val="single" w:sz="4" w:space="0" w:color="auto"/>
              <w:left w:val="single" w:sz="4" w:space="0" w:color="auto"/>
              <w:bottom w:val="single" w:sz="4" w:space="0" w:color="auto"/>
              <w:right w:val="single" w:sz="4" w:space="0" w:color="auto"/>
            </w:tcBorders>
            <w:vAlign w:val="center"/>
          </w:tcPr>
          <w:p w14:paraId="7B998267" w14:textId="77777777" w:rsidR="00AD22CF" w:rsidRPr="00504B1A" w:rsidRDefault="00AD22CF" w:rsidP="00AD22CF">
            <w:pPr>
              <w:widowControl w:val="0"/>
              <w:spacing w:after="0" w:line="240" w:lineRule="auto"/>
              <w:jc w:val="center"/>
              <w:rPr>
                <w:rFonts w:ascii="Times New Roman" w:hAnsi="Times New Roman"/>
                <w:b/>
                <w:bCs/>
                <w:sz w:val="20"/>
                <w:szCs w:val="20"/>
                <w14:ligatures w14:val="none"/>
              </w:rPr>
            </w:pPr>
            <w:r w:rsidRPr="00504B1A">
              <w:rPr>
                <w:rFonts w:ascii="Times New Roman" w:hAnsi="Times New Roman"/>
                <w:b/>
                <w:bCs/>
                <w:sz w:val="20"/>
                <w:szCs w:val="20"/>
                <w14:ligatures w14:val="none"/>
              </w:rPr>
              <w:t>6,23</w:t>
            </w:r>
          </w:p>
        </w:tc>
      </w:tr>
      <w:tr w:rsidR="00AD22CF" w:rsidRPr="00FD7D1C" w14:paraId="0A7C5AC1" w14:textId="77777777" w:rsidTr="008E7B1C">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0C851E4D" w14:textId="77777777" w:rsidR="00AD22CF" w:rsidRPr="00504B1A" w:rsidRDefault="00AD22CF" w:rsidP="00AD22CF">
            <w:pPr>
              <w:widowControl w:val="0"/>
              <w:spacing w:after="0" w:line="240" w:lineRule="auto"/>
              <w:jc w:val="right"/>
              <w:rPr>
                <w:rFonts w:ascii="Times New Roman" w:hAnsi="Times New Roman"/>
                <w:b/>
                <w:bCs/>
                <w:sz w:val="20"/>
                <w:szCs w:val="20"/>
                <w14:ligatures w14:val="none"/>
              </w:rPr>
            </w:pPr>
            <w:r w:rsidRPr="00504B1A">
              <w:rPr>
                <w:rFonts w:ascii="Times New Roman" w:hAnsi="Times New Roman"/>
                <w:b/>
                <w:bCs/>
                <w:sz w:val="20"/>
                <w:szCs w:val="20"/>
                <w14:ligatures w14:val="none"/>
              </w:rPr>
              <w:t>ВСЕГО</w:t>
            </w:r>
          </w:p>
        </w:tc>
        <w:tc>
          <w:tcPr>
            <w:tcW w:w="814" w:type="pct"/>
            <w:tcBorders>
              <w:top w:val="single" w:sz="4" w:space="0" w:color="auto"/>
              <w:left w:val="single" w:sz="4" w:space="0" w:color="auto"/>
              <w:bottom w:val="single" w:sz="4" w:space="0" w:color="auto"/>
              <w:right w:val="single" w:sz="4" w:space="0" w:color="auto"/>
            </w:tcBorders>
            <w:vAlign w:val="center"/>
            <w:hideMark/>
          </w:tcPr>
          <w:p w14:paraId="69E82911" w14:textId="287824E6" w:rsidR="00AD22CF" w:rsidRPr="004533F6" w:rsidRDefault="00AD22CF" w:rsidP="00AD22CF">
            <w:pPr>
              <w:widowControl w:val="0"/>
              <w:spacing w:after="0" w:line="240" w:lineRule="auto"/>
              <w:jc w:val="center"/>
              <w:rPr>
                <w:rFonts w:ascii="Times New Roman" w:hAnsi="Times New Roman"/>
                <w:b/>
                <w:bCs/>
                <w:sz w:val="20"/>
                <w:szCs w:val="20"/>
                <w:lang w:val="en-US"/>
                <w14:ligatures w14:val="none"/>
              </w:rPr>
            </w:pPr>
            <w:bookmarkStart w:id="19" w:name="_Hlk145672488"/>
            <w:r w:rsidRPr="00504B1A">
              <w:rPr>
                <w:rFonts w:ascii="Times New Roman" w:hAnsi="Times New Roman"/>
                <w:b/>
                <w:bCs/>
                <w:sz w:val="20"/>
                <w:szCs w:val="20"/>
                <w14:ligatures w14:val="none"/>
              </w:rPr>
              <w:t>4875,</w:t>
            </w:r>
            <w:r w:rsidR="00996EB7" w:rsidRPr="00504B1A">
              <w:rPr>
                <w:rFonts w:ascii="Times New Roman" w:hAnsi="Times New Roman"/>
                <w:b/>
                <w:bCs/>
                <w:sz w:val="20"/>
                <w:szCs w:val="20"/>
                <w14:ligatures w14:val="none"/>
              </w:rPr>
              <w:t>15</w:t>
            </w:r>
            <w:bookmarkEnd w:id="19"/>
          </w:p>
        </w:tc>
      </w:tr>
    </w:tbl>
    <w:p w14:paraId="5FB24EF7"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p>
    <w:p w14:paraId="568C440D" w14:textId="05CB85A3"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Общая площадь земель в границах </w:t>
      </w:r>
      <w:bookmarkStart w:id="20" w:name="_Hlk121213629"/>
      <w:r w:rsidRPr="00FD7D1C">
        <w:rPr>
          <w:rFonts w:ascii="Times New Roman" w:hAnsi="Times New Roman"/>
          <w:color w:val="000000"/>
          <w:sz w:val="28"/>
          <w:szCs w:val="28"/>
          <w14:ligatures w14:val="none"/>
        </w:rPr>
        <w:t>муниципального образования «Щетинский сельсовет» Курского района Курской области</w:t>
      </w:r>
      <w:bookmarkEnd w:id="20"/>
      <w:r w:rsidRPr="00FD7D1C">
        <w:rPr>
          <w:rFonts w:ascii="Times New Roman" w:hAnsi="Times New Roman"/>
          <w:color w:val="000000"/>
          <w:sz w:val="28"/>
          <w:szCs w:val="28"/>
          <w14:ligatures w14:val="none"/>
        </w:rPr>
        <w:t xml:space="preserve"> составляет </w:t>
      </w:r>
      <w:r>
        <w:rPr>
          <w:rFonts w:ascii="Times New Roman" w:hAnsi="Times New Roman"/>
          <w:color w:val="000000"/>
          <w:sz w:val="28"/>
          <w:szCs w:val="28"/>
          <w14:ligatures w14:val="none"/>
        </w:rPr>
        <w:t>4875,</w:t>
      </w:r>
      <w:r w:rsidR="0092472C">
        <w:rPr>
          <w:rFonts w:ascii="Times New Roman" w:hAnsi="Times New Roman"/>
          <w:color w:val="000000"/>
          <w:sz w:val="28"/>
          <w:szCs w:val="28"/>
          <w14:ligatures w14:val="none"/>
        </w:rPr>
        <w:t>15</w:t>
      </w:r>
      <w:r w:rsidRPr="00FD7D1C">
        <w:rPr>
          <w:rFonts w:ascii="Times New Roman" w:hAnsi="Times New Roman"/>
          <w:color w:val="000000"/>
          <w:sz w:val="28"/>
          <w:szCs w:val="28"/>
          <w14:ligatures w14:val="none"/>
        </w:rPr>
        <w:t> га. Наибольший удельный вес в структуре земельного фонда занимают зоны сельскохозяйственного назначения – 263</w:t>
      </w:r>
      <w:r w:rsidR="00613E28">
        <w:rPr>
          <w:rFonts w:ascii="Times New Roman" w:hAnsi="Times New Roman"/>
          <w:color w:val="000000"/>
          <w:sz w:val="28"/>
          <w:szCs w:val="28"/>
          <w14:ligatures w14:val="none"/>
        </w:rPr>
        <w:t>6</w:t>
      </w:r>
      <w:r w:rsidRPr="00FD7D1C">
        <w:rPr>
          <w:rFonts w:ascii="Times New Roman" w:hAnsi="Times New Roman"/>
          <w:color w:val="000000"/>
          <w:sz w:val="28"/>
          <w:szCs w:val="28"/>
          <w14:ligatures w14:val="none"/>
        </w:rPr>
        <w:t>,</w:t>
      </w:r>
      <w:r>
        <w:rPr>
          <w:rFonts w:ascii="Times New Roman" w:hAnsi="Times New Roman"/>
          <w:color w:val="000000"/>
          <w:sz w:val="28"/>
          <w:szCs w:val="28"/>
          <w14:ligatures w14:val="none"/>
        </w:rPr>
        <w:t>7</w:t>
      </w:r>
      <w:r w:rsidRPr="00FD7D1C">
        <w:rPr>
          <w:rFonts w:ascii="Times New Roman" w:hAnsi="Times New Roman"/>
          <w:color w:val="000000"/>
          <w:sz w:val="28"/>
          <w:szCs w:val="28"/>
          <w14:ligatures w14:val="none"/>
        </w:rPr>
        <w:t>1 га (5</w:t>
      </w:r>
      <w:r>
        <w:rPr>
          <w:rFonts w:ascii="Times New Roman" w:hAnsi="Times New Roman"/>
          <w:color w:val="000000"/>
          <w:sz w:val="28"/>
          <w:szCs w:val="28"/>
          <w14:ligatures w14:val="none"/>
        </w:rPr>
        <w:t>4</w:t>
      </w:r>
      <w:r w:rsidRPr="00FD7D1C">
        <w:rPr>
          <w:rFonts w:ascii="Times New Roman" w:hAnsi="Times New Roman"/>
          <w:color w:val="000000"/>
          <w:sz w:val="28"/>
          <w:szCs w:val="28"/>
          <w14:ligatures w14:val="none"/>
        </w:rPr>
        <w:t xml:space="preserve"> %)</w:t>
      </w:r>
      <w:r>
        <w:rPr>
          <w:rFonts w:ascii="Times New Roman" w:hAnsi="Times New Roman"/>
          <w:color w:val="000000"/>
          <w:sz w:val="28"/>
          <w:szCs w:val="28"/>
          <w14:ligatures w14:val="none"/>
        </w:rPr>
        <w:t xml:space="preserve">, </w:t>
      </w:r>
      <w:r w:rsidRPr="00FD7D1C">
        <w:rPr>
          <w:rFonts w:ascii="Times New Roman" w:hAnsi="Times New Roman"/>
          <w:color w:val="000000"/>
          <w:sz w:val="28"/>
          <w:szCs w:val="28"/>
          <w14:ligatures w14:val="none"/>
        </w:rPr>
        <w:t xml:space="preserve">зоны рекреационного назначения </w:t>
      </w:r>
      <w:r>
        <w:rPr>
          <w:rFonts w:ascii="Times New Roman" w:hAnsi="Times New Roman"/>
          <w:color w:val="000000"/>
          <w:sz w:val="28"/>
          <w:szCs w:val="28"/>
          <w14:ligatures w14:val="none"/>
        </w:rPr>
        <w:t>– 810,57</w:t>
      </w:r>
      <w:r w:rsidRPr="00FD7D1C">
        <w:rPr>
          <w:rFonts w:ascii="Times New Roman" w:hAnsi="Times New Roman"/>
          <w:color w:val="000000"/>
          <w:sz w:val="28"/>
          <w:szCs w:val="28"/>
          <w14:ligatures w14:val="none"/>
        </w:rPr>
        <w:t xml:space="preserve"> га (1</w:t>
      </w:r>
      <w:r>
        <w:rPr>
          <w:rFonts w:ascii="Times New Roman" w:hAnsi="Times New Roman"/>
          <w:color w:val="000000"/>
          <w:sz w:val="28"/>
          <w:szCs w:val="28"/>
          <w14:ligatures w14:val="none"/>
        </w:rPr>
        <w:t>6</w:t>
      </w:r>
      <w:r w:rsidRPr="00FD7D1C">
        <w:rPr>
          <w:rFonts w:ascii="Times New Roman" w:hAnsi="Times New Roman"/>
          <w:color w:val="000000"/>
          <w:sz w:val="28"/>
          <w:szCs w:val="28"/>
          <w14:ligatures w14:val="none"/>
        </w:rPr>
        <w:t>,</w:t>
      </w:r>
      <w:r>
        <w:rPr>
          <w:rFonts w:ascii="Times New Roman" w:hAnsi="Times New Roman"/>
          <w:color w:val="000000"/>
          <w:sz w:val="28"/>
          <w:szCs w:val="28"/>
          <w14:ligatures w14:val="none"/>
        </w:rPr>
        <w:t>6</w:t>
      </w:r>
      <w:r w:rsidRPr="00FD7D1C">
        <w:rPr>
          <w:rFonts w:ascii="Times New Roman" w:hAnsi="Times New Roman"/>
          <w:color w:val="000000"/>
          <w:sz w:val="28"/>
          <w:szCs w:val="28"/>
          <w14:ligatures w14:val="none"/>
        </w:rPr>
        <w:t xml:space="preserve"> %)</w:t>
      </w:r>
      <w:r>
        <w:rPr>
          <w:rFonts w:ascii="Times New Roman" w:hAnsi="Times New Roman"/>
          <w:color w:val="000000"/>
          <w:sz w:val="28"/>
          <w:szCs w:val="28"/>
          <w14:ligatures w14:val="none"/>
        </w:rPr>
        <w:t xml:space="preserve"> и зоны жилой застройки – 809,93 га (16,6 %).</w:t>
      </w:r>
      <w:r w:rsidRPr="00FD7D1C">
        <w:rPr>
          <w:rFonts w:ascii="Times New Roman" w:hAnsi="Times New Roman"/>
          <w:color w:val="000000"/>
          <w:sz w:val="28"/>
          <w:szCs w:val="28"/>
          <w14:ligatures w14:val="none"/>
        </w:rPr>
        <w:t>»;</w:t>
      </w:r>
    </w:p>
    <w:p w14:paraId="5E1B9D42"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подраздел 2.5.1 «Земли населенных пунктов» исключить;</w:t>
      </w:r>
    </w:p>
    <w:p w14:paraId="646CD473"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2.5.2 «Жилищный фонд»:</w:t>
      </w:r>
    </w:p>
    <w:p w14:paraId="3E1F3A10"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абзац второй после таблицы 23 «Общая характеристика жилищного фонда на 01.01.2020 г.» изложить в следующей редакции:</w:t>
      </w:r>
    </w:p>
    <w:p w14:paraId="63EC494F" w14:textId="77777777" w:rsidR="0016502C" w:rsidRDefault="00AD22CF" w:rsidP="007C732C">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«На территории муниципального образования «Щетинский сельсовет» Курского района Курской области обеспеченность инженерной инфраструктурой жилых зданий является средней, протяженность водопроводных сетей около 23 км. Газифицированы следующие населенные пункты: д Щетинка (уровень газификации 94%), п. Искра (уровень газификации 99%), д. </w:t>
      </w:r>
      <w:proofErr w:type="spellStart"/>
      <w:r w:rsidRPr="00FD7D1C">
        <w:rPr>
          <w:rFonts w:ascii="Times New Roman" w:hAnsi="Times New Roman"/>
          <w:color w:val="000000"/>
          <w:sz w:val="28"/>
          <w:szCs w:val="28"/>
          <w14:ligatures w14:val="none"/>
        </w:rPr>
        <w:t>Михайлово</w:t>
      </w:r>
      <w:proofErr w:type="spellEnd"/>
      <w:r w:rsidRPr="00FD7D1C">
        <w:rPr>
          <w:rFonts w:ascii="Times New Roman" w:hAnsi="Times New Roman"/>
          <w:color w:val="000000"/>
          <w:sz w:val="28"/>
          <w:szCs w:val="28"/>
          <w14:ligatures w14:val="none"/>
        </w:rPr>
        <w:t xml:space="preserve"> (уровень газификации 57 %), д. </w:t>
      </w:r>
      <w:proofErr w:type="spellStart"/>
      <w:r w:rsidRPr="00FD7D1C">
        <w:rPr>
          <w:rFonts w:ascii="Times New Roman" w:hAnsi="Times New Roman"/>
          <w:color w:val="000000"/>
          <w:sz w:val="28"/>
          <w:szCs w:val="28"/>
          <w14:ligatures w14:val="none"/>
        </w:rPr>
        <w:t>Муравлево</w:t>
      </w:r>
      <w:proofErr w:type="spellEnd"/>
      <w:r w:rsidRPr="00FD7D1C">
        <w:rPr>
          <w:rFonts w:ascii="Times New Roman" w:hAnsi="Times New Roman"/>
          <w:color w:val="000000"/>
          <w:sz w:val="28"/>
          <w:szCs w:val="28"/>
          <w14:ligatures w14:val="none"/>
        </w:rPr>
        <w:t xml:space="preserve"> (уровень газификации 70 %), х. Саблин (уровень газификации 83 %), д. Семеновка (уровень газификации 99 %), д. Ушаково (уровень газификации 69 %), д. </w:t>
      </w:r>
      <w:proofErr w:type="spellStart"/>
      <w:r w:rsidRPr="00FD7D1C">
        <w:rPr>
          <w:rFonts w:ascii="Times New Roman" w:hAnsi="Times New Roman"/>
          <w:color w:val="000000"/>
          <w:sz w:val="28"/>
          <w:szCs w:val="28"/>
          <w14:ligatures w14:val="none"/>
        </w:rPr>
        <w:t>Шуклинка</w:t>
      </w:r>
      <w:proofErr w:type="spellEnd"/>
      <w:r w:rsidRPr="00FD7D1C">
        <w:rPr>
          <w:rFonts w:ascii="Times New Roman" w:hAnsi="Times New Roman"/>
          <w:color w:val="000000"/>
          <w:sz w:val="28"/>
          <w:szCs w:val="28"/>
          <w14:ligatures w14:val="none"/>
        </w:rPr>
        <w:t xml:space="preserve"> (уровень газификации 94 %), д. Юбилейный (уровень газификации 99 %), п. Лазурный (уровень газификации 99 %). Центральной канализации нет.»</w:t>
      </w:r>
      <w:r w:rsidR="007C732C">
        <w:rPr>
          <w:rFonts w:ascii="Times New Roman" w:hAnsi="Times New Roman"/>
          <w:color w:val="000000"/>
          <w:sz w:val="28"/>
          <w:szCs w:val="28"/>
          <w14:ligatures w14:val="none"/>
        </w:rPr>
        <w:t xml:space="preserve">; </w:t>
      </w:r>
    </w:p>
    <w:p w14:paraId="7AD49E9A" w14:textId="77777777" w:rsidR="0016502C" w:rsidRDefault="00AD22CF" w:rsidP="007C732C">
      <w:pPr>
        <w:widowControl w:val="0"/>
        <w:spacing w:after="0" w:line="240" w:lineRule="auto"/>
        <w:ind w:firstLine="709"/>
        <w:jc w:val="both"/>
        <w:rPr>
          <w:rFonts w:ascii="Times New Roman" w:hAnsi="Times New Roman"/>
          <w:color w:val="000000"/>
          <w:sz w:val="28"/>
          <w:szCs w:val="28"/>
          <w14:ligatures w14:val="none"/>
        </w:rPr>
      </w:pPr>
      <w:r w:rsidRPr="007C732C">
        <w:rPr>
          <w:rFonts w:ascii="Times New Roman" w:hAnsi="Times New Roman"/>
          <w:color w:val="000000"/>
          <w:sz w:val="28"/>
          <w:szCs w:val="28"/>
          <w14:ligatures w14:val="none"/>
        </w:rPr>
        <w:t xml:space="preserve">в </w:t>
      </w:r>
      <w:r w:rsidR="007C732C">
        <w:rPr>
          <w:rFonts w:ascii="Times New Roman" w:hAnsi="Times New Roman"/>
          <w:color w:val="000000"/>
          <w:sz w:val="28"/>
          <w:szCs w:val="28"/>
          <w14:ligatures w14:val="none"/>
        </w:rPr>
        <w:t xml:space="preserve">абзаце шестом </w:t>
      </w:r>
      <w:r w:rsidRPr="007C732C">
        <w:rPr>
          <w:rFonts w:ascii="Times New Roman" w:hAnsi="Times New Roman"/>
          <w:color w:val="000000"/>
          <w:sz w:val="28"/>
          <w:szCs w:val="28"/>
          <w14:ligatures w14:val="none"/>
        </w:rPr>
        <w:t>подраздел</w:t>
      </w:r>
      <w:r w:rsidR="007C732C">
        <w:rPr>
          <w:rFonts w:ascii="Times New Roman" w:hAnsi="Times New Roman"/>
          <w:color w:val="000000"/>
          <w:sz w:val="28"/>
          <w:szCs w:val="28"/>
          <w14:ligatures w14:val="none"/>
        </w:rPr>
        <w:t>а</w:t>
      </w:r>
      <w:r w:rsidRPr="007C732C">
        <w:rPr>
          <w:rFonts w:ascii="Times New Roman" w:hAnsi="Times New Roman"/>
          <w:color w:val="000000"/>
          <w:sz w:val="28"/>
          <w:szCs w:val="28"/>
          <w14:ligatures w14:val="none"/>
        </w:rPr>
        <w:t xml:space="preserve"> «Проектные предложения»</w:t>
      </w:r>
      <w:r w:rsidR="007C732C">
        <w:rPr>
          <w:rFonts w:ascii="Times New Roman" w:hAnsi="Times New Roman"/>
          <w:color w:val="000000"/>
          <w:sz w:val="28"/>
          <w:szCs w:val="28"/>
          <w14:ligatures w14:val="none"/>
        </w:rPr>
        <w:t xml:space="preserve"> </w:t>
      </w:r>
      <w:r w:rsidRPr="007C732C">
        <w:rPr>
          <w:rFonts w:ascii="Times New Roman" w:hAnsi="Times New Roman"/>
          <w:color w:val="000000"/>
          <w:sz w:val="28"/>
          <w:szCs w:val="28"/>
          <w14:ligatures w14:val="none"/>
        </w:rPr>
        <w:t>цифры «2046» заменить цифрами «2037»;</w:t>
      </w:r>
      <w:r w:rsidR="007C732C">
        <w:rPr>
          <w:rFonts w:ascii="Times New Roman" w:hAnsi="Times New Roman"/>
          <w:color w:val="000000"/>
          <w:sz w:val="28"/>
          <w:szCs w:val="28"/>
          <w14:ligatures w14:val="none"/>
        </w:rPr>
        <w:t xml:space="preserve"> </w:t>
      </w:r>
    </w:p>
    <w:p w14:paraId="1EAD4AB1" w14:textId="77777777" w:rsidR="0016502C" w:rsidRDefault="007C732C" w:rsidP="007C732C">
      <w:pPr>
        <w:widowControl w:val="0"/>
        <w:spacing w:after="0" w:line="240" w:lineRule="auto"/>
        <w:ind w:firstLine="709"/>
        <w:jc w:val="both"/>
        <w:rPr>
          <w:rFonts w:ascii="Times New Roman" w:hAnsi="Times New Roman"/>
          <w:color w:val="000000"/>
          <w:sz w:val="28"/>
          <w:szCs w:val="28"/>
          <w14:ligatures w14:val="none"/>
        </w:rPr>
      </w:pPr>
      <w:r>
        <w:rPr>
          <w:rFonts w:ascii="Times New Roman" w:hAnsi="Times New Roman"/>
          <w:color w:val="000000"/>
          <w:sz w:val="28"/>
          <w:szCs w:val="28"/>
          <w14:ligatures w14:val="none"/>
        </w:rPr>
        <w:t xml:space="preserve">в абзаце первом </w:t>
      </w:r>
      <w:r w:rsidR="00B950E1" w:rsidRPr="007C732C">
        <w:rPr>
          <w:rFonts w:ascii="Times New Roman" w:hAnsi="Times New Roman"/>
          <w:color w:val="000000"/>
          <w:sz w:val="28"/>
          <w:szCs w:val="28"/>
          <w14:ligatures w14:val="none"/>
        </w:rPr>
        <w:t>подраздел</w:t>
      </w:r>
      <w:r>
        <w:rPr>
          <w:rFonts w:ascii="Times New Roman" w:hAnsi="Times New Roman"/>
          <w:color w:val="000000"/>
          <w:sz w:val="28"/>
          <w:szCs w:val="28"/>
          <w14:ligatures w14:val="none"/>
        </w:rPr>
        <w:t>а</w:t>
      </w:r>
      <w:r w:rsidR="00B950E1" w:rsidRPr="007C732C">
        <w:rPr>
          <w:rFonts w:ascii="Times New Roman" w:hAnsi="Times New Roman"/>
          <w:color w:val="000000"/>
          <w:sz w:val="28"/>
          <w:szCs w:val="28"/>
          <w14:ligatures w14:val="none"/>
        </w:rPr>
        <w:t xml:space="preserve"> «</w:t>
      </w:r>
      <w:r w:rsidR="00B950E1" w:rsidRPr="007C732C">
        <w:rPr>
          <w:rFonts w:ascii="Times New Roman" w:hAnsi="Times New Roman"/>
          <w:color w:val="000000"/>
          <w:sz w:val="28"/>
          <w:szCs w:val="28"/>
          <w:lang w:val="en-US"/>
          <w14:ligatures w14:val="none"/>
        </w:rPr>
        <w:t>I</w:t>
      </w:r>
      <w:r>
        <w:rPr>
          <w:rFonts w:ascii="Times New Roman" w:hAnsi="Times New Roman"/>
          <w:color w:val="000000"/>
          <w:sz w:val="28"/>
          <w:szCs w:val="28"/>
          <w14:ligatures w14:val="none"/>
        </w:rPr>
        <w:t> </w:t>
      </w:r>
      <w:r w:rsidR="00B950E1" w:rsidRPr="007C732C">
        <w:rPr>
          <w:rFonts w:ascii="Times New Roman" w:hAnsi="Times New Roman"/>
          <w:color w:val="000000"/>
          <w:sz w:val="28"/>
          <w:szCs w:val="28"/>
          <w14:ligatures w14:val="none"/>
        </w:rPr>
        <w:t>очередь строительства»</w:t>
      </w:r>
      <w:r>
        <w:rPr>
          <w:rFonts w:ascii="Times New Roman" w:hAnsi="Times New Roman"/>
          <w:color w:val="000000"/>
          <w:sz w:val="28"/>
          <w:szCs w:val="28"/>
          <w14:ligatures w14:val="none"/>
        </w:rPr>
        <w:t xml:space="preserve"> </w:t>
      </w:r>
      <w:r w:rsidR="00AD22CF" w:rsidRPr="007C732C">
        <w:rPr>
          <w:rFonts w:ascii="Times New Roman" w:hAnsi="Times New Roman"/>
          <w:color w:val="000000"/>
          <w:sz w:val="28"/>
          <w:szCs w:val="28"/>
          <w14:ligatures w14:val="none"/>
        </w:rPr>
        <w:t>цифры «2026» заменить цифрами «2019»;</w:t>
      </w:r>
      <w:r>
        <w:rPr>
          <w:rFonts w:ascii="Times New Roman" w:hAnsi="Times New Roman"/>
          <w:color w:val="000000"/>
          <w:sz w:val="28"/>
          <w:szCs w:val="28"/>
          <w14:ligatures w14:val="none"/>
        </w:rPr>
        <w:t xml:space="preserve"> </w:t>
      </w:r>
    </w:p>
    <w:p w14:paraId="3351DEC5" w14:textId="79172165" w:rsidR="00AD22CF" w:rsidRDefault="007C732C" w:rsidP="007C732C">
      <w:pPr>
        <w:widowControl w:val="0"/>
        <w:spacing w:after="0" w:line="240" w:lineRule="auto"/>
        <w:ind w:firstLine="709"/>
        <w:jc w:val="both"/>
        <w:rPr>
          <w:rFonts w:ascii="Times New Roman" w:hAnsi="Times New Roman"/>
          <w:color w:val="000000"/>
          <w:sz w:val="28"/>
          <w:szCs w:val="28"/>
          <w14:ligatures w14:val="none"/>
        </w:rPr>
      </w:pPr>
      <w:r>
        <w:rPr>
          <w:rFonts w:ascii="Times New Roman" w:hAnsi="Times New Roman"/>
          <w:color w:val="000000"/>
          <w:sz w:val="28"/>
          <w:szCs w:val="28"/>
          <w14:ligatures w14:val="none"/>
        </w:rPr>
        <w:t xml:space="preserve">в абзаце первом </w:t>
      </w:r>
      <w:r w:rsidR="00B950E1" w:rsidRPr="007C732C">
        <w:rPr>
          <w:rFonts w:ascii="Times New Roman" w:hAnsi="Times New Roman"/>
          <w:color w:val="000000"/>
          <w:sz w:val="28"/>
          <w:szCs w:val="28"/>
          <w14:ligatures w14:val="none"/>
        </w:rPr>
        <w:t>подраздел</w:t>
      </w:r>
      <w:r>
        <w:rPr>
          <w:rFonts w:ascii="Times New Roman" w:hAnsi="Times New Roman"/>
          <w:color w:val="000000"/>
          <w:sz w:val="28"/>
          <w:szCs w:val="28"/>
          <w14:ligatures w14:val="none"/>
        </w:rPr>
        <w:t>а</w:t>
      </w:r>
      <w:r w:rsidR="00B950E1" w:rsidRPr="007C732C">
        <w:rPr>
          <w:rFonts w:ascii="Times New Roman" w:hAnsi="Times New Roman"/>
          <w:color w:val="000000"/>
          <w:sz w:val="28"/>
          <w:szCs w:val="28"/>
          <w14:ligatures w14:val="none"/>
        </w:rPr>
        <w:t xml:space="preserve"> «На расчетный срок строительства»</w:t>
      </w:r>
      <w:r>
        <w:rPr>
          <w:rFonts w:ascii="Times New Roman" w:hAnsi="Times New Roman"/>
          <w:color w:val="000000"/>
          <w:sz w:val="28"/>
          <w:szCs w:val="28"/>
          <w14:ligatures w14:val="none"/>
        </w:rPr>
        <w:t xml:space="preserve"> </w:t>
      </w:r>
      <w:r w:rsidR="00AD22CF" w:rsidRPr="007C732C">
        <w:rPr>
          <w:rFonts w:ascii="Times New Roman" w:hAnsi="Times New Roman"/>
          <w:color w:val="000000"/>
          <w:sz w:val="28"/>
          <w:szCs w:val="28"/>
          <w14:ligatures w14:val="none"/>
        </w:rPr>
        <w:t>цифры «2046» заменить цифрами «2037»;</w:t>
      </w:r>
    </w:p>
    <w:p w14:paraId="66DBEB8E"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подраздел 2.5.3 «Земли сельскохозяйственного назначения» исключить;</w:t>
      </w:r>
    </w:p>
    <w:p w14:paraId="1DE88513"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подраздел 2.5.4 «Земли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 исключить;</w:t>
      </w:r>
    </w:p>
    <w:p w14:paraId="7C45DF3F" w14:textId="77777777" w:rsidR="00AD22CF"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подраздел 2.5.5 «</w:t>
      </w:r>
      <w:bookmarkStart w:id="21" w:name="_Hlk138775887"/>
      <w:r w:rsidRPr="00FD7D1C">
        <w:rPr>
          <w:rFonts w:ascii="Times New Roman" w:hAnsi="Times New Roman"/>
          <w:color w:val="000000"/>
          <w:sz w:val="28"/>
          <w:szCs w:val="28"/>
          <w14:ligatures w14:val="none"/>
        </w:rPr>
        <w:t>Земли особо охраняемых территорий</w:t>
      </w:r>
      <w:bookmarkEnd w:id="21"/>
      <w:r w:rsidRPr="00FD7D1C">
        <w:rPr>
          <w:rFonts w:ascii="Times New Roman" w:hAnsi="Times New Roman"/>
          <w:color w:val="000000"/>
          <w:sz w:val="28"/>
          <w:szCs w:val="28"/>
          <w14:ligatures w14:val="none"/>
        </w:rPr>
        <w:t>» изложить в следующей редакции:</w:t>
      </w:r>
    </w:p>
    <w:p w14:paraId="47E85966" w14:textId="77777777" w:rsidR="00F65BD3" w:rsidRPr="00F65BD3" w:rsidRDefault="00F65BD3" w:rsidP="00AD22CF">
      <w:pPr>
        <w:widowControl w:val="0"/>
        <w:spacing w:after="0" w:line="240" w:lineRule="auto"/>
        <w:ind w:firstLine="709"/>
        <w:jc w:val="both"/>
        <w:rPr>
          <w:rFonts w:ascii="Times New Roman" w:hAnsi="Times New Roman"/>
          <w:color w:val="000000"/>
          <w:sz w:val="20"/>
          <w:szCs w:val="20"/>
          <w14:ligatures w14:val="none"/>
        </w:rPr>
      </w:pPr>
    </w:p>
    <w:p w14:paraId="1F9280AE" w14:textId="3E4E19AF" w:rsidR="00AD22CF" w:rsidRDefault="00AD22CF" w:rsidP="00AD22CF">
      <w:pPr>
        <w:widowControl w:val="0"/>
        <w:spacing w:after="0" w:line="240" w:lineRule="auto"/>
        <w:ind w:firstLine="709"/>
        <w:jc w:val="both"/>
        <w:rPr>
          <w:rFonts w:ascii="Times New Roman" w:hAnsi="Times New Roman"/>
          <w:b/>
          <w:bCs/>
          <w:color w:val="000000"/>
          <w:sz w:val="28"/>
          <w:szCs w:val="28"/>
          <w14:ligatures w14:val="none"/>
        </w:rPr>
      </w:pPr>
      <w:r w:rsidRPr="00FD7D1C">
        <w:rPr>
          <w:rFonts w:ascii="Times New Roman" w:hAnsi="Times New Roman"/>
          <w:color w:val="000000"/>
          <w:sz w:val="28"/>
          <w:szCs w:val="28"/>
          <w14:ligatures w14:val="none"/>
        </w:rPr>
        <w:t>«</w:t>
      </w:r>
      <w:r w:rsidRPr="00FD7D1C">
        <w:rPr>
          <w:rFonts w:ascii="Times New Roman" w:hAnsi="Times New Roman"/>
          <w:b/>
          <w:bCs/>
          <w:color w:val="000000"/>
          <w:sz w:val="28"/>
          <w:szCs w:val="28"/>
          <w14:ligatures w14:val="none"/>
        </w:rPr>
        <w:t>2.5.</w:t>
      </w:r>
      <w:r w:rsidR="009F27F1">
        <w:rPr>
          <w:rFonts w:ascii="Times New Roman" w:hAnsi="Times New Roman"/>
          <w:b/>
          <w:bCs/>
          <w:color w:val="000000"/>
          <w:sz w:val="28"/>
          <w:szCs w:val="28"/>
          <w14:ligatures w14:val="none"/>
        </w:rPr>
        <w:t>5</w:t>
      </w:r>
      <w:r w:rsidRPr="00FD7D1C">
        <w:rPr>
          <w:rFonts w:ascii="Times New Roman" w:hAnsi="Times New Roman"/>
          <w:b/>
          <w:bCs/>
          <w:color w:val="000000"/>
          <w:sz w:val="28"/>
          <w:szCs w:val="28"/>
          <w14:ligatures w14:val="none"/>
        </w:rPr>
        <w:t>. Земли особо охраняемых природных территорий</w:t>
      </w:r>
    </w:p>
    <w:p w14:paraId="37BA8981" w14:textId="77777777" w:rsidR="00F65BD3" w:rsidRPr="00F65BD3" w:rsidRDefault="00F65BD3" w:rsidP="00AD22CF">
      <w:pPr>
        <w:widowControl w:val="0"/>
        <w:spacing w:after="0" w:line="240" w:lineRule="auto"/>
        <w:ind w:firstLine="709"/>
        <w:jc w:val="both"/>
        <w:rPr>
          <w:rFonts w:ascii="Times New Roman" w:hAnsi="Times New Roman"/>
          <w:b/>
          <w:bCs/>
          <w:color w:val="000000"/>
          <w:sz w:val="20"/>
          <w:szCs w:val="20"/>
          <w14:ligatures w14:val="none"/>
        </w:rPr>
      </w:pPr>
    </w:p>
    <w:p w14:paraId="525F5260" w14:textId="77777777" w:rsidR="00AD22CF" w:rsidRPr="00FD7D1C" w:rsidRDefault="00AD22CF" w:rsidP="00AD22CF">
      <w:pPr>
        <w:widowControl w:val="0"/>
        <w:spacing w:after="0" w:line="240" w:lineRule="auto"/>
        <w:ind w:firstLine="709"/>
        <w:jc w:val="both"/>
        <w:rPr>
          <w:rFonts w:ascii="Times New Roman" w:hAnsi="Times New Roman"/>
          <w:b/>
          <w:bCs/>
          <w:color w:val="000000"/>
          <w:sz w:val="28"/>
          <w:szCs w:val="28"/>
          <w14:ligatures w14:val="none"/>
        </w:rPr>
      </w:pPr>
      <w:r w:rsidRPr="00FD7D1C">
        <w:rPr>
          <w:rFonts w:ascii="Times New Roman" w:hAnsi="Times New Roman"/>
          <w:b/>
          <w:bCs/>
          <w:color w:val="000000"/>
          <w:sz w:val="28"/>
          <w:szCs w:val="28"/>
          <w14:ligatures w14:val="none"/>
        </w:rPr>
        <w:t>Планируемая особо охраняемая природная территория</w:t>
      </w:r>
    </w:p>
    <w:p w14:paraId="2DE80B70" w14:textId="7D5A29E6"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В соответствии с постановлением Администрации Курской области от 20.07.2012 № 607-па «Об утверждении Схемы развития и размещения особо охраняемых природных территорий в Курской области на период до 2030 года» на территории муниципального образования «Щетинский сельсовет» Курского района Курской области планируется </w:t>
      </w:r>
      <w:r w:rsidR="007C732C">
        <w:rPr>
          <w:rFonts w:ascii="Times New Roman" w:hAnsi="Times New Roman"/>
          <w:color w:val="000000"/>
          <w:sz w:val="28"/>
          <w:szCs w:val="28"/>
          <w14:ligatures w14:val="none"/>
        </w:rPr>
        <w:t xml:space="preserve">создание особо охраняемой природной территории – </w:t>
      </w:r>
      <w:r w:rsidRPr="00FD7D1C">
        <w:rPr>
          <w:rFonts w:ascii="Times New Roman" w:hAnsi="Times New Roman"/>
          <w:color w:val="000000"/>
          <w:sz w:val="28"/>
          <w:szCs w:val="28"/>
          <w14:ligatures w14:val="none"/>
        </w:rPr>
        <w:t xml:space="preserve">памятник природы регионального значения «Урочище </w:t>
      </w:r>
      <w:proofErr w:type="spellStart"/>
      <w:r w:rsidRPr="00FD7D1C">
        <w:rPr>
          <w:rFonts w:ascii="Times New Roman" w:hAnsi="Times New Roman"/>
          <w:color w:val="000000"/>
          <w:sz w:val="28"/>
          <w:szCs w:val="28"/>
          <w14:ligatures w14:val="none"/>
        </w:rPr>
        <w:t>Шуклинка</w:t>
      </w:r>
      <w:proofErr w:type="spellEnd"/>
      <w:r w:rsidRPr="00FD7D1C">
        <w:rPr>
          <w:rFonts w:ascii="Times New Roman" w:hAnsi="Times New Roman"/>
          <w:color w:val="000000"/>
          <w:sz w:val="28"/>
          <w:szCs w:val="28"/>
          <w14:ligatures w14:val="none"/>
        </w:rPr>
        <w:t>».</w:t>
      </w:r>
    </w:p>
    <w:p w14:paraId="3A0B8401" w14:textId="77777777" w:rsidR="00AD22CF" w:rsidRPr="00F65BD3" w:rsidRDefault="00AD22CF" w:rsidP="00AD22CF">
      <w:pPr>
        <w:spacing w:after="0" w:line="240" w:lineRule="auto"/>
        <w:jc w:val="both"/>
        <w:rPr>
          <w:rFonts w:ascii="Times New Roman" w:eastAsia="Times New Roman" w:hAnsi="Times New Roman"/>
          <w:b/>
          <w:bCs/>
          <w:sz w:val="20"/>
          <w:szCs w:val="20"/>
          <w:lang w:eastAsia="ru-RU"/>
          <w14:ligatures w14:val="none"/>
        </w:rPr>
      </w:pPr>
    </w:p>
    <w:p w14:paraId="66D3FCAB" w14:textId="77777777" w:rsidR="00AD22CF" w:rsidRPr="00FD7D1C" w:rsidRDefault="00AD22CF" w:rsidP="00AD22CF">
      <w:pPr>
        <w:spacing w:after="0" w:line="240" w:lineRule="auto"/>
        <w:jc w:val="both"/>
        <w:rPr>
          <w:rFonts w:ascii="Times New Roman" w:eastAsia="Times New Roman" w:hAnsi="Times New Roman"/>
          <w:b/>
          <w:bCs/>
          <w:sz w:val="28"/>
          <w:szCs w:val="28"/>
          <w:lang w:eastAsia="ru-RU"/>
          <w14:ligatures w14:val="none"/>
        </w:rPr>
      </w:pPr>
      <w:r w:rsidRPr="00FD7D1C">
        <w:rPr>
          <w:rFonts w:ascii="Times New Roman" w:eastAsia="Times New Roman" w:hAnsi="Times New Roman"/>
          <w:b/>
          <w:bCs/>
          <w:sz w:val="28"/>
          <w:szCs w:val="28"/>
          <w:lang w:eastAsia="ru-RU"/>
          <w14:ligatures w14:val="none"/>
        </w:rPr>
        <w:t>Таблица 25 – Планируемая особо охраняемая природная территория на территории муниципального образования «Щетинский сельсовет» Курского района Курской области</w:t>
      </w:r>
    </w:p>
    <w:p w14:paraId="6D9111F2" w14:textId="77777777"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p>
    <w:tbl>
      <w:tblPr>
        <w:tblStyle w:val="af5"/>
        <w:tblW w:w="0" w:type="auto"/>
        <w:tblInd w:w="108" w:type="dxa"/>
        <w:tblLook w:val="04A0" w:firstRow="1" w:lastRow="0" w:firstColumn="1" w:lastColumn="0" w:noHBand="0" w:noVBand="1"/>
      </w:tblPr>
      <w:tblGrid>
        <w:gridCol w:w="592"/>
        <w:gridCol w:w="2240"/>
        <w:gridCol w:w="1840"/>
        <w:gridCol w:w="1378"/>
        <w:gridCol w:w="3186"/>
      </w:tblGrid>
      <w:tr w:rsidR="00AD22CF" w:rsidRPr="00FD7D1C" w14:paraId="79E60576" w14:textId="77777777" w:rsidTr="00AD22CF">
        <w:tc>
          <w:tcPr>
            <w:tcW w:w="596" w:type="dxa"/>
            <w:tcBorders>
              <w:top w:val="single" w:sz="4" w:space="0" w:color="auto"/>
              <w:left w:val="single" w:sz="4" w:space="0" w:color="auto"/>
              <w:bottom w:val="single" w:sz="4" w:space="0" w:color="auto"/>
              <w:right w:val="single" w:sz="4" w:space="0" w:color="auto"/>
            </w:tcBorders>
            <w:vAlign w:val="center"/>
            <w:hideMark/>
          </w:tcPr>
          <w:p w14:paraId="716A6B58" w14:textId="77777777" w:rsidR="00AD22CF" w:rsidRPr="00FD7D1C" w:rsidRDefault="00AD22CF" w:rsidP="00AD22CF">
            <w:pPr>
              <w:widowControl w:val="0"/>
              <w:autoSpaceDE w:val="0"/>
              <w:autoSpaceDN w:val="0"/>
              <w:spacing w:line="240" w:lineRule="auto"/>
              <w:ind w:left="1"/>
              <w:rPr>
                <w:rFonts w:ascii="Times New Roman" w:eastAsia="Times New Roman" w:hAnsi="Times New Roman"/>
                <w:b/>
                <w:bCs/>
              </w:rPr>
            </w:pPr>
            <w:r w:rsidRPr="00FD7D1C">
              <w:rPr>
                <w:rFonts w:ascii="Times New Roman" w:eastAsia="Times New Roman" w:hAnsi="Times New Roman"/>
                <w:b/>
                <w:bCs/>
              </w:rPr>
              <w:t>№</w:t>
            </w:r>
          </w:p>
          <w:p w14:paraId="1AA507AE" w14:textId="77777777" w:rsidR="00AD22CF" w:rsidRPr="00FD7D1C" w:rsidRDefault="00AD22CF" w:rsidP="00AD22CF">
            <w:pPr>
              <w:spacing w:line="240" w:lineRule="auto"/>
              <w:rPr>
                <w:rFonts w:ascii="Times New Roman" w:hAnsi="Times New Roman"/>
                <w:b/>
                <w:bCs/>
              </w:rPr>
            </w:pPr>
            <w:r w:rsidRPr="00FD7D1C">
              <w:rPr>
                <w:rFonts w:ascii="Times New Roman" w:hAnsi="Times New Roman"/>
                <w:b/>
                <w:bCs/>
              </w:rPr>
              <w:t>п/п</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82469AA" w14:textId="77777777" w:rsidR="00AD22CF" w:rsidRPr="00FD7D1C" w:rsidRDefault="00AD22CF" w:rsidP="00AD22CF">
            <w:pPr>
              <w:spacing w:line="240" w:lineRule="auto"/>
              <w:rPr>
                <w:rFonts w:ascii="Times New Roman" w:hAnsi="Times New Roman"/>
                <w:b/>
                <w:bCs/>
              </w:rPr>
            </w:pPr>
            <w:r w:rsidRPr="00FD7D1C">
              <w:rPr>
                <w:rFonts w:ascii="Times New Roman" w:hAnsi="Times New Roman"/>
                <w:b/>
                <w:bCs/>
              </w:rPr>
              <w:t>Наименование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7F6753A" w14:textId="77777777" w:rsidR="00AD22CF" w:rsidRPr="00FD7D1C" w:rsidRDefault="00AD22CF" w:rsidP="00AD22CF">
            <w:pPr>
              <w:spacing w:line="240" w:lineRule="auto"/>
              <w:rPr>
                <w:rFonts w:ascii="Times New Roman" w:hAnsi="Times New Roman"/>
                <w:b/>
                <w:bCs/>
              </w:rPr>
            </w:pPr>
            <w:r w:rsidRPr="00FD7D1C">
              <w:rPr>
                <w:rFonts w:ascii="Times New Roman" w:hAnsi="Times New Roman"/>
                <w:b/>
                <w:bCs/>
              </w:rPr>
              <w:t>Местоположение</w:t>
            </w:r>
          </w:p>
        </w:tc>
        <w:tc>
          <w:tcPr>
            <w:tcW w:w="1389" w:type="dxa"/>
            <w:tcBorders>
              <w:top w:val="single" w:sz="4" w:space="0" w:color="auto"/>
              <w:left w:val="single" w:sz="4" w:space="0" w:color="auto"/>
              <w:bottom w:val="single" w:sz="4" w:space="0" w:color="auto"/>
              <w:right w:val="single" w:sz="4" w:space="0" w:color="auto"/>
            </w:tcBorders>
            <w:vAlign w:val="center"/>
            <w:hideMark/>
          </w:tcPr>
          <w:p w14:paraId="04FBFD14" w14:textId="77777777" w:rsidR="00AD22CF" w:rsidRPr="00FD7D1C" w:rsidRDefault="00AD22CF" w:rsidP="00AD22CF">
            <w:pPr>
              <w:spacing w:line="240" w:lineRule="auto"/>
              <w:rPr>
                <w:rFonts w:ascii="Times New Roman" w:hAnsi="Times New Roman"/>
                <w:b/>
                <w:bCs/>
              </w:rPr>
            </w:pPr>
            <w:r w:rsidRPr="00FD7D1C">
              <w:rPr>
                <w:rFonts w:ascii="Times New Roman" w:hAnsi="Times New Roman"/>
                <w:b/>
                <w:bCs/>
              </w:rPr>
              <w:t>Площадь,</w:t>
            </w:r>
            <w:r w:rsidRPr="00FD7D1C">
              <w:rPr>
                <w:rFonts w:ascii="Times New Roman" w:hAnsi="Times New Roman"/>
                <w:b/>
                <w:bCs/>
                <w:spacing w:val="-52"/>
              </w:rPr>
              <w:t xml:space="preserve"> </w:t>
            </w:r>
            <w:r w:rsidRPr="00FD7D1C">
              <w:rPr>
                <w:rFonts w:ascii="Times New Roman" w:hAnsi="Times New Roman"/>
                <w:b/>
                <w:bCs/>
              </w:rPr>
              <w:t>га</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2894EC" w14:textId="77777777" w:rsidR="00AD22CF" w:rsidRPr="00FD7D1C" w:rsidRDefault="00AD22CF" w:rsidP="00AD22CF">
            <w:pPr>
              <w:spacing w:line="240" w:lineRule="auto"/>
              <w:rPr>
                <w:rFonts w:ascii="Times New Roman" w:hAnsi="Times New Roman"/>
                <w:b/>
                <w:bCs/>
              </w:rPr>
            </w:pPr>
            <w:r w:rsidRPr="00FD7D1C">
              <w:rPr>
                <w:rFonts w:ascii="Times New Roman" w:hAnsi="Times New Roman"/>
                <w:b/>
                <w:bCs/>
              </w:rPr>
              <w:t>Обоснование</w:t>
            </w:r>
            <w:r w:rsidRPr="00FD7D1C">
              <w:rPr>
                <w:rFonts w:ascii="Times New Roman" w:hAnsi="Times New Roman"/>
                <w:b/>
                <w:bCs/>
                <w:spacing w:val="-5"/>
              </w:rPr>
              <w:t xml:space="preserve"> </w:t>
            </w:r>
            <w:r w:rsidRPr="00FD7D1C">
              <w:rPr>
                <w:rFonts w:ascii="Times New Roman" w:hAnsi="Times New Roman"/>
                <w:b/>
                <w:bCs/>
              </w:rPr>
              <w:t>создания</w:t>
            </w:r>
          </w:p>
        </w:tc>
      </w:tr>
      <w:tr w:rsidR="00AD22CF" w:rsidRPr="00FD7D1C" w14:paraId="0CCF3C22" w14:textId="77777777" w:rsidTr="00AD22CF">
        <w:tc>
          <w:tcPr>
            <w:tcW w:w="596" w:type="dxa"/>
            <w:tcBorders>
              <w:top w:val="single" w:sz="4" w:space="0" w:color="auto"/>
              <w:left w:val="single" w:sz="4" w:space="0" w:color="auto"/>
              <w:bottom w:val="single" w:sz="4" w:space="0" w:color="auto"/>
              <w:right w:val="single" w:sz="4" w:space="0" w:color="auto"/>
            </w:tcBorders>
            <w:vAlign w:val="center"/>
            <w:hideMark/>
          </w:tcPr>
          <w:p w14:paraId="086C7702" w14:textId="77777777" w:rsidR="00AD22CF" w:rsidRPr="00FD7D1C" w:rsidRDefault="00AD22CF" w:rsidP="00AD22CF">
            <w:pPr>
              <w:spacing w:line="240" w:lineRule="auto"/>
              <w:jc w:val="center"/>
              <w:rPr>
                <w:rFonts w:ascii="Times New Roman" w:hAnsi="Times New Roman"/>
              </w:rPr>
            </w:pPr>
            <w:r w:rsidRPr="00FD7D1C">
              <w:rPr>
                <w:rFonts w:ascii="Times New Roman" w:hAnsi="Times New Roma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1E3402" w14:textId="77777777" w:rsidR="00AD22CF" w:rsidRPr="00FD7D1C" w:rsidRDefault="00AD22CF" w:rsidP="00AD22CF">
            <w:pPr>
              <w:spacing w:line="240" w:lineRule="auto"/>
              <w:rPr>
                <w:rFonts w:ascii="Times New Roman" w:hAnsi="Times New Roman"/>
              </w:rPr>
            </w:pPr>
            <w:r w:rsidRPr="00FD7D1C">
              <w:rPr>
                <w:rFonts w:ascii="Times New Roman" w:hAnsi="Times New Roman"/>
              </w:rPr>
              <w:t xml:space="preserve">Урочище </w:t>
            </w:r>
            <w:proofErr w:type="spellStart"/>
            <w:r w:rsidRPr="00FD7D1C">
              <w:rPr>
                <w:rFonts w:ascii="Times New Roman" w:hAnsi="Times New Roman"/>
              </w:rPr>
              <w:t>Шуклинка</w:t>
            </w:r>
            <w:proofErr w:type="spellEnd"/>
          </w:p>
        </w:tc>
        <w:tc>
          <w:tcPr>
            <w:tcW w:w="1843" w:type="dxa"/>
            <w:tcBorders>
              <w:top w:val="single" w:sz="4" w:space="0" w:color="auto"/>
              <w:left w:val="single" w:sz="4" w:space="0" w:color="auto"/>
              <w:bottom w:val="single" w:sz="4" w:space="0" w:color="auto"/>
              <w:right w:val="single" w:sz="4" w:space="0" w:color="auto"/>
            </w:tcBorders>
            <w:vAlign w:val="center"/>
            <w:hideMark/>
          </w:tcPr>
          <w:p w14:paraId="55BE17FA" w14:textId="77777777" w:rsidR="00AD22CF" w:rsidRPr="00FD7D1C" w:rsidRDefault="00AD22CF" w:rsidP="00AD22CF">
            <w:pPr>
              <w:spacing w:line="240" w:lineRule="auto"/>
              <w:rPr>
                <w:rFonts w:ascii="Times New Roman" w:hAnsi="Times New Roman"/>
              </w:rPr>
            </w:pPr>
            <w:r w:rsidRPr="00FD7D1C">
              <w:rPr>
                <w:rFonts w:ascii="Times New Roman" w:hAnsi="Times New Roman"/>
              </w:rPr>
              <w:t>Курская область</w:t>
            </w:r>
          </w:p>
          <w:p w14:paraId="78AAB732" w14:textId="77777777" w:rsidR="00AD22CF" w:rsidRPr="00FD7D1C" w:rsidRDefault="00AD22CF" w:rsidP="00AD22CF">
            <w:pPr>
              <w:spacing w:line="240" w:lineRule="auto"/>
              <w:rPr>
                <w:rFonts w:ascii="Times New Roman" w:hAnsi="Times New Roman"/>
              </w:rPr>
            </w:pPr>
            <w:r w:rsidRPr="00FD7D1C">
              <w:rPr>
                <w:rFonts w:ascii="Times New Roman" w:hAnsi="Times New Roman"/>
              </w:rPr>
              <w:t>Курский район</w:t>
            </w:r>
          </w:p>
          <w:p w14:paraId="4842F026" w14:textId="77777777" w:rsidR="00AD22CF" w:rsidRPr="00FD7D1C" w:rsidRDefault="00AD22CF" w:rsidP="00AD22CF">
            <w:pPr>
              <w:spacing w:line="240" w:lineRule="auto"/>
              <w:rPr>
                <w:rFonts w:ascii="Times New Roman" w:hAnsi="Times New Roman"/>
              </w:rPr>
            </w:pPr>
            <w:r w:rsidRPr="00FD7D1C">
              <w:rPr>
                <w:rFonts w:ascii="Times New Roman" w:hAnsi="Times New Roman"/>
              </w:rPr>
              <w:t>Щетинский</w:t>
            </w:r>
          </w:p>
          <w:p w14:paraId="4B03CCBA" w14:textId="77777777" w:rsidR="00AD22CF" w:rsidRPr="00FD7D1C" w:rsidRDefault="00AD22CF" w:rsidP="00AD22CF">
            <w:pPr>
              <w:spacing w:line="240" w:lineRule="auto"/>
              <w:rPr>
                <w:rFonts w:ascii="Times New Roman" w:hAnsi="Times New Roman"/>
              </w:rPr>
            </w:pPr>
            <w:r w:rsidRPr="00FD7D1C">
              <w:rPr>
                <w:rFonts w:ascii="Times New Roman" w:hAnsi="Times New Roman"/>
              </w:rPr>
              <w:t>сельсовет</w:t>
            </w:r>
          </w:p>
        </w:tc>
        <w:tc>
          <w:tcPr>
            <w:tcW w:w="1389" w:type="dxa"/>
            <w:tcBorders>
              <w:top w:val="single" w:sz="4" w:space="0" w:color="auto"/>
              <w:left w:val="single" w:sz="4" w:space="0" w:color="auto"/>
              <w:bottom w:val="single" w:sz="4" w:space="0" w:color="auto"/>
              <w:right w:val="single" w:sz="4" w:space="0" w:color="auto"/>
            </w:tcBorders>
            <w:vAlign w:val="center"/>
            <w:hideMark/>
          </w:tcPr>
          <w:p w14:paraId="6BD1DD20" w14:textId="77777777" w:rsidR="00AD22CF" w:rsidRPr="00FD7D1C" w:rsidRDefault="00AD22CF" w:rsidP="00AD22CF">
            <w:pPr>
              <w:spacing w:line="240" w:lineRule="auto"/>
              <w:jc w:val="center"/>
              <w:rPr>
                <w:rFonts w:ascii="Times New Roman" w:hAnsi="Times New Roman"/>
              </w:rPr>
            </w:pPr>
            <w:r w:rsidRPr="00FD7D1C">
              <w:rPr>
                <w:rFonts w:ascii="Times New Roman" w:hAnsi="Times New Roman"/>
              </w:rPr>
              <w:t>*</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D1D017E" w14:textId="77777777" w:rsidR="00AD22CF" w:rsidRPr="00FD7D1C" w:rsidRDefault="00AD22CF" w:rsidP="00AD22CF">
            <w:pPr>
              <w:spacing w:line="240" w:lineRule="auto"/>
              <w:rPr>
                <w:rFonts w:ascii="Times New Roman" w:hAnsi="Times New Roman"/>
              </w:rPr>
            </w:pPr>
            <w:r w:rsidRPr="00FD7D1C">
              <w:rPr>
                <w:rFonts w:ascii="Times New Roman" w:hAnsi="Times New Roman"/>
              </w:rPr>
              <w:t>Сохранение редких видов животных и растений, занесенных в Красные книги России и Курской области</w:t>
            </w:r>
          </w:p>
        </w:tc>
      </w:tr>
    </w:tbl>
    <w:p w14:paraId="0542937C" w14:textId="77777777" w:rsidR="00AD22CF" w:rsidRPr="00FD7D1C" w:rsidRDefault="00AD22CF" w:rsidP="00AD22CF">
      <w:pPr>
        <w:spacing w:after="0" w:line="240" w:lineRule="auto"/>
        <w:ind w:firstLine="709"/>
        <w:jc w:val="both"/>
        <w:rPr>
          <w:rFonts w:ascii="Times New Roman" w:eastAsia="Times New Roman" w:hAnsi="Times New Roman"/>
          <w:sz w:val="24"/>
          <w:szCs w:val="24"/>
          <w:lang w:eastAsia="ru-RU"/>
          <w14:ligatures w14:val="none"/>
        </w:rPr>
      </w:pPr>
      <w:r w:rsidRPr="00FD7D1C">
        <w:rPr>
          <w:rFonts w:ascii="Times New Roman" w:eastAsia="Times New Roman" w:hAnsi="Times New Roman"/>
          <w:sz w:val="24"/>
          <w:szCs w:val="24"/>
          <w:lang w:eastAsia="ru-RU"/>
          <w14:ligatures w14:val="none"/>
        </w:rPr>
        <w:t>* – участки территорий, площадь которых будет уточняться при проведении комплексного экологического обследования.</w:t>
      </w:r>
      <w:r w:rsidRPr="00FD7D1C">
        <w:rPr>
          <w:rFonts w:ascii="Times New Roman" w:eastAsia="Times New Roman" w:hAnsi="Times New Roman"/>
          <w:sz w:val="28"/>
          <w:szCs w:val="28"/>
          <w:lang w:eastAsia="ru-RU"/>
          <w14:ligatures w14:val="none"/>
        </w:rPr>
        <w:t>»;</w:t>
      </w:r>
    </w:p>
    <w:p w14:paraId="6620B930" w14:textId="7950366D" w:rsidR="00AD22CF" w:rsidRDefault="007C732C" w:rsidP="00AD22CF">
      <w:pPr>
        <w:widowControl w:val="0"/>
        <w:spacing w:after="0" w:line="240" w:lineRule="auto"/>
        <w:ind w:firstLine="709"/>
        <w:jc w:val="both"/>
        <w:rPr>
          <w:rFonts w:ascii="Times New Roman" w:hAnsi="Times New Roman"/>
          <w:color w:val="000000"/>
          <w:sz w:val="28"/>
          <w:szCs w:val="28"/>
          <w14:ligatures w14:val="none"/>
        </w:rPr>
      </w:pPr>
      <w:r>
        <w:rPr>
          <w:rFonts w:ascii="Times New Roman" w:hAnsi="Times New Roman"/>
          <w:color w:val="000000"/>
          <w:sz w:val="28"/>
          <w:szCs w:val="28"/>
          <w14:ligatures w14:val="none"/>
        </w:rPr>
        <w:t xml:space="preserve">в </w:t>
      </w:r>
      <w:r w:rsidR="00AD22CF" w:rsidRPr="00FD7D1C">
        <w:rPr>
          <w:rFonts w:ascii="Times New Roman" w:hAnsi="Times New Roman"/>
          <w:color w:val="000000"/>
          <w:sz w:val="28"/>
          <w:szCs w:val="28"/>
          <w14:ligatures w14:val="none"/>
        </w:rPr>
        <w:t>подраздел</w:t>
      </w:r>
      <w:r>
        <w:rPr>
          <w:rFonts w:ascii="Times New Roman" w:hAnsi="Times New Roman"/>
          <w:color w:val="000000"/>
          <w:sz w:val="28"/>
          <w:szCs w:val="28"/>
          <w14:ligatures w14:val="none"/>
        </w:rPr>
        <w:t>е</w:t>
      </w:r>
      <w:r w:rsidR="00AD22CF" w:rsidRPr="00FD7D1C">
        <w:rPr>
          <w:rFonts w:ascii="Times New Roman" w:hAnsi="Times New Roman"/>
          <w:color w:val="000000"/>
          <w:sz w:val="28"/>
          <w:szCs w:val="28"/>
          <w14:ligatures w14:val="none"/>
        </w:rPr>
        <w:t xml:space="preserve"> 2.5.6 «Земли лесного фонда»</w:t>
      </w:r>
      <w:r>
        <w:rPr>
          <w:rFonts w:ascii="Times New Roman" w:hAnsi="Times New Roman"/>
          <w:color w:val="000000"/>
          <w:sz w:val="28"/>
          <w:szCs w:val="28"/>
          <w14:ligatures w14:val="none"/>
        </w:rPr>
        <w:t>:</w:t>
      </w:r>
    </w:p>
    <w:p w14:paraId="0E0DF678" w14:textId="3FE0087B" w:rsidR="007C732C" w:rsidRDefault="007C732C" w:rsidP="00AD22CF">
      <w:pPr>
        <w:widowControl w:val="0"/>
        <w:spacing w:after="0" w:line="240" w:lineRule="auto"/>
        <w:ind w:firstLine="709"/>
        <w:jc w:val="both"/>
        <w:rPr>
          <w:rFonts w:ascii="Times New Roman" w:hAnsi="Times New Roman"/>
          <w:color w:val="000000"/>
          <w:sz w:val="28"/>
          <w:szCs w:val="28"/>
          <w14:ligatures w14:val="none"/>
        </w:rPr>
      </w:pPr>
      <w:r w:rsidRPr="00E12D65">
        <w:rPr>
          <w:rFonts w:ascii="Times New Roman" w:hAnsi="Times New Roman"/>
          <w:color w:val="000000"/>
          <w:sz w:val="28"/>
          <w:szCs w:val="28"/>
          <w14:ligatures w14:val="none"/>
        </w:rPr>
        <w:t>в абзаце первом слова «Градостроительного кодекса РФ» заменить словами «Градостроительного кодекса Российской Федерации»</w:t>
      </w:r>
      <w:r w:rsidR="004533F6" w:rsidRPr="00E12D65">
        <w:rPr>
          <w:rFonts w:ascii="Times New Roman" w:hAnsi="Times New Roman"/>
          <w:color w:val="000000"/>
          <w:sz w:val="28"/>
          <w:szCs w:val="28"/>
          <w14:ligatures w14:val="none"/>
        </w:rPr>
        <w:t>,</w:t>
      </w:r>
      <w:r w:rsidR="007E0079" w:rsidRPr="00E12D65">
        <w:rPr>
          <w:rFonts w:ascii="Times New Roman" w:hAnsi="Times New Roman"/>
          <w:color w:val="000000"/>
          <w:sz w:val="28"/>
          <w:szCs w:val="28"/>
          <w14:ligatures w14:val="none"/>
        </w:rPr>
        <w:t xml:space="preserve"> слова «Водного кодексов РФ» заменить словами «Водного кодексов Российской Федерации», слова «Земельного кодекса РФ» заменить словами «Земельного кодекса Российской Федерации»;</w:t>
      </w:r>
      <w:r w:rsidR="007E0079">
        <w:rPr>
          <w:rFonts w:ascii="Times New Roman" w:hAnsi="Times New Roman"/>
          <w:color w:val="000000"/>
          <w:sz w:val="28"/>
          <w:szCs w:val="28"/>
          <w14:ligatures w14:val="none"/>
        </w:rPr>
        <w:t xml:space="preserve"> </w:t>
      </w:r>
    </w:p>
    <w:p w14:paraId="6AFB282D" w14:textId="71B79D90" w:rsidR="007E0079" w:rsidRDefault="004533F6" w:rsidP="00AD22CF">
      <w:pPr>
        <w:widowControl w:val="0"/>
        <w:spacing w:after="0" w:line="240" w:lineRule="auto"/>
        <w:ind w:firstLine="709"/>
        <w:jc w:val="both"/>
        <w:rPr>
          <w:rFonts w:ascii="Times New Roman" w:hAnsi="Times New Roman"/>
          <w:color w:val="000000"/>
          <w:sz w:val="28"/>
          <w:szCs w:val="28"/>
          <w14:ligatures w14:val="none"/>
        </w:rPr>
      </w:pPr>
      <w:r>
        <w:rPr>
          <w:rFonts w:ascii="Times New Roman" w:hAnsi="Times New Roman"/>
          <w:color w:val="000000"/>
          <w:sz w:val="28"/>
          <w:szCs w:val="28"/>
          <w14:ligatures w14:val="none"/>
        </w:rPr>
        <w:t>в абзаце втором аббревиатуру «ГЛФ» заменить словами «</w:t>
      </w:r>
      <w:r w:rsidR="00C874F0">
        <w:rPr>
          <w:rFonts w:ascii="Times New Roman" w:hAnsi="Times New Roman"/>
          <w:color w:val="000000"/>
          <w:sz w:val="28"/>
          <w:szCs w:val="28"/>
          <w14:ligatures w14:val="none"/>
        </w:rPr>
        <w:t>Г</w:t>
      </w:r>
      <w:r w:rsidRPr="004533F6">
        <w:rPr>
          <w:rFonts w:ascii="Times New Roman" w:hAnsi="Times New Roman"/>
          <w:color w:val="000000"/>
          <w:sz w:val="28"/>
          <w:szCs w:val="28"/>
          <w14:ligatures w14:val="none"/>
        </w:rPr>
        <w:t>осударственны</w:t>
      </w:r>
      <w:r>
        <w:rPr>
          <w:rFonts w:ascii="Times New Roman" w:hAnsi="Times New Roman"/>
          <w:color w:val="000000"/>
          <w:sz w:val="28"/>
          <w:szCs w:val="28"/>
          <w14:ligatures w14:val="none"/>
        </w:rPr>
        <w:t>м</w:t>
      </w:r>
      <w:r w:rsidRPr="004533F6">
        <w:rPr>
          <w:rFonts w:ascii="Times New Roman" w:hAnsi="Times New Roman"/>
          <w:color w:val="000000"/>
          <w:sz w:val="28"/>
          <w:szCs w:val="28"/>
          <w14:ligatures w14:val="none"/>
        </w:rPr>
        <w:t xml:space="preserve"> </w:t>
      </w:r>
      <w:r>
        <w:rPr>
          <w:rFonts w:ascii="Times New Roman" w:hAnsi="Times New Roman"/>
          <w:color w:val="000000"/>
          <w:sz w:val="28"/>
          <w:szCs w:val="28"/>
          <w14:ligatures w14:val="none"/>
        </w:rPr>
        <w:t>л</w:t>
      </w:r>
      <w:r w:rsidRPr="004533F6">
        <w:rPr>
          <w:rFonts w:ascii="Times New Roman" w:hAnsi="Times New Roman"/>
          <w:color w:val="000000"/>
          <w:sz w:val="28"/>
          <w:szCs w:val="28"/>
          <w14:ligatures w14:val="none"/>
        </w:rPr>
        <w:t>есн</w:t>
      </w:r>
      <w:r>
        <w:rPr>
          <w:rFonts w:ascii="Times New Roman" w:hAnsi="Times New Roman"/>
          <w:color w:val="000000"/>
          <w:sz w:val="28"/>
          <w:szCs w:val="28"/>
          <w14:ligatures w14:val="none"/>
        </w:rPr>
        <w:t>ым</w:t>
      </w:r>
      <w:r w:rsidRPr="004533F6">
        <w:rPr>
          <w:rFonts w:ascii="Times New Roman" w:hAnsi="Times New Roman"/>
          <w:color w:val="000000"/>
          <w:sz w:val="28"/>
          <w:szCs w:val="28"/>
          <w14:ligatures w14:val="none"/>
        </w:rPr>
        <w:t xml:space="preserve"> </w:t>
      </w:r>
      <w:r>
        <w:rPr>
          <w:rFonts w:ascii="Times New Roman" w:hAnsi="Times New Roman"/>
          <w:color w:val="000000"/>
          <w:sz w:val="28"/>
          <w:szCs w:val="28"/>
          <w14:ligatures w14:val="none"/>
        </w:rPr>
        <w:t>ф</w:t>
      </w:r>
      <w:r w:rsidRPr="004533F6">
        <w:rPr>
          <w:rFonts w:ascii="Times New Roman" w:hAnsi="Times New Roman"/>
          <w:color w:val="000000"/>
          <w:sz w:val="28"/>
          <w:szCs w:val="28"/>
          <w14:ligatures w14:val="none"/>
        </w:rPr>
        <w:t>онд</w:t>
      </w:r>
      <w:r>
        <w:rPr>
          <w:rFonts w:ascii="Times New Roman" w:hAnsi="Times New Roman"/>
          <w:color w:val="000000"/>
          <w:sz w:val="28"/>
          <w:szCs w:val="28"/>
          <w14:ligatures w14:val="none"/>
        </w:rPr>
        <w:t>ом</w:t>
      </w:r>
      <w:r w:rsidR="0016502C">
        <w:rPr>
          <w:rFonts w:ascii="Times New Roman" w:hAnsi="Times New Roman"/>
          <w:color w:val="000000"/>
          <w:sz w:val="28"/>
          <w:szCs w:val="28"/>
          <w14:ligatures w14:val="none"/>
        </w:rPr>
        <w:t xml:space="preserve"> (далее – ГЛФ)</w:t>
      </w:r>
      <w:r>
        <w:rPr>
          <w:rFonts w:ascii="Times New Roman" w:hAnsi="Times New Roman"/>
          <w:color w:val="000000"/>
          <w:sz w:val="28"/>
          <w:szCs w:val="28"/>
          <w14:ligatures w14:val="none"/>
        </w:rPr>
        <w:t>»;</w:t>
      </w:r>
    </w:p>
    <w:p w14:paraId="4E22A994" w14:textId="45822228" w:rsidR="004533F6" w:rsidRPr="00FD7D1C" w:rsidRDefault="004533F6" w:rsidP="00AD22CF">
      <w:pPr>
        <w:widowControl w:val="0"/>
        <w:spacing w:after="0" w:line="240" w:lineRule="auto"/>
        <w:ind w:firstLine="709"/>
        <w:jc w:val="both"/>
        <w:rPr>
          <w:rFonts w:ascii="Times New Roman" w:hAnsi="Times New Roman"/>
          <w:color w:val="000000"/>
          <w:sz w:val="28"/>
          <w:szCs w:val="28"/>
          <w14:ligatures w14:val="none"/>
        </w:rPr>
      </w:pPr>
      <w:r>
        <w:rPr>
          <w:rFonts w:ascii="Times New Roman" w:hAnsi="Times New Roman"/>
          <w:color w:val="000000"/>
          <w:sz w:val="28"/>
          <w:szCs w:val="28"/>
          <w14:ligatures w14:val="none"/>
        </w:rPr>
        <w:t>в абзаце третьем слова «Лесного кодекса» заменить словами «Лесного кодекса Российской Федерации»;</w:t>
      </w:r>
    </w:p>
    <w:p w14:paraId="2940B29A" w14:textId="687A1D2A" w:rsidR="004533F6" w:rsidRPr="00FD7D1C" w:rsidRDefault="00AD22CF" w:rsidP="00680255">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подраздел 2.5.7 «Земли водного фонда»</w:t>
      </w:r>
      <w:r w:rsidR="00680255">
        <w:rPr>
          <w:rFonts w:ascii="Times New Roman" w:hAnsi="Times New Roman"/>
          <w:color w:val="000000"/>
          <w:sz w:val="28"/>
          <w:szCs w:val="28"/>
          <w14:ligatures w14:val="none"/>
        </w:rPr>
        <w:t xml:space="preserve"> исключить;</w:t>
      </w:r>
    </w:p>
    <w:p w14:paraId="4B89A6FB"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ж) в подразделе 2.6 «Объекты местного значения»:</w:t>
      </w:r>
    </w:p>
    <w:p w14:paraId="7AD7C35F"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2.6.1 «Объекты культурно-бытового обслуживания»:</w:t>
      </w:r>
    </w:p>
    <w:p w14:paraId="426F0BB2" w14:textId="756923A0"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абзацы первый </w:t>
      </w:r>
      <w:r w:rsidR="007B7901">
        <w:rPr>
          <w:rFonts w:ascii="Times New Roman" w:hAnsi="Times New Roman"/>
          <w:color w:val="000000"/>
          <w:sz w:val="28"/>
          <w:szCs w:val="28"/>
          <w14:ligatures w14:val="none"/>
        </w:rPr>
        <w:t>–</w:t>
      </w:r>
      <w:r w:rsidR="00062DF3">
        <w:rPr>
          <w:rFonts w:ascii="Times New Roman" w:hAnsi="Times New Roman"/>
          <w:color w:val="000000"/>
          <w:sz w:val="28"/>
          <w:szCs w:val="28"/>
          <w14:ligatures w14:val="none"/>
        </w:rPr>
        <w:t xml:space="preserve"> двадцатый исключить;</w:t>
      </w:r>
    </w:p>
    <w:p w14:paraId="4C455198"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четвертом подраздела «Физкультурно-спортивные сооружения» цифры «2026» заменить цифрами «2019»;</w:t>
      </w:r>
    </w:p>
    <w:p w14:paraId="1A580EF6"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«Учреждения культуры»:</w:t>
      </w:r>
    </w:p>
    <w:p w14:paraId="3F42A592"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втором цифры «2026» заменить цифрами «2019»;</w:t>
      </w:r>
    </w:p>
    <w:p w14:paraId="7AD6A056"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пятом цифры «2046» заменить цифрами «2037»;</w:t>
      </w:r>
    </w:p>
    <w:p w14:paraId="16D1FC54"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2.6.2 «Объекты социального и коммунально-бытового обслуживания»:</w:t>
      </w:r>
    </w:p>
    <w:p w14:paraId="10C9EA60"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первом аббревиатуру «РФ» заменить словами «Российской Федерации», слова «СП 42.13330.2016 «Градостроительство. Планировка и застройка городских и сельских поселений» заменить словами «СП 42.13330.2016 «СНиП 2.07.01-89* Градостроительство. Планировка и застройка городских и сельских поселений»;</w:t>
      </w:r>
    </w:p>
    <w:p w14:paraId="2D311FC5"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абзацы второй - седьмой исключить;</w:t>
      </w:r>
    </w:p>
    <w:p w14:paraId="509C9990"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абзацы девятый-одиннадцатый изложить в следующей редакции:</w:t>
      </w:r>
    </w:p>
    <w:p w14:paraId="22BC10B7"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w:t>
      </w:r>
      <w:bookmarkStart w:id="22" w:name="_Hlk138774813"/>
      <w:r w:rsidRPr="00FD7D1C">
        <w:rPr>
          <w:rFonts w:ascii="Times New Roman" w:hAnsi="Times New Roman"/>
          <w:color w:val="000000"/>
          <w:sz w:val="28"/>
          <w:szCs w:val="28"/>
          <w14:ligatures w14:val="none"/>
        </w:rPr>
        <w:t>Ушаковский филиал</w:t>
      </w:r>
      <w:r w:rsidRPr="00FD7D1C">
        <w:rPr>
          <w14:ligatures w14:val="none"/>
        </w:rPr>
        <w:t xml:space="preserve"> </w:t>
      </w:r>
      <w:r w:rsidRPr="00FD7D1C">
        <w:rPr>
          <w:rFonts w:ascii="Times New Roman" w:hAnsi="Times New Roman"/>
          <w:color w:val="000000"/>
          <w:sz w:val="28"/>
          <w:szCs w:val="28"/>
          <w14:ligatures w14:val="none"/>
        </w:rPr>
        <w:t>ОБПОУ «</w:t>
      </w:r>
      <w:proofErr w:type="spellStart"/>
      <w:r w:rsidRPr="00FD7D1C">
        <w:rPr>
          <w:rFonts w:ascii="Times New Roman" w:hAnsi="Times New Roman"/>
          <w:color w:val="000000"/>
          <w:sz w:val="28"/>
          <w:szCs w:val="28"/>
          <w14:ligatures w14:val="none"/>
        </w:rPr>
        <w:t>Свободинский</w:t>
      </w:r>
      <w:proofErr w:type="spellEnd"/>
      <w:r w:rsidRPr="00FD7D1C">
        <w:rPr>
          <w:rFonts w:ascii="Times New Roman" w:hAnsi="Times New Roman"/>
          <w:color w:val="000000"/>
          <w:sz w:val="28"/>
          <w:szCs w:val="28"/>
          <w14:ligatures w14:val="none"/>
        </w:rPr>
        <w:t xml:space="preserve"> </w:t>
      </w:r>
      <w:proofErr w:type="spellStart"/>
      <w:r w:rsidRPr="00FD7D1C">
        <w:rPr>
          <w:rFonts w:ascii="Times New Roman" w:hAnsi="Times New Roman"/>
          <w:color w:val="000000"/>
          <w:sz w:val="28"/>
          <w:szCs w:val="28"/>
          <w14:ligatures w14:val="none"/>
        </w:rPr>
        <w:t>аграрно</w:t>
      </w:r>
      <w:proofErr w:type="spellEnd"/>
      <w:r w:rsidRPr="00FD7D1C">
        <w:rPr>
          <w:rFonts w:ascii="Times New Roman" w:hAnsi="Times New Roman"/>
          <w:color w:val="000000"/>
          <w:sz w:val="28"/>
          <w:szCs w:val="28"/>
          <w14:ligatures w14:val="none"/>
        </w:rPr>
        <w:t>–технический техникум им. К.К. Рокоссовского»;</w:t>
      </w:r>
    </w:p>
    <w:p w14:paraId="23DA096F"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МБОУ «Средняя общеобразовательная школа им. А. Невского»;</w:t>
      </w:r>
    </w:p>
    <w:p w14:paraId="7EA8AFB4"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МБОУ «</w:t>
      </w:r>
      <w:proofErr w:type="spellStart"/>
      <w:r w:rsidRPr="00FD7D1C">
        <w:rPr>
          <w:rFonts w:ascii="Times New Roman" w:hAnsi="Times New Roman"/>
          <w:color w:val="000000"/>
          <w:sz w:val="28"/>
          <w:szCs w:val="28"/>
          <w14:ligatures w14:val="none"/>
        </w:rPr>
        <w:t>Щетинская</w:t>
      </w:r>
      <w:proofErr w:type="spellEnd"/>
      <w:r w:rsidRPr="00FD7D1C">
        <w:rPr>
          <w:rFonts w:ascii="Times New Roman" w:hAnsi="Times New Roman"/>
          <w:color w:val="000000"/>
          <w:sz w:val="28"/>
          <w:szCs w:val="28"/>
          <w14:ligatures w14:val="none"/>
        </w:rPr>
        <w:t xml:space="preserve"> основная общеобразовательная школа»</w:t>
      </w:r>
      <w:bookmarkEnd w:id="22"/>
      <w:r w:rsidRPr="00FD7D1C">
        <w:rPr>
          <w:rFonts w:ascii="Times New Roman" w:hAnsi="Times New Roman"/>
          <w:color w:val="000000"/>
          <w:sz w:val="28"/>
          <w:szCs w:val="28"/>
          <w14:ligatures w14:val="none"/>
        </w:rPr>
        <w:t>.»;</w:t>
      </w:r>
    </w:p>
    <w:p w14:paraId="28697810"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абзац тринадцатый изложить в следующей редакции:</w:t>
      </w:r>
    </w:p>
    <w:p w14:paraId="712FD866"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«На территории муниципального образования «Щетинский сельсовет» Курского района Курской области расположен одна дошкольная образовательная организация – </w:t>
      </w:r>
      <w:bookmarkStart w:id="23" w:name="_Hlk138774835"/>
      <w:r w:rsidRPr="00FD7D1C">
        <w:rPr>
          <w:rFonts w:ascii="Times New Roman" w:hAnsi="Times New Roman"/>
          <w:color w:val="000000"/>
          <w:sz w:val="28"/>
          <w:szCs w:val="28"/>
          <w14:ligatures w14:val="none"/>
        </w:rPr>
        <w:t>МБДОУ «Детский сад № 8 «Юбилейный»</w:t>
      </w:r>
      <w:bookmarkEnd w:id="23"/>
      <w:r w:rsidRPr="00FD7D1C">
        <w:rPr>
          <w:rFonts w:ascii="Times New Roman" w:hAnsi="Times New Roman"/>
          <w:color w:val="000000"/>
          <w:sz w:val="28"/>
          <w:szCs w:val="28"/>
          <w14:ligatures w14:val="none"/>
        </w:rPr>
        <w:t xml:space="preserve"> в п. Юбилейный.»;</w:t>
      </w:r>
    </w:p>
    <w:p w14:paraId="538DB20C"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абзацы шестнадцатый-девятнадцатый изложить в следующей редакции:</w:t>
      </w:r>
    </w:p>
    <w:p w14:paraId="7DF44CE6"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w:t>
      </w:r>
      <w:bookmarkStart w:id="24" w:name="_Hlk138774867"/>
      <w:r w:rsidRPr="00FD7D1C">
        <w:rPr>
          <w:rFonts w:ascii="Times New Roman" w:hAnsi="Times New Roman"/>
          <w:color w:val="000000"/>
          <w:sz w:val="28"/>
          <w:szCs w:val="28"/>
          <w14:ligatures w14:val="none"/>
        </w:rPr>
        <w:t>ОБУЗ «Курская клиническая психиатрическая больница имени святого великомученика и целителя Пантелеимона»;</w:t>
      </w:r>
    </w:p>
    <w:p w14:paraId="20370BE4"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ОБУЗ «Областной клинический противотуберкулезный диспансер»;</w:t>
      </w:r>
    </w:p>
    <w:p w14:paraId="7ACFF8E0"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proofErr w:type="spellStart"/>
      <w:r w:rsidRPr="00FD7D1C">
        <w:rPr>
          <w:rFonts w:ascii="Times New Roman" w:hAnsi="Times New Roman"/>
          <w:color w:val="000000"/>
          <w:sz w:val="28"/>
          <w:szCs w:val="28"/>
          <w14:ligatures w14:val="none"/>
        </w:rPr>
        <w:t>Сапоговский</w:t>
      </w:r>
      <w:proofErr w:type="spellEnd"/>
      <w:r w:rsidRPr="00FD7D1C">
        <w:rPr>
          <w:rFonts w:ascii="Times New Roman" w:hAnsi="Times New Roman"/>
          <w:color w:val="000000"/>
          <w:sz w:val="28"/>
          <w:szCs w:val="28"/>
          <w14:ligatures w14:val="none"/>
        </w:rPr>
        <w:t xml:space="preserve"> фельдшерско-акушерский пункт (далее – ФАП);</w:t>
      </w:r>
    </w:p>
    <w:p w14:paraId="178B9B6B"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Михайловский ФАП</w:t>
      </w:r>
      <w:bookmarkEnd w:id="24"/>
      <w:r w:rsidRPr="00FD7D1C">
        <w:rPr>
          <w:rFonts w:ascii="Times New Roman" w:hAnsi="Times New Roman"/>
          <w:color w:val="000000"/>
          <w:sz w:val="28"/>
          <w:szCs w:val="28"/>
          <w14:ligatures w14:val="none"/>
        </w:rPr>
        <w:t>;»;</w:t>
      </w:r>
    </w:p>
    <w:p w14:paraId="61D61D07"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абзацы двадцатый-двадцать третий исключить;</w:t>
      </w:r>
    </w:p>
    <w:p w14:paraId="6E24887B"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абзац двадцать четвертый изложить в следующей редакции:</w:t>
      </w:r>
    </w:p>
    <w:p w14:paraId="0A94C8F4"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«На территории муниципального образования «Щетинский сельсовет» Курского района Курской области расположена одна библиотека – сельская библиотека в п. Юбилейный - филиал МБУК «</w:t>
      </w:r>
      <w:proofErr w:type="spellStart"/>
      <w:r w:rsidRPr="00FD7D1C">
        <w:rPr>
          <w:rFonts w:ascii="Times New Roman" w:hAnsi="Times New Roman"/>
          <w:color w:val="000000"/>
          <w:sz w:val="28"/>
          <w:szCs w:val="28"/>
          <w14:ligatures w14:val="none"/>
        </w:rPr>
        <w:t>Бесединская</w:t>
      </w:r>
      <w:proofErr w:type="spellEnd"/>
      <w:r w:rsidRPr="00FD7D1C">
        <w:rPr>
          <w:rFonts w:ascii="Times New Roman" w:hAnsi="Times New Roman"/>
          <w:color w:val="000000"/>
          <w:sz w:val="28"/>
          <w:szCs w:val="28"/>
          <w14:ligatures w14:val="none"/>
        </w:rPr>
        <w:t xml:space="preserve"> центральная районная библиотека»;</w:t>
      </w:r>
    </w:p>
    <w:p w14:paraId="2CD70ABD" w14:textId="37C40206" w:rsidR="00A57FC3" w:rsidRPr="00FD7D1C" w:rsidRDefault="00AD22CF" w:rsidP="00C874F0">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таблицу 26 «Объекты социальной сферы на территории муниципального образования «Щетинский сельсовет» изложить в следующей редакции:</w:t>
      </w:r>
    </w:p>
    <w:p w14:paraId="7B9FAD30" w14:textId="77777777" w:rsidR="00C874F0" w:rsidRDefault="00C874F0">
      <w:pPr>
        <w:spacing w:line="259" w:lineRule="auto"/>
        <w:rPr>
          <w:rFonts w:ascii="Times New Roman" w:hAnsi="Times New Roman"/>
          <w:color w:val="000000"/>
          <w:sz w:val="28"/>
          <w:szCs w:val="28"/>
          <w14:ligatures w14:val="none"/>
        </w:rPr>
      </w:pPr>
      <w:r>
        <w:rPr>
          <w:rFonts w:ascii="Times New Roman" w:hAnsi="Times New Roman"/>
          <w:color w:val="000000"/>
          <w:sz w:val="28"/>
          <w:szCs w:val="28"/>
          <w14:ligatures w14:val="none"/>
        </w:rPr>
        <w:br w:type="page"/>
      </w:r>
    </w:p>
    <w:p w14:paraId="2A8DCC50" w14:textId="4A175188" w:rsidR="00AD22CF" w:rsidRPr="00FD7D1C" w:rsidRDefault="00AD22CF" w:rsidP="00AD22CF">
      <w:pPr>
        <w:widowControl w:val="0"/>
        <w:spacing w:after="0" w:line="240" w:lineRule="auto"/>
        <w:jc w:val="both"/>
        <w:rPr>
          <w:rFonts w:ascii="Times New Roman" w:hAnsi="Times New Roman"/>
          <w:b/>
          <w:bCs/>
          <w:color w:val="000000"/>
          <w:sz w:val="28"/>
          <w:szCs w:val="28"/>
          <w14:ligatures w14:val="none"/>
        </w:rPr>
      </w:pPr>
      <w:r w:rsidRPr="00FD7D1C">
        <w:rPr>
          <w:rFonts w:ascii="Times New Roman" w:hAnsi="Times New Roman"/>
          <w:color w:val="000000"/>
          <w:sz w:val="28"/>
          <w:szCs w:val="28"/>
          <w14:ligatures w14:val="none"/>
        </w:rPr>
        <w:t>«</w:t>
      </w:r>
      <w:r w:rsidRPr="00FD7D1C">
        <w:rPr>
          <w:rFonts w:ascii="Times New Roman" w:hAnsi="Times New Roman"/>
          <w:b/>
          <w:bCs/>
          <w:color w:val="000000"/>
          <w:sz w:val="28"/>
          <w:szCs w:val="28"/>
          <w14:ligatures w14:val="none"/>
        </w:rPr>
        <w:t>Таблица 26 – Перечень основных объектов социального и культурно-бытового обслуживания муниципального образования «Щетинский сельсовет» Курского района Курской области</w:t>
      </w:r>
    </w:p>
    <w:p w14:paraId="1CE3EA36" w14:textId="77777777" w:rsidR="00AD22CF" w:rsidRPr="00FD7D1C" w:rsidRDefault="00AD22CF" w:rsidP="00AD22CF">
      <w:pPr>
        <w:widowControl w:val="0"/>
        <w:spacing w:after="0" w:line="240" w:lineRule="auto"/>
        <w:jc w:val="both"/>
        <w:rPr>
          <w:rFonts w:ascii="Times New Roman" w:hAnsi="Times New Roman"/>
          <w:b/>
          <w:bCs/>
          <w:color w:val="000000"/>
          <w:sz w:val="28"/>
          <w:szCs w:val="28"/>
          <w14:ligatures w14:val="none"/>
        </w:rPr>
      </w:pPr>
    </w:p>
    <w:tbl>
      <w:tblPr>
        <w:tblW w:w="9243" w:type="dxa"/>
        <w:tblInd w:w="108" w:type="dxa"/>
        <w:tblLayout w:type="fixed"/>
        <w:tblLook w:val="0000" w:firstRow="0" w:lastRow="0" w:firstColumn="0" w:lastColumn="0" w:noHBand="0" w:noVBand="0"/>
      </w:tblPr>
      <w:tblGrid>
        <w:gridCol w:w="709"/>
        <w:gridCol w:w="3714"/>
        <w:gridCol w:w="1985"/>
        <w:gridCol w:w="1417"/>
        <w:gridCol w:w="1418"/>
      </w:tblGrid>
      <w:tr w:rsidR="00AD22CF" w:rsidRPr="00FD7D1C" w14:paraId="069EDFA6" w14:textId="77777777" w:rsidTr="00AD22CF">
        <w:tc>
          <w:tcPr>
            <w:tcW w:w="709" w:type="dxa"/>
            <w:tcBorders>
              <w:top w:val="single" w:sz="4" w:space="0" w:color="000000"/>
              <w:left w:val="single" w:sz="4" w:space="0" w:color="000000"/>
              <w:bottom w:val="single" w:sz="4" w:space="0" w:color="000000"/>
            </w:tcBorders>
            <w:shd w:val="clear" w:color="auto" w:fill="FFFFFF"/>
            <w:vAlign w:val="center"/>
          </w:tcPr>
          <w:p w14:paraId="6E9CE897"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
                <w:sz w:val="20"/>
                <w:szCs w:val="20"/>
                <w:lang w:eastAsia="ar-SA"/>
                <w14:ligatures w14:val="none"/>
              </w:rPr>
            </w:pPr>
            <w:bookmarkStart w:id="25" w:name="_Hlk138774916"/>
            <w:r w:rsidRPr="00FD7D1C">
              <w:rPr>
                <w:rFonts w:ascii="Times New Roman" w:eastAsia="Times New Roman" w:hAnsi="Times New Roman"/>
                <w:b/>
                <w:sz w:val="20"/>
                <w:szCs w:val="20"/>
                <w:lang w:eastAsia="ar-SA"/>
                <w14:ligatures w14:val="none"/>
              </w:rPr>
              <w:t>№</w:t>
            </w:r>
          </w:p>
          <w:p w14:paraId="1493D3EE" w14:textId="77777777" w:rsidR="00AD22CF" w:rsidRPr="00FD7D1C" w:rsidRDefault="00AD22CF" w:rsidP="00AD22CF">
            <w:pPr>
              <w:widowControl w:val="0"/>
              <w:overflowPunct w:val="0"/>
              <w:autoSpaceDE w:val="0"/>
              <w:spacing w:after="0" w:line="240" w:lineRule="auto"/>
              <w:jc w:val="center"/>
              <w:textAlignment w:val="baseline"/>
              <w:rPr>
                <w:rFonts w:ascii="Times New Roman" w:eastAsia="Times New Roman" w:hAnsi="Times New Roman"/>
                <w:b/>
                <w:sz w:val="20"/>
                <w:szCs w:val="20"/>
                <w:lang w:eastAsia="ar-SA"/>
                <w14:ligatures w14:val="none"/>
              </w:rPr>
            </w:pPr>
            <w:r w:rsidRPr="00FD7D1C">
              <w:rPr>
                <w:rFonts w:ascii="Times New Roman" w:eastAsia="Times New Roman" w:hAnsi="Times New Roman"/>
                <w:b/>
                <w:sz w:val="20"/>
                <w:szCs w:val="20"/>
                <w:lang w:eastAsia="ar-SA"/>
                <w14:ligatures w14:val="none"/>
              </w:rPr>
              <w:t>п/п</w:t>
            </w:r>
          </w:p>
        </w:tc>
        <w:tc>
          <w:tcPr>
            <w:tcW w:w="3714" w:type="dxa"/>
            <w:tcBorders>
              <w:top w:val="single" w:sz="4" w:space="0" w:color="000000"/>
              <w:left w:val="single" w:sz="4" w:space="0" w:color="000000"/>
              <w:bottom w:val="single" w:sz="4" w:space="0" w:color="000000"/>
            </w:tcBorders>
            <w:shd w:val="clear" w:color="auto" w:fill="FFFFFF"/>
            <w:vAlign w:val="center"/>
          </w:tcPr>
          <w:p w14:paraId="66D176D9" w14:textId="77777777" w:rsidR="00AD22CF"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
                <w:sz w:val="20"/>
                <w:szCs w:val="20"/>
                <w:lang w:eastAsia="ar-SA"/>
                <w14:ligatures w14:val="none"/>
              </w:rPr>
            </w:pPr>
            <w:r w:rsidRPr="00FD7D1C">
              <w:rPr>
                <w:rFonts w:ascii="Times New Roman" w:eastAsia="Times New Roman" w:hAnsi="Times New Roman"/>
                <w:b/>
                <w:sz w:val="20"/>
                <w:szCs w:val="20"/>
                <w:lang w:eastAsia="ar-SA"/>
                <w14:ligatures w14:val="none"/>
              </w:rPr>
              <w:t>Наименование</w:t>
            </w:r>
          </w:p>
          <w:p w14:paraId="06361AAB" w14:textId="339CC937" w:rsidR="007E0079" w:rsidRPr="00FD7D1C" w:rsidRDefault="007E0079" w:rsidP="00AD22CF">
            <w:pPr>
              <w:widowControl w:val="0"/>
              <w:overflowPunct w:val="0"/>
              <w:autoSpaceDE w:val="0"/>
              <w:snapToGrid w:val="0"/>
              <w:spacing w:after="0" w:line="240" w:lineRule="auto"/>
              <w:jc w:val="center"/>
              <w:textAlignment w:val="baseline"/>
              <w:rPr>
                <w:rFonts w:ascii="Times New Roman" w:eastAsia="Times New Roman" w:hAnsi="Times New Roman"/>
                <w:b/>
                <w:sz w:val="20"/>
                <w:szCs w:val="20"/>
                <w:lang w:eastAsia="ar-SA"/>
                <w14:ligatures w14:val="none"/>
              </w:rPr>
            </w:pPr>
            <w:r>
              <w:rPr>
                <w:rFonts w:ascii="Times New Roman" w:eastAsia="Times New Roman" w:hAnsi="Times New Roman"/>
                <w:b/>
                <w:sz w:val="20"/>
                <w:szCs w:val="20"/>
                <w:lang w:eastAsia="ar-SA"/>
                <w14:ligatures w14:val="none"/>
              </w:rPr>
              <w:t>объекта</w:t>
            </w:r>
          </w:p>
        </w:tc>
        <w:tc>
          <w:tcPr>
            <w:tcW w:w="1985" w:type="dxa"/>
            <w:tcBorders>
              <w:top w:val="single" w:sz="4" w:space="0" w:color="000000"/>
              <w:left w:val="single" w:sz="4" w:space="0" w:color="000000"/>
              <w:bottom w:val="single" w:sz="4" w:space="0" w:color="000000"/>
            </w:tcBorders>
            <w:shd w:val="clear" w:color="auto" w:fill="FFFFFF"/>
            <w:vAlign w:val="center"/>
          </w:tcPr>
          <w:p w14:paraId="508D9829" w14:textId="77777777" w:rsidR="00AD22CF"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
                <w:sz w:val="20"/>
                <w:szCs w:val="20"/>
                <w:lang w:eastAsia="ar-SA"/>
                <w14:ligatures w14:val="none"/>
              </w:rPr>
            </w:pPr>
            <w:r w:rsidRPr="00FD7D1C">
              <w:rPr>
                <w:rFonts w:ascii="Times New Roman" w:eastAsia="Times New Roman" w:hAnsi="Times New Roman"/>
                <w:b/>
                <w:sz w:val="20"/>
                <w:szCs w:val="20"/>
                <w:lang w:eastAsia="ar-SA"/>
                <w14:ligatures w14:val="none"/>
              </w:rPr>
              <w:t>Местоположение</w:t>
            </w:r>
          </w:p>
          <w:p w14:paraId="64A9D75A" w14:textId="0EC33215" w:rsidR="007E0079" w:rsidRPr="00FD7D1C" w:rsidRDefault="007E0079" w:rsidP="00AD22CF">
            <w:pPr>
              <w:widowControl w:val="0"/>
              <w:overflowPunct w:val="0"/>
              <w:autoSpaceDE w:val="0"/>
              <w:snapToGrid w:val="0"/>
              <w:spacing w:after="0" w:line="240" w:lineRule="auto"/>
              <w:jc w:val="center"/>
              <w:textAlignment w:val="baseline"/>
              <w:rPr>
                <w:rFonts w:ascii="Times New Roman" w:eastAsia="Times New Roman" w:hAnsi="Times New Roman"/>
                <w:b/>
                <w:sz w:val="20"/>
                <w:szCs w:val="20"/>
                <w:lang w:eastAsia="ar-SA"/>
                <w14:ligatures w14:val="none"/>
              </w:rPr>
            </w:pPr>
            <w:r>
              <w:rPr>
                <w:rFonts w:ascii="Times New Roman" w:eastAsia="Times New Roman" w:hAnsi="Times New Roman"/>
                <w:b/>
                <w:sz w:val="20"/>
                <w:szCs w:val="20"/>
                <w:lang w:eastAsia="ar-SA"/>
                <w14:ligatures w14:val="none"/>
              </w:rPr>
              <w:t>объекта</w:t>
            </w:r>
          </w:p>
        </w:tc>
        <w:tc>
          <w:tcPr>
            <w:tcW w:w="1417" w:type="dxa"/>
            <w:tcBorders>
              <w:top w:val="single" w:sz="4" w:space="0" w:color="000000"/>
              <w:left w:val="single" w:sz="4" w:space="0" w:color="000000"/>
              <w:bottom w:val="single" w:sz="4" w:space="0" w:color="000000"/>
            </w:tcBorders>
            <w:shd w:val="clear" w:color="auto" w:fill="FFFFFF"/>
            <w:vAlign w:val="center"/>
          </w:tcPr>
          <w:p w14:paraId="62B7919A"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
                <w:sz w:val="20"/>
                <w:szCs w:val="20"/>
                <w:lang w:eastAsia="ar-SA"/>
                <w14:ligatures w14:val="none"/>
              </w:rPr>
            </w:pPr>
            <w:r w:rsidRPr="00FD7D1C">
              <w:rPr>
                <w:rFonts w:ascii="Times New Roman" w:eastAsia="Times New Roman" w:hAnsi="Times New Roman"/>
                <w:b/>
                <w:sz w:val="20"/>
                <w:szCs w:val="20"/>
                <w:lang w:eastAsia="ar-SA"/>
                <w14:ligatures w14:val="none"/>
              </w:rPr>
              <w:t xml:space="preserve">Штатная численность сотрудников </w:t>
            </w:r>
            <w:proofErr w:type="spellStart"/>
            <w:proofErr w:type="gramStart"/>
            <w:r w:rsidRPr="00FD7D1C">
              <w:rPr>
                <w:rFonts w:ascii="Times New Roman" w:eastAsia="Times New Roman" w:hAnsi="Times New Roman"/>
                <w:b/>
                <w:sz w:val="20"/>
                <w:szCs w:val="20"/>
                <w:lang w:eastAsia="ar-SA"/>
                <w14:ligatures w14:val="none"/>
              </w:rPr>
              <w:t>осн</w:t>
            </w:r>
            <w:proofErr w:type="spellEnd"/>
            <w:r w:rsidRPr="00FD7D1C">
              <w:rPr>
                <w:rFonts w:ascii="Times New Roman" w:eastAsia="Times New Roman" w:hAnsi="Times New Roman"/>
                <w:b/>
                <w:sz w:val="20"/>
                <w:szCs w:val="20"/>
                <w:lang w:eastAsia="ar-SA"/>
                <w14:ligatures w14:val="none"/>
              </w:rPr>
              <w:t>./</w:t>
            </w:r>
            <w:proofErr w:type="spellStart"/>
            <w:proofErr w:type="gramEnd"/>
            <w:r w:rsidRPr="00FD7D1C">
              <w:rPr>
                <w:rFonts w:ascii="Times New Roman" w:eastAsia="Times New Roman" w:hAnsi="Times New Roman"/>
                <w:b/>
                <w:sz w:val="20"/>
                <w:szCs w:val="20"/>
                <w:lang w:eastAsia="ar-SA"/>
                <w14:ligatures w14:val="none"/>
              </w:rPr>
              <w:t>технич</w:t>
            </w:r>
            <w:proofErr w:type="spellEnd"/>
            <w:r w:rsidRPr="00FD7D1C">
              <w:rPr>
                <w:rFonts w:ascii="Times New Roman" w:eastAsia="Times New Roman" w:hAnsi="Times New Roman"/>
                <w:b/>
                <w:sz w:val="20"/>
                <w:szCs w:val="20"/>
                <w:lang w:eastAsia="ar-SA"/>
                <w14:ligatures w14:val="none"/>
              </w:rPr>
              <w:t>.</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59AF17"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
                <w:sz w:val="20"/>
                <w:szCs w:val="20"/>
                <w:lang w:eastAsia="ar-SA"/>
                <w14:ligatures w14:val="none"/>
              </w:rPr>
            </w:pPr>
            <w:r w:rsidRPr="00FD7D1C">
              <w:rPr>
                <w:rFonts w:ascii="Times New Roman" w:eastAsia="Times New Roman" w:hAnsi="Times New Roman"/>
                <w:b/>
                <w:sz w:val="20"/>
                <w:szCs w:val="20"/>
                <w:lang w:eastAsia="ar-SA"/>
                <w14:ligatures w14:val="none"/>
              </w:rPr>
              <w:t>Численность учащихся (воспитанников)</w:t>
            </w:r>
          </w:p>
        </w:tc>
      </w:tr>
      <w:tr w:rsidR="00AD22CF" w:rsidRPr="00FD7D1C" w14:paraId="1628D4EE" w14:textId="77777777" w:rsidTr="00AD22CF">
        <w:tc>
          <w:tcPr>
            <w:tcW w:w="709" w:type="dxa"/>
            <w:tcBorders>
              <w:top w:val="single" w:sz="4" w:space="0" w:color="000000"/>
              <w:left w:val="single" w:sz="4" w:space="0" w:color="000000"/>
              <w:bottom w:val="single" w:sz="4" w:space="0" w:color="000000"/>
            </w:tcBorders>
            <w:shd w:val="clear" w:color="auto" w:fill="FFFFFF"/>
            <w:vAlign w:val="center"/>
          </w:tcPr>
          <w:p w14:paraId="17F69210"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Cs/>
                <w:sz w:val="20"/>
                <w:szCs w:val="20"/>
                <w:lang w:eastAsia="ar-SA"/>
                <w14:ligatures w14:val="none"/>
              </w:rPr>
            </w:pPr>
            <w:r w:rsidRPr="00FD7D1C">
              <w:rPr>
                <w:rFonts w:ascii="Times New Roman" w:eastAsia="Times New Roman" w:hAnsi="Times New Roman"/>
                <w:bCs/>
                <w:sz w:val="20"/>
                <w:szCs w:val="20"/>
                <w:lang w:eastAsia="ar-SA"/>
                <w14:ligatures w14:val="none"/>
              </w:rPr>
              <w:t>1</w:t>
            </w:r>
          </w:p>
        </w:tc>
        <w:tc>
          <w:tcPr>
            <w:tcW w:w="3714" w:type="dxa"/>
            <w:tcBorders>
              <w:top w:val="single" w:sz="4" w:space="0" w:color="000000"/>
              <w:left w:val="single" w:sz="4" w:space="0" w:color="000000"/>
              <w:bottom w:val="single" w:sz="4" w:space="0" w:color="000000"/>
            </w:tcBorders>
            <w:shd w:val="clear" w:color="auto" w:fill="FFFFFF"/>
            <w:vAlign w:val="center"/>
          </w:tcPr>
          <w:p w14:paraId="694E3079"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Cs/>
                <w:sz w:val="20"/>
                <w:szCs w:val="20"/>
                <w:lang w:eastAsia="ar-SA"/>
                <w14:ligatures w14:val="none"/>
              </w:rPr>
            </w:pPr>
            <w:r w:rsidRPr="00FD7D1C">
              <w:rPr>
                <w:rFonts w:ascii="Times New Roman" w:eastAsia="Times New Roman" w:hAnsi="Times New Roman"/>
                <w:bCs/>
                <w:sz w:val="20"/>
                <w:szCs w:val="20"/>
                <w:lang w:eastAsia="ar-SA"/>
                <w14:ligatures w14:val="none"/>
              </w:rPr>
              <w:t>2</w:t>
            </w:r>
          </w:p>
        </w:tc>
        <w:tc>
          <w:tcPr>
            <w:tcW w:w="1985" w:type="dxa"/>
            <w:tcBorders>
              <w:top w:val="single" w:sz="4" w:space="0" w:color="000000"/>
              <w:left w:val="single" w:sz="4" w:space="0" w:color="000000"/>
              <w:bottom w:val="single" w:sz="4" w:space="0" w:color="000000"/>
            </w:tcBorders>
            <w:shd w:val="clear" w:color="auto" w:fill="FFFFFF"/>
            <w:vAlign w:val="center"/>
          </w:tcPr>
          <w:p w14:paraId="77A688CA"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Cs/>
                <w:sz w:val="20"/>
                <w:szCs w:val="20"/>
                <w:lang w:eastAsia="ar-SA"/>
                <w14:ligatures w14:val="none"/>
              </w:rPr>
            </w:pPr>
            <w:r w:rsidRPr="00FD7D1C">
              <w:rPr>
                <w:rFonts w:ascii="Times New Roman" w:eastAsia="Times New Roman" w:hAnsi="Times New Roman"/>
                <w:bCs/>
                <w:sz w:val="20"/>
                <w:szCs w:val="20"/>
                <w:lang w:eastAsia="ar-SA"/>
                <w14:ligatures w14:val="none"/>
              </w:rPr>
              <w:t>3</w:t>
            </w:r>
          </w:p>
        </w:tc>
        <w:tc>
          <w:tcPr>
            <w:tcW w:w="1417" w:type="dxa"/>
            <w:tcBorders>
              <w:top w:val="single" w:sz="4" w:space="0" w:color="000000"/>
              <w:left w:val="single" w:sz="4" w:space="0" w:color="000000"/>
              <w:bottom w:val="single" w:sz="4" w:space="0" w:color="000000"/>
            </w:tcBorders>
            <w:shd w:val="clear" w:color="auto" w:fill="FFFFFF"/>
            <w:vAlign w:val="center"/>
          </w:tcPr>
          <w:p w14:paraId="4ADAB0BB"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Cs/>
                <w:sz w:val="20"/>
                <w:szCs w:val="20"/>
                <w:lang w:eastAsia="ar-SA"/>
                <w14:ligatures w14:val="none"/>
              </w:rPr>
            </w:pPr>
            <w:r w:rsidRPr="00FD7D1C">
              <w:rPr>
                <w:rFonts w:ascii="Times New Roman" w:eastAsia="Times New Roman" w:hAnsi="Times New Roman"/>
                <w:bCs/>
                <w:sz w:val="20"/>
                <w:szCs w:val="20"/>
                <w:lang w:eastAsia="ar-SA"/>
                <w14:ligatures w14:val="none"/>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BADFCF"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Cs/>
                <w:sz w:val="20"/>
                <w:szCs w:val="20"/>
                <w:lang w:eastAsia="ar-SA"/>
                <w14:ligatures w14:val="none"/>
              </w:rPr>
            </w:pPr>
            <w:r w:rsidRPr="00FD7D1C">
              <w:rPr>
                <w:rFonts w:ascii="Times New Roman" w:eastAsia="Times New Roman" w:hAnsi="Times New Roman"/>
                <w:bCs/>
                <w:sz w:val="20"/>
                <w:szCs w:val="20"/>
                <w:lang w:eastAsia="ar-SA"/>
                <w14:ligatures w14:val="none"/>
              </w:rPr>
              <w:t>5</w:t>
            </w:r>
          </w:p>
        </w:tc>
      </w:tr>
      <w:tr w:rsidR="00AD22CF" w:rsidRPr="00FD7D1C" w14:paraId="3AF7DC5D" w14:textId="77777777" w:rsidTr="00AD22CF">
        <w:tc>
          <w:tcPr>
            <w:tcW w:w="709" w:type="dxa"/>
            <w:tcBorders>
              <w:top w:val="single" w:sz="4" w:space="0" w:color="000000"/>
              <w:left w:val="single" w:sz="4" w:space="0" w:color="000000"/>
              <w:bottom w:val="single" w:sz="4" w:space="0" w:color="000000"/>
            </w:tcBorders>
            <w:shd w:val="clear" w:color="auto" w:fill="auto"/>
            <w:vAlign w:val="center"/>
          </w:tcPr>
          <w:p w14:paraId="377D61F0"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1</w:t>
            </w:r>
          </w:p>
        </w:tc>
        <w:tc>
          <w:tcPr>
            <w:tcW w:w="3714" w:type="dxa"/>
            <w:tcBorders>
              <w:top w:val="single" w:sz="4" w:space="0" w:color="000000"/>
              <w:left w:val="single" w:sz="4" w:space="0" w:color="000000"/>
              <w:bottom w:val="single" w:sz="4" w:space="0" w:color="000000"/>
            </w:tcBorders>
            <w:shd w:val="clear" w:color="auto" w:fill="auto"/>
            <w:vAlign w:val="center"/>
          </w:tcPr>
          <w:p w14:paraId="602305DC" w14:textId="77777777" w:rsidR="00AD22CF" w:rsidRPr="00FD7D1C" w:rsidRDefault="00AD22CF" w:rsidP="00AD22CF">
            <w:pPr>
              <w:widowControl w:val="0"/>
              <w:overflowPunct w:val="0"/>
              <w:autoSpaceDE w:val="0"/>
              <w:snapToGrid w:val="0"/>
              <w:spacing w:after="0" w:line="240" w:lineRule="auto"/>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Ушаковский филиал ОБПОУ «</w:t>
            </w:r>
            <w:proofErr w:type="spellStart"/>
            <w:r w:rsidRPr="00FD7D1C">
              <w:rPr>
                <w:rFonts w:ascii="Times New Roman" w:eastAsia="Times New Roman" w:hAnsi="Times New Roman"/>
                <w:sz w:val="20"/>
                <w:szCs w:val="20"/>
                <w:lang w:eastAsia="ar-SA"/>
                <w14:ligatures w14:val="none"/>
              </w:rPr>
              <w:t>Свободинский</w:t>
            </w:r>
            <w:proofErr w:type="spellEnd"/>
            <w:r w:rsidRPr="00FD7D1C">
              <w:rPr>
                <w:rFonts w:ascii="Times New Roman" w:eastAsia="Times New Roman" w:hAnsi="Times New Roman"/>
                <w:sz w:val="20"/>
                <w:szCs w:val="20"/>
                <w:lang w:eastAsia="ar-SA"/>
                <w14:ligatures w14:val="none"/>
              </w:rPr>
              <w:t xml:space="preserve"> </w:t>
            </w:r>
            <w:proofErr w:type="spellStart"/>
            <w:r w:rsidRPr="00FD7D1C">
              <w:rPr>
                <w:rFonts w:ascii="Times New Roman" w:eastAsia="Times New Roman" w:hAnsi="Times New Roman"/>
                <w:sz w:val="20"/>
                <w:szCs w:val="20"/>
                <w:lang w:eastAsia="ar-SA"/>
                <w14:ligatures w14:val="none"/>
              </w:rPr>
              <w:t>аграрно</w:t>
            </w:r>
            <w:proofErr w:type="spellEnd"/>
            <w:r w:rsidRPr="00FD7D1C">
              <w:rPr>
                <w:rFonts w:ascii="Times New Roman" w:eastAsia="Times New Roman" w:hAnsi="Times New Roman"/>
                <w:sz w:val="20"/>
                <w:szCs w:val="20"/>
                <w:lang w:eastAsia="ar-SA"/>
                <w14:ligatures w14:val="none"/>
              </w:rPr>
              <w:t>–технический техникум им. К.К. Рокоссовского»</w:t>
            </w:r>
          </w:p>
        </w:tc>
        <w:tc>
          <w:tcPr>
            <w:tcW w:w="1985" w:type="dxa"/>
            <w:tcBorders>
              <w:top w:val="single" w:sz="4" w:space="0" w:color="000000"/>
              <w:left w:val="single" w:sz="4" w:space="0" w:color="000000"/>
              <w:bottom w:val="single" w:sz="4" w:space="0" w:color="000000"/>
            </w:tcBorders>
            <w:shd w:val="clear" w:color="auto" w:fill="auto"/>
            <w:vAlign w:val="center"/>
          </w:tcPr>
          <w:p w14:paraId="3AA4A250"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Курская область,</w:t>
            </w:r>
          </w:p>
          <w:p w14:paraId="58F3A549"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Курский район, муниципальное образование</w:t>
            </w:r>
          </w:p>
          <w:p w14:paraId="1618D3A3"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«Щетинский сельсовет,</w:t>
            </w:r>
          </w:p>
          <w:p w14:paraId="517BE031"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д. Ушаково</w:t>
            </w:r>
          </w:p>
        </w:tc>
        <w:tc>
          <w:tcPr>
            <w:tcW w:w="1417" w:type="dxa"/>
            <w:tcBorders>
              <w:top w:val="single" w:sz="4" w:space="0" w:color="000000"/>
              <w:left w:val="single" w:sz="4" w:space="0" w:color="000000"/>
              <w:bottom w:val="single" w:sz="4" w:space="0" w:color="000000"/>
            </w:tcBorders>
            <w:shd w:val="clear" w:color="auto" w:fill="auto"/>
            <w:vAlign w:val="center"/>
          </w:tcPr>
          <w:p w14:paraId="185498B0"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29/22</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24619"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152</w:t>
            </w:r>
          </w:p>
        </w:tc>
      </w:tr>
      <w:tr w:rsidR="00AD22CF" w:rsidRPr="00FD7D1C" w14:paraId="132D60FC" w14:textId="77777777" w:rsidTr="00AD22CF">
        <w:trPr>
          <w:trHeight w:val="1610"/>
        </w:trPr>
        <w:tc>
          <w:tcPr>
            <w:tcW w:w="709" w:type="dxa"/>
            <w:tcBorders>
              <w:top w:val="single" w:sz="4" w:space="0" w:color="000000"/>
              <w:left w:val="single" w:sz="4" w:space="0" w:color="000000"/>
            </w:tcBorders>
            <w:shd w:val="clear" w:color="auto" w:fill="auto"/>
            <w:vAlign w:val="center"/>
          </w:tcPr>
          <w:p w14:paraId="51CDA6DD"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2</w:t>
            </w:r>
          </w:p>
        </w:tc>
        <w:tc>
          <w:tcPr>
            <w:tcW w:w="3714" w:type="dxa"/>
            <w:tcBorders>
              <w:top w:val="single" w:sz="4" w:space="0" w:color="000000"/>
              <w:left w:val="single" w:sz="4" w:space="0" w:color="000000"/>
            </w:tcBorders>
            <w:shd w:val="clear" w:color="auto" w:fill="auto"/>
            <w:vAlign w:val="center"/>
          </w:tcPr>
          <w:p w14:paraId="598751BD" w14:textId="77777777" w:rsidR="00AD22CF" w:rsidRPr="00FD7D1C" w:rsidRDefault="00AD22CF" w:rsidP="00AD22CF">
            <w:pPr>
              <w:widowControl w:val="0"/>
              <w:overflowPunct w:val="0"/>
              <w:autoSpaceDE w:val="0"/>
              <w:snapToGrid w:val="0"/>
              <w:spacing w:after="0" w:line="240" w:lineRule="auto"/>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ОБУЗ «Курская клиническая психиатрическая больница имени святого великомученика и целителя Пантелеимона»</w:t>
            </w:r>
          </w:p>
        </w:tc>
        <w:tc>
          <w:tcPr>
            <w:tcW w:w="1985" w:type="dxa"/>
            <w:tcBorders>
              <w:top w:val="single" w:sz="4" w:space="0" w:color="000000"/>
              <w:left w:val="single" w:sz="4" w:space="0" w:color="000000"/>
            </w:tcBorders>
            <w:shd w:val="clear" w:color="auto" w:fill="auto"/>
            <w:vAlign w:val="center"/>
          </w:tcPr>
          <w:p w14:paraId="37579741" w14:textId="77777777" w:rsidR="00AD22CF" w:rsidRPr="00FD7D1C" w:rsidRDefault="00AD22CF" w:rsidP="00AD22CF">
            <w:pPr>
              <w:suppressAutoHyphens/>
              <w:overflowPunct w:val="0"/>
              <w:autoSpaceDE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Курская область,</w:t>
            </w:r>
          </w:p>
          <w:p w14:paraId="3652590D" w14:textId="77777777" w:rsidR="00AD22CF" w:rsidRPr="00FD7D1C" w:rsidRDefault="00AD22CF" w:rsidP="00AD22CF">
            <w:pPr>
              <w:suppressAutoHyphens/>
              <w:overflowPunct w:val="0"/>
              <w:autoSpaceDE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Курский район, муниципальное образование</w:t>
            </w:r>
          </w:p>
          <w:p w14:paraId="102F29A8" w14:textId="77777777" w:rsidR="00AD22CF" w:rsidRPr="00FD7D1C" w:rsidRDefault="00AD22CF" w:rsidP="00AD22CF">
            <w:pPr>
              <w:suppressAutoHyphens/>
              <w:overflowPunct w:val="0"/>
              <w:autoSpaceDE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«Щетинский сельсовет,</w:t>
            </w:r>
          </w:p>
          <w:p w14:paraId="7C5DD504" w14:textId="77777777" w:rsidR="00AD22CF" w:rsidRPr="00FD7D1C" w:rsidRDefault="00AD22CF" w:rsidP="00AD22CF">
            <w:pPr>
              <w:suppressAutoHyphens/>
              <w:overflowPunct w:val="0"/>
              <w:autoSpaceDE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п. Искра</w:t>
            </w:r>
          </w:p>
        </w:tc>
        <w:tc>
          <w:tcPr>
            <w:tcW w:w="1417" w:type="dxa"/>
            <w:tcBorders>
              <w:top w:val="single" w:sz="4" w:space="0" w:color="000000"/>
              <w:left w:val="single" w:sz="4" w:space="0" w:color="000000"/>
            </w:tcBorders>
            <w:shd w:val="clear" w:color="auto" w:fill="auto"/>
            <w:vAlign w:val="center"/>
          </w:tcPr>
          <w:p w14:paraId="36C1E321"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600/501</w:t>
            </w:r>
          </w:p>
        </w:tc>
        <w:tc>
          <w:tcPr>
            <w:tcW w:w="1418" w:type="dxa"/>
            <w:tcBorders>
              <w:top w:val="single" w:sz="4" w:space="0" w:color="000000"/>
              <w:left w:val="single" w:sz="4" w:space="0" w:color="000000"/>
              <w:right w:val="single" w:sz="4" w:space="0" w:color="000000"/>
            </w:tcBorders>
            <w:shd w:val="clear" w:color="auto" w:fill="auto"/>
            <w:vAlign w:val="center"/>
          </w:tcPr>
          <w:p w14:paraId="47333963"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w:t>
            </w:r>
          </w:p>
        </w:tc>
      </w:tr>
      <w:tr w:rsidR="00AD22CF" w:rsidRPr="00FD7D1C" w14:paraId="27B600E3" w14:textId="77777777" w:rsidTr="00AD22CF">
        <w:tc>
          <w:tcPr>
            <w:tcW w:w="709" w:type="dxa"/>
            <w:tcBorders>
              <w:top w:val="single" w:sz="4" w:space="0" w:color="000000"/>
              <w:left w:val="single" w:sz="4" w:space="0" w:color="000000"/>
              <w:bottom w:val="single" w:sz="4" w:space="0" w:color="000000"/>
            </w:tcBorders>
            <w:shd w:val="clear" w:color="auto" w:fill="auto"/>
            <w:vAlign w:val="center"/>
          </w:tcPr>
          <w:p w14:paraId="4EEE6B1A"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3</w:t>
            </w:r>
          </w:p>
        </w:tc>
        <w:tc>
          <w:tcPr>
            <w:tcW w:w="3714" w:type="dxa"/>
            <w:tcBorders>
              <w:top w:val="single" w:sz="4" w:space="0" w:color="000000"/>
              <w:left w:val="single" w:sz="4" w:space="0" w:color="000000"/>
              <w:bottom w:val="single" w:sz="4" w:space="0" w:color="000000"/>
            </w:tcBorders>
            <w:shd w:val="clear" w:color="auto" w:fill="auto"/>
            <w:vAlign w:val="center"/>
          </w:tcPr>
          <w:p w14:paraId="2B8FB032" w14:textId="77777777" w:rsidR="00AD22CF" w:rsidRPr="00FD7D1C" w:rsidRDefault="00AD22CF" w:rsidP="00AD22CF">
            <w:pPr>
              <w:widowControl w:val="0"/>
              <w:overflowPunct w:val="0"/>
              <w:autoSpaceDE w:val="0"/>
              <w:snapToGrid w:val="0"/>
              <w:spacing w:after="0" w:line="240" w:lineRule="auto"/>
              <w:jc w:val="both"/>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ОБУЗ «Областной клинический противотуберкулезный диспансер»</w:t>
            </w:r>
          </w:p>
        </w:tc>
        <w:tc>
          <w:tcPr>
            <w:tcW w:w="1985" w:type="dxa"/>
            <w:tcBorders>
              <w:top w:val="single" w:sz="4" w:space="0" w:color="000000"/>
              <w:left w:val="single" w:sz="4" w:space="0" w:color="000000"/>
              <w:bottom w:val="single" w:sz="4" w:space="0" w:color="000000"/>
            </w:tcBorders>
            <w:shd w:val="clear" w:color="auto" w:fill="auto"/>
            <w:vAlign w:val="center"/>
          </w:tcPr>
          <w:p w14:paraId="42672948" w14:textId="77777777" w:rsidR="00AD22CF" w:rsidRPr="00FD7D1C" w:rsidRDefault="00AD22CF" w:rsidP="00AD22CF">
            <w:pPr>
              <w:suppressAutoHyphens/>
              <w:overflowPunct w:val="0"/>
              <w:autoSpaceDE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Курская область,</w:t>
            </w:r>
          </w:p>
          <w:p w14:paraId="0AA79510" w14:textId="77777777" w:rsidR="00AD22CF" w:rsidRPr="00FD7D1C" w:rsidRDefault="00AD22CF" w:rsidP="00AD22CF">
            <w:pPr>
              <w:suppressAutoHyphens/>
              <w:overflowPunct w:val="0"/>
              <w:autoSpaceDE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Курский район, муниципальное образование</w:t>
            </w:r>
          </w:p>
          <w:p w14:paraId="5A0E3B7C" w14:textId="77777777" w:rsidR="00AD22CF" w:rsidRPr="00FD7D1C" w:rsidRDefault="00AD22CF" w:rsidP="00AD22CF">
            <w:pPr>
              <w:suppressAutoHyphens/>
              <w:overflowPunct w:val="0"/>
              <w:autoSpaceDE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«Щетинский сельсовет,</w:t>
            </w:r>
          </w:p>
          <w:p w14:paraId="6F0CF87C" w14:textId="77777777" w:rsidR="00AD22CF" w:rsidRPr="00FD7D1C" w:rsidRDefault="00AD22CF" w:rsidP="00AD22CF">
            <w:pPr>
              <w:suppressAutoHyphens/>
              <w:overflowPunct w:val="0"/>
              <w:autoSpaceDE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д. Щетинка</w:t>
            </w:r>
          </w:p>
        </w:tc>
        <w:tc>
          <w:tcPr>
            <w:tcW w:w="1417" w:type="dxa"/>
            <w:tcBorders>
              <w:top w:val="single" w:sz="4" w:space="0" w:color="000000"/>
              <w:left w:val="single" w:sz="4" w:space="0" w:color="000000"/>
              <w:bottom w:val="single" w:sz="4" w:space="0" w:color="000000"/>
            </w:tcBorders>
            <w:shd w:val="clear" w:color="auto" w:fill="auto"/>
            <w:vAlign w:val="center"/>
          </w:tcPr>
          <w:p w14:paraId="5FA59139"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281/275</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1325D"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w:t>
            </w:r>
          </w:p>
        </w:tc>
      </w:tr>
      <w:tr w:rsidR="00AD22CF" w:rsidRPr="00FD7D1C" w14:paraId="7DE1AC98" w14:textId="77777777" w:rsidTr="00AD22CF">
        <w:tc>
          <w:tcPr>
            <w:tcW w:w="709" w:type="dxa"/>
            <w:tcBorders>
              <w:top w:val="single" w:sz="4" w:space="0" w:color="000000"/>
              <w:left w:val="single" w:sz="4" w:space="0" w:color="000000"/>
              <w:bottom w:val="single" w:sz="4" w:space="0" w:color="000000"/>
            </w:tcBorders>
            <w:shd w:val="clear" w:color="auto" w:fill="auto"/>
            <w:vAlign w:val="center"/>
          </w:tcPr>
          <w:p w14:paraId="0C4CDBE9"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4</w:t>
            </w:r>
          </w:p>
        </w:tc>
        <w:tc>
          <w:tcPr>
            <w:tcW w:w="3714" w:type="dxa"/>
            <w:tcBorders>
              <w:top w:val="single" w:sz="4" w:space="0" w:color="000000"/>
              <w:left w:val="single" w:sz="4" w:space="0" w:color="000000"/>
              <w:bottom w:val="single" w:sz="4" w:space="0" w:color="000000"/>
            </w:tcBorders>
            <w:shd w:val="clear" w:color="auto" w:fill="auto"/>
            <w:vAlign w:val="center"/>
          </w:tcPr>
          <w:p w14:paraId="7B9D2C25" w14:textId="1B6DF883" w:rsidR="00AD22CF" w:rsidRPr="00FD7D1C" w:rsidRDefault="00AD22CF" w:rsidP="00AD22CF">
            <w:pPr>
              <w:widowControl w:val="0"/>
              <w:overflowPunct w:val="0"/>
              <w:autoSpaceDE w:val="0"/>
              <w:snapToGrid w:val="0"/>
              <w:spacing w:after="0" w:line="240" w:lineRule="auto"/>
              <w:jc w:val="both"/>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 xml:space="preserve">Михайловский ФАП областного бюджетного учреждения здравоохранения «Курская центральная районная больница» </w:t>
            </w:r>
            <w:r w:rsidR="00CA5739">
              <w:rPr>
                <w:rFonts w:ascii="Times New Roman" w:eastAsia="Times New Roman" w:hAnsi="Times New Roman"/>
                <w:sz w:val="20"/>
                <w:szCs w:val="20"/>
                <w:lang w:eastAsia="ar-SA"/>
                <w14:ligatures w14:val="none"/>
              </w:rPr>
              <w:t>министерства</w:t>
            </w:r>
            <w:r w:rsidRPr="00FD7D1C">
              <w:rPr>
                <w:rFonts w:ascii="Times New Roman" w:eastAsia="Times New Roman" w:hAnsi="Times New Roman"/>
                <w:sz w:val="20"/>
                <w:szCs w:val="20"/>
                <w:lang w:eastAsia="ar-SA"/>
                <w14:ligatures w14:val="none"/>
              </w:rPr>
              <w:t xml:space="preserve"> здравоохранения Курской области</w:t>
            </w:r>
          </w:p>
        </w:tc>
        <w:tc>
          <w:tcPr>
            <w:tcW w:w="1985" w:type="dxa"/>
            <w:tcBorders>
              <w:top w:val="single" w:sz="4" w:space="0" w:color="000000"/>
              <w:left w:val="single" w:sz="4" w:space="0" w:color="000000"/>
              <w:bottom w:val="single" w:sz="4" w:space="0" w:color="000000"/>
            </w:tcBorders>
            <w:shd w:val="clear" w:color="auto" w:fill="auto"/>
            <w:vAlign w:val="center"/>
          </w:tcPr>
          <w:p w14:paraId="57B3719D"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Курская область,</w:t>
            </w:r>
          </w:p>
          <w:p w14:paraId="1A1A7CB6"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Курский район, муниципальное образование</w:t>
            </w:r>
          </w:p>
          <w:p w14:paraId="052F2272"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«Щетинский сельсовет,</w:t>
            </w:r>
          </w:p>
          <w:p w14:paraId="7C491819"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 xml:space="preserve">д. </w:t>
            </w:r>
            <w:proofErr w:type="spellStart"/>
            <w:r w:rsidRPr="00FD7D1C">
              <w:rPr>
                <w:rFonts w:ascii="Times New Roman" w:eastAsia="Times New Roman" w:hAnsi="Times New Roman"/>
                <w:sz w:val="20"/>
                <w:szCs w:val="20"/>
                <w:lang w:eastAsia="ar-SA"/>
                <w14:ligatures w14:val="none"/>
              </w:rPr>
              <w:t>Михайлово</w:t>
            </w:r>
            <w:proofErr w:type="spellEnd"/>
          </w:p>
        </w:tc>
        <w:tc>
          <w:tcPr>
            <w:tcW w:w="1417" w:type="dxa"/>
            <w:tcBorders>
              <w:top w:val="single" w:sz="4" w:space="0" w:color="000000"/>
              <w:left w:val="single" w:sz="4" w:space="0" w:color="000000"/>
              <w:bottom w:val="single" w:sz="4" w:space="0" w:color="000000"/>
            </w:tcBorders>
            <w:shd w:val="clear" w:color="auto" w:fill="auto"/>
            <w:vAlign w:val="center"/>
          </w:tcPr>
          <w:p w14:paraId="1B2E6920"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3B5C8"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w:t>
            </w:r>
          </w:p>
        </w:tc>
      </w:tr>
      <w:tr w:rsidR="00AD22CF" w:rsidRPr="00FD7D1C" w14:paraId="093C01E0" w14:textId="77777777" w:rsidTr="00AD22CF">
        <w:trPr>
          <w:trHeight w:val="1278"/>
        </w:trPr>
        <w:tc>
          <w:tcPr>
            <w:tcW w:w="709" w:type="dxa"/>
            <w:tcBorders>
              <w:top w:val="single" w:sz="4" w:space="0" w:color="000000"/>
              <w:left w:val="single" w:sz="4" w:space="0" w:color="000000"/>
              <w:bottom w:val="single" w:sz="4" w:space="0" w:color="000000"/>
            </w:tcBorders>
            <w:shd w:val="clear" w:color="auto" w:fill="auto"/>
            <w:vAlign w:val="center"/>
          </w:tcPr>
          <w:p w14:paraId="55A7357C"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5</w:t>
            </w:r>
          </w:p>
        </w:tc>
        <w:tc>
          <w:tcPr>
            <w:tcW w:w="3714" w:type="dxa"/>
            <w:tcBorders>
              <w:top w:val="single" w:sz="4" w:space="0" w:color="000000"/>
              <w:left w:val="single" w:sz="4" w:space="0" w:color="000000"/>
              <w:bottom w:val="single" w:sz="4" w:space="0" w:color="000000"/>
            </w:tcBorders>
            <w:shd w:val="clear" w:color="auto" w:fill="auto"/>
            <w:vAlign w:val="center"/>
          </w:tcPr>
          <w:p w14:paraId="0ABBB00A" w14:textId="1D495158" w:rsidR="00AD22CF" w:rsidRPr="00FD7D1C" w:rsidRDefault="00AD22CF" w:rsidP="00AD22CF">
            <w:pPr>
              <w:widowControl w:val="0"/>
              <w:overflowPunct w:val="0"/>
              <w:autoSpaceDE w:val="0"/>
              <w:snapToGrid w:val="0"/>
              <w:spacing w:after="0" w:line="240" w:lineRule="auto"/>
              <w:jc w:val="both"/>
              <w:textAlignment w:val="baseline"/>
              <w:rPr>
                <w:rFonts w:ascii="Times New Roman" w:eastAsia="Times New Roman" w:hAnsi="Times New Roman"/>
                <w:sz w:val="20"/>
                <w:szCs w:val="20"/>
                <w:lang w:eastAsia="ar-SA"/>
                <w14:ligatures w14:val="none"/>
              </w:rPr>
            </w:pPr>
            <w:proofErr w:type="spellStart"/>
            <w:r w:rsidRPr="00FD7D1C">
              <w:rPr>
                <w:rFonts w:ascii="Times New Roman" w:eastAsia="Times New Roman" w:hAnsi="Times New Roman"/>
                <w:sz w:val="20"/>
                <w:szCs w:val="20"/>
                <w:lang w:eastAsia="ar-SA"/>
                <w14:ligatures w14:val="none"/>
              </w:rPr>
              <w:t>Сапоговский</w:t>
            </w:r>
            <w:proofErr w:type="spellEnd"/>
            <w:r w:rsidRPr="00FD7D1C">
              <w:rPr>
                <w:rFonts w:ascii="Times New Roman" w:eastAsia="Times New Roman" w:hAnsi="Times New Roman"/>
                <w:sz w:val="20"/>
                <w:szCs w:val="20"/>
                <w:lang w:eastAsia="ar-SA"/>
                <w14:ligatures w14:val="none"/>
              </w:rPr>
              <w:t xml:space="preserve"> ФАП областного бюджетного учреждения здравоохранения «Курская центральная районная больница» </w:t>
            </w:r>
            <w:r w:rsidR="00CA5739">
              <w:rPr>
                <w:rFonts w:ascii="Times New Roman" w:eastAsia="Times New Roman" w:hAnsi="Times New Roman"/>
                <w:sz w:val="20"/>
                <w:szCs w:val="20"/>
                <w:lang w:eastAsia="ar-SA"/>
                <w14:ligatures w14:val="none"/>
              </w:rPr>
              <w:t>министерства</w:t>
            </w:r>
            <w:r w:rsidRPr="00FD7D1C">
              <w:rPr>
                <w:rFonts w:ascii="Times New Roman" w:eastAsia="Times New Roman" w:hAnsi="Times New Roman"/>
                <w:sz w:val="20"/>
                <w:szCs w:val="20"/>
                <w:lang w:eastAsia="ar-SA"/>
                <w14:ligatures w14:val="none"/>
              </w:rPr>
              <w:t xml:space="preserve"> здравоохранения Курской области</w:t>
            </w:r>
          </w:p>
        </w:tc>
        <w:tc>
          <w:tcPr>
            <w:tcW w:w="1985" w:type="dxa"/>
            <w:tcBorders>
              <w:top w:val="single" w:sz="4" w:space="0" w:color="000000"/>
              <w:left w:val="single" w:sz="4" w:space="0" w:color="000000"/>
              <w:bottom w:val="single" w:sz="4" w:space="0" w:color="000000"/>
            </w:tcBorders>
            <w:shd w:val="clear" w:color="auto" w:fill="auto"/>
            <w:vAlign w:val="center"/>
          </w:tcPr>
          <w:p w14:paraId="5D5D28E0"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Курская область,</w:t>
            </w:r>
          </w:p>
          <w:p w14:paraId="59F610E2"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Курский район, муниципальное образование</w:t>
            </w:r>
          </w:p>
          <w:p w14:paraId="4FF2A370"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«Щетинский сельсовет,</w:t>
            </w:r>
          </w:p>
          <w:p w14:paraId="2A74EAC3"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п. Искра</w:t>
            </w:r>
          </w:p>
        </w:tc>
        <w:tc>
          <w:tcPr>
            <w:tcW w:w="1417" w:type="dxa"/>
            <w:tcBorders>
              <w:top w:val="single" w:sz="4" w:space="0" w:color="000000"/>
              <w:left w:val="single" w:sz="4" w:space="0" w:color="000000"/>
              <w:bottom w:val="single" w:sz="4" w:space="0" w:color="000000"/>
            </w:tcBorders>
            <w:shd w:val="clear" w:color="auto" w:fill="auto"/>
            <w:vAlign w:val="center"/>
          </w:tcPr>
          <w:p w14:paraId="625F03F8"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2825B8"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w:t>
            </w:r>
          </w:p>
        </w:tc>
      </w:tr>
      <w:tr w:rsidR="00AD22CF" w:rsidRPr="00FD7D1C" w14:paraId="552B1058" w14:textId="77777777" w:rsidTr="00AD22CF">
        <w:trPr>
          <w:trHeight w:val="846"/>
        </w:trPr>
        <w:tc>
          <w:tcPr>
            <w:tcW w:w="709" w:type="dxa"/>
            <w:tcBorders>
              <w:top w:val="single" w:sz="4" w:space="0" w:color="000000"/>
              <w:left w:val="single" w:sz="4" w:space="0" w:color="000000"/>
              <w:bottom w:val="single" w:sz="4" w:space="0" w:color="000000"/>
            </w:tcBorders>
            <w:shd w:val="clear" w:color="auto" w:fill="auto"/>
            <w:vAlign w:val="center"/>
          </w:tcPr>
          <w:p w14:paraId="5E20B5EE"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6</w:t>
            </w:r>
          </w:p>
        </w:tc>
        <w:tc>
          <w:tcPr>
            <w:tcW w:w="3714" w:type="dxa"/>
            <w:tcBorders>
              <w:top w:val="single" w:sz="4" w:space="0" w:color="000000"/>
              <w:left w:val="single" w:sz="4" w:space="0" w:color="000000"/>
              <w:bottom w:val="single" w:sz="4" w:space="0" w:color="000000"/>
            </w:tcBorders>
            <w:shd w:val="clear" w:color="auto" w:fill="auto"/>
            <w:vAlign w:val="center"/>
          </w:tcPr>
          <w:p w14:paraId="27F05736" w14:textId="77777777" w:rsidR="00AD22CF" w:rsidRPr="00FD7D1C" w:rsidRDefault="00AD22CF" w:rsidP="00AD22CF">
            <w:pPr>
              <w:widowControl w:val="0"/>
              <w:overflowPunct w:val="0"/>
              <w:autoSpaceDE w:val="0"/>
              <w:snapToGrid w:val="0"/>
              <w:spacing w:after="0" w:line="240" w:lineRule="auto"/>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МБОУ «Средняя общеобразовательная школа им. А. Невского»</w:t>
            </w:r>
          </w:p>
        </w:tc>
        <w:tc>
          <w:tcPr>
            <w:tcW w:w="1985" w:type="dxa"/>
            <w:tcBorders>
              <w:top w:val="single" w:sz="4" w:space="0" w:color="000000"/>
              <w:left w:val="single" w:sz="4" w:space="0" w:color="000000"/>
              <w:bottom w:val="single" w:sz="4" w:space="0" w:color="000000"/>
            </w:tcBorders>
            <w:shd w:val="clear" w:color="auto" w:fill="auto"/>
            <w:vAlign w:val="center"/>
          </w:tcPr>
          <w:p w14:paraId="4A4E6DBC"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Курская область,</w:t>
            </w:r>
          </w:p>
          <w:p w14:paraId="3DD4AB33"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Курский район, муниципальное образование</w:t>
            </w:r>
          </w:p>
          <w:p w14:paraId="22B89E91"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«Щетинский сельсовет,</w:t>
            </w:r>
          </w:p>
          <w:p w14:paraId="1FA7EEC1"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п. Искра</w:t>
            </w:r>
          </w:p>
        </w:tc>
        <w:tc>
          <w:tcPr>
            <w:tcW w:w="1417" w:type="dxa"/>
            <w:tcBorders>
              <w:top w:val="single" w:sz="4" w:space="0" w:color="000000"/>
              <w:left w:val="single" w:sz="4" w:space="0" w:color="000000"/>
              <w:bottom w:val="single" w:sz="4" w:space="0" w:color="000000"/>
            </w:tcBorders>
            <w:shd w:val="clear" w:color="auto" w:fill="auto"/>
            <w:vAlign w:val="center"/>
          </w:tcPr>
          <w:p w14:paraId="087F1FEF"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38/4</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8C1AF"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200</w:t>
            </w:r>
          </w:p>
        </w:tc>
      </w:tr>
      <w:tr w:rsidR="00AD22CF" w:rsidRPr="00FD7D1C" w14:paraId="3389F527" w14:textId="77777777" w:rsidTr="00C874F0">
        <w:trPr>
          <w:trHeight w:val="1560"/>
        </w:trPr>
        <w:tc>
          <w:tcPr>
            <w:tcW w:w="709" w:type="dxa"/>
            <w:tcBorders>
              <w:top w:val="single" w:sz="4" w:space="0" w:color="000000"/>
              <w:left w:val="single" w:sz="4" w:space="0" w:color="000000"/>
              <w:bottom w:val="single" w:sz="4" w:space="0" w:color="auto"/>
            </w:tcBorders>
            <w:shd w:val="clear" w:color="auto" w:fill="auto"/>
            <w:vAlign w:val="center"/>
          </w:tcPr>
          <w:p w14:paraId="37031005"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7</w:t>
            </w:r>
          </w:p>
        </w:tc>
        <w:tc>
          <w:tcPr>
            <w:tcW w:w="3714" w:type="dxa"/>
            <w:tcBorders>
              <w:top w:val="single" w:sz="4" w:space="0" w:color="000000"/>
              <w:left w:val="single" w:sz="4" w:space="0" w:color="000000"/>
              <w:bottom w:val="single" w:sz="4" w:space="0" w:color="auto"/>
            </w:tcBorders>
            <w:shd w:val="clear" w:color="auto" w:fill="auto"/>
            <w:vAlign w:val="center"/>
          </w:tcPr>
          <w:p w14:paraId="0B8A62C4" w14:textId="77777777" w:rsidR="00AD22CF" w:rsidRPr="00FD7D1C" w:rsidRDefault="00AD22CF" w:rsidP="00AD22CF">
            <w:pPr>
              <w:widowControl w:val="0"/>
              <w:overflowPunct w:val="0"/>
              <w:autoSpaceDE w:val="0"/>
              <w:snapToGrid w:val="0"/>
              <w:spacing w:after="0" w:line="240" w:lineRule="auto"/>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МБОУ «</w:t>
            </w:r>
            <w:proofErr w:type="spellStart"/>
            <w:r w:rsidRPr="00FD7D1C">
              <w:rPr>
                <w:rFonts w:ascii="Times New Roman" w:eastAsia="Times New Roman" w:hAnsi="Times New Roman"/>
                <w:sz w:val="20"/>
                <w:szCs w:val="20"/>
                <w:lang w:eastAsia="ar-SA"/>
                <w14:ligatures w14:val="none"/>
              </w:rPr>
              <w:t>Щетинская</w:t>
            </w:r>
            <w:proofErr w:type="spellEnd"/>
            <w:r w:rsidRPr="00FD7D1C">
              <w:rPr>
                <w:rFonts w:ascii="Times New Roman" w:eastAsia="Times New Roman" w:hAnsi="Times New Roman"/>
                <w:sz w:val="20"/>
                <w:szCs w:val="20"/>
                <w:lang w:eastAsia="ar-SA"/>
                <w14:ligatures w14:val="none"/>
              </w:rPr>
              <w:t xml:space="preserve"> основная общеобразовательная школа»</w:t>
            </w:r>
          </w:p>
        </w:tc>
        <w:tc>
          <w:tcPr>
            <w:tcW w:w="1985" w:type="dxa"/>
            <w:tcBorders>
              <w:top w:val="single" w:sz="4" w:space="0" w:color="000000"/>
              <w:left w:val="single" w:sz="4" w:space="0" w:color="000000"/>
              <w:bottom w:val="single" w:sz="4" w:space="0" w:color="auto"/>
            </w:tcBorders>
            <w:shd w:val="clear" w:color="auto" w:fill="auto"/>
            <w:vAlign w:val="center"/>
          </w:tcPr>
          <w:p w14:paraId="56FBAF9A"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Курская область,</w:t>
            </w:r>
          </w:p>
          <w:p w14:paraId="108C7BD8"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Курский район, муниципальное образование</w:t>
            </w:r>
          </w:p>
          <w:p w14:paraId="7877B939"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«Щетинский сельсовет,</w:t>
            </w:r>
          </w:p>
          <w:p w14:paraId="2409C2E9"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д. Щетинка</w:t>
            </w:r>
          </w:p>
        </w:tc>
        <w:tc>
          <w:tcPr>
            <w:tcW w:w="1417" w:type="dxa"/>
            <w:tcBorders>
              <w:top w:val="single" w:sz="4" w:space="0" w:color="000000"/>
              <w:left w:val="single" w:sz="4" w:space="0" w:color="000000"/>
              <w:bottom w:val="single" w:sz="4" w:space="0" w:color="auto"/>
            </w:tcBorders>
            <w:shd w:val="clear" w:color="auto" w:fill="auto"/>
            <w:vAlign w:val="center"/>
          </w:tcPr>
          <w:p w14:paraId="25871A38"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15/6</w:t>
            </w:r>
          </w:p>
        </w:tc>
        <w:tc>
          <w:tcPr>
            <w:tcW w:w="1418" w:type="dxa"/>
            <w:tcBorders>
              <w:top w:val="single" w:sz="4" w:space="0" w:color="000000"/>
              <w:left w:val="single" w:sz="4" w:space="0" w:color="000000"/>
              <w:bottom w:val="single" w:sz="4" w:space="0" w:color="auto"/>
              <w:right w:val="single" w:sz="4" w:space="0" w:color="000000"/>
            </w:tcBorders>
            <w:shd w:val="clear" w:color="auto" w:fill="auto"/>
            <w:vAlign w:val="center"/>
          </w:tcPr>
          <w:p w14:paraId="4B05AB50"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42</w:t>
            </w:r>
          </w:p>
        </w:tc>
      </w:tr>
    </w:tbl>
    <w:p w14:paraId="3CEAD1F4" w14:textId="77777777" w:rsidR="00C874F0" w:rsidRDefault="00C874F0"/>
    <w:tbl>
      <w:tblPr>
        <w:tblW w:w="9243" w:type="dxa"/>
        <w:tblInd w:w="108" w:type="dxa"/>
        <w:tblLayout w:type="fixed"/>
        <w:tblLook w:val="0000" w:firstRow="0" w:lastRow="0" w:firstColumn="0" w:lastColumn="0" w:noHBand="0" w:noVBand="0"/>
      </w:tblPr>
      <w:tblGrid>
        <w:gridCol w:w="709"/>
        <w:gridCol w:w="3714"/>
        <w:gridCol w:w="1985"/>
        <w:gridCol w:w="1417"/>
        <w:gridCol w:w="1418"/>
      </w:tblGrid>
      <w:tr w:rsidR="00C874F0" w:rsidRPr="00FD7D1C" w14:paraId="50B99DB5" w14:textId="77777777" w:rsidTr="00C874F0">
        <w:trPr>
          <w:trHeight w:val="70"/>
        </w:trPr>
        <w:tc>
          <w:tcPr>
            <w:tcW w:w="709" w:type="dxa"/>
            <w:tcBorders>
              <w:top w:val="single" w:sz="4" w:space="0" w:color="000000"/>
              <w:left w:val="single" w:sz="4" w:space="0" w:color="000000"/>
            </w:tcBorders>
            <w:shd w:val="clear" w:color="auto" w:fill="auto"/>
            <w:vAlign w:val="center"/>
          </w:tcPr>
          <w:p w14:paraId="4F2E910B" w14:textId="17854FB1" w:rsidR="00C874F0" w:rsidRPr="00FD7D1C" w:rsidRDefault="00C874F0"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Pr>
                <w:rFonts w:ascii="Times New Roman" w:eastAsia="Times New Roman" w:hAnsi="Times New Roman"/>
                <w:sz w:val="20"/>
                <w:szCs w:val="20"/>
                <w:lang w:eastAsia="ar-SA"/>
                <w14:ligatures w14:val="none"/>
              </w:rPr>
              <w:t>1</w:t>
            </w:r>
          </w:p>
        </w:tc>
        <w:tc>
          <w:tcPr>
            <w:tcW w:w="3714" w:type="dxa"/>
            <w:tcBorders>
              <w:top w:val="single" w:sz="4" w:space="0" w:color="000000"/>
              <w:left w:val="single" w:sz="4" w:space="0" w:color="000000"/>
            </w:tcBorders>
            <w:shd w:val="clear" w:color="auto" w:fill="auto"/>
            <w:vAlign w:val="center"/>
          </w:tcPr>
          <w:p w14:paraId="487F2AA9" w14:textId="704EE8CD" w:rsidR="00C874F0" w:rsidRPr="00FD7D1C" w:rsidRDefault="00C874F0" w:rsidP="00C874F0">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Pr>
                <w:rFonts w:ascii="Times New Roman" w:eastAsia="Times New Roman" w:hAnsi="Times New Roman"/>
                <w:sz w:val="20"/>
                <w:szCs w:val="20"/>
                <w:lang w:eastAsia="ar-SA"/>
                <w14:ligatures w14:val="none"/>
              </w:rPr>
              <w:t>2</w:t>
            </w:r>
          </w:p>
        </w:tc>
        <w:tc>
          <w:tcPr>
            <w:tcW w:w="1985" w:type="dxa"/>
            <w:tcBorders>
              <w:top w:val="single" w:sz="4" w:space="0" w:color="000000"/>
              <w:left w:val="single" w:sz="4" w:space="0" w:color="000000"/>
            </w:tcBorders>
            <w:shd w:val="clear" w:color="auto" w:fill="auto"/>
            <w:vAlign w:val="center"/>
          </w:tcPr>
          <w:p w14:paraId="5194832A" w14:textId="1E4606D2" w:rsidR="00C874F0" w:rsidRPr="00FD7D1C" w:rsidRDefault="00C874F0" w:rsidP="00AD22CF">
            <w:pPr>
              <w:widowControl w:val="0"/>
              <w:overflowPunct w:val="0"/>
              <w:autoSpaceDE w:val="0"/>
              <w:snapToGrid w:val="0"/>
              <w:spacing w:after="0" w:line="240" w:lineRule="auto"/>
              <w:jc w:val="center"/>
              <w:textAlignment w:val="baseline"/>
              <w:rPr>
                <w:rFonts w:ascii="Times New Roman" w:eastAsia="Times New Roman" w:hAnsi="Times New Roman"/>
                <w:bCs/>
                <w:sz w:val="20"/>
                <w:szCs w:val="20"/>
                <w:lang w:eastAsia="ar-SA"/>
                <w14:ligatures w14:val="none"/>
              </w:rPr>
            </w:pPr>
            <w:r>
              <w:rPr>
                <w:rFonts w:ascii="Times New Roman" w:eastAsia="Times New Roman" w:hAnsi="Times New Roman"/>
                <w:bCs/>
                <w:sz w:val="20"/>
                <w:szCs w:val="20"/>
                <w:lang w:eastAsia="ar-SA"/>
                <w14:ligatures w14:val="none"/>
              </w:rPr>
              <w:t>3</w:t>
            </w:r>
          </w:p>
        </w:tc>
        <w:tc>
          <w:tcPr>
            <w:tcW w:w="1417" w:type="dxa"/>
            <w:tcBorders>
              <w:top w:val="single" w:sz="4" w:space="0" w:color="000000"/>
              <w:left w:val="single" w:sz="4" w:space="0" w:color="000000"/>
            </w:tcBorders>
            <w:shd w:val="clear" w:color="auto" w:fill="auto"/>
            <w:vAlign w:val="center"/>
          </w:tcPr>
          <w:p w14:paraId="4978C011" w14:textId="7F8073FC" w:rsidR="00C874F0" w:rsidRPr="00FD7D1C" w:rsidRDefault="00C874F0"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Pr>
                <w:rFonts w:ascii="Times New Roman" w:eastAsia="Times New Roman" w:hAnsi="Times New Roman"/>
                <w:sz w:val="20"/>
                <w:szCs w:val="20"/>
                <w:lang w:eastAsia="ar-SA"/>
                <w14:ligatures w14:val="none"/>
              </w:rPr>
              <w:t>4</w:t>
            </w:r>
          </w:p>
        </w:tc>
        <w:tc>
          <w:tcPr>
            <w:tcW w:w="1418" w:type="dxa"/>
            <w:tcBorders>
              <w:top w:val="single" w:sz="4" w:space="0" w:color="000000"/>
              <w:left w:val="single" w:sz="4" w:space="0" w:color="000000"/>
              <w:right w:val="single" w:sz="4" w:space="0" w:color="000000"/>
            </w:tcBorders>
            <w:shd w:val="clear" w:color="auto" w:fill="auto"/>
            <w:vAlign w:val="center"/>
          </w:tcPr>
          <w:p w14:paraId="386D35E6" w14:textId="7DEE989C" w:rsidR="00C874F0" w:rsidRPr="00FD7D1C" w:rsidRDefault="00C874F0"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Pr>
                <w:rFonts w:ascii="Times New Roman" w:eastAsia="Times New Roman" w:hAnsi="Times New Roman"/>
                <w:sz w:val="20"/>
                <w:szCs w:val="20"/>
                <w:lang w:eastAsia="ar-SA"/>
                <w14:ligatures w14:val="none"/>
              </w:rPr>
              <w:t>5</w:t>
            </w:r>
          </w:p>
        </w:tc>
      </w:tr>
      <w:tr w:rsidR="00AD22CF" w:rsidRPr="00FD7D1C" w14:paraId="076B785F" w14:textId="77777777" w:rsidTr="00AD22CF">
        <w:trPr>
          <w:trHeight w:val="1610"/>
        </w:trPr>
        <w:tc>
          <w:tcPr>
            <w:tcW w:w="709" w:type="dxa"/>
            <w:tcBorders>
              <w:top w:val="single" w:sz="4" w:space="0" w:color="000000"/>
              <w:left w:val="single" w:sz="4" w:space="0" w:color="000000"/>
            </w:tcBorders>
            <w:shd w:val="clear" w:color="auto" w:fill="auto"/>
            <w:vAlign w:val="center"/>
          </w:tcPr>
          <w:p w14:paraId="4E8EB1E2"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8</w:t>
            </w:r>
          </w:p>
        </w:tc>
        <w:tc>
          <w:tcPr>
            <w:tcW w:w="3714" w:type="dxa"/>
            <w:tcBorders>
              <w:top w:val="single" w:sz="4" w:space="0" w:color="000000"/>
              <w:left w:val="single" w:sz="4" w:space="0" w:color="000000"/>
            </w:tcBorders>
            <w:shd w:val="clear" w:color="auto" w:fill="auto"/>
            <w:vAlign w:val="center"/>
          </w:tcPr>
          <w:p w14:paraId="534B0756" w14:textId="77777777" w:rsidR="00AD22CF" w:rsidRPr="00FD7D1C" w:rsidRDefault="00AD22CF" w:rsidP="00AD22CF">
            <w:pPr>
              <w:widowControl w:val="0"/>
              <w:overflowPunct w:val="0"/>
              <w:autoSpaceDE w:val="0"/>
              <w:snapToGrid w:val="0"/>
              <w:spacing w:after="0" w:line="240" w:lineRule="auto"/>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МБДОУ «Детский сад № 8 «Юбилейный»</w:t>
            </w:r>
          </w:p>
        </w:tc>
        <w:tc>
          <w:tcPr>
            <w:tcW w:w="1985" w:type="dxa"/>
            <w:tcBorders>
              <w:top w:val="single" w:sz="4" w:space="0" w:color="000000"/>
              <w:left w:val="single" w:sz="4" w:space="0" w:color="000000"/>
            </w:tcBorders>
            <w:shd w:val="clear" w:color="auto" w:fill="auto"/>
            <w:vAlign w:val="center"/>
          </w:tcPr>
          <w:p w14:paraId="00655F17"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Cs/>
                <w:sz w:val="20"/>
                <w:szCs w:val="20"/>
                <w:lang w:eastAsia="ar-SA"/>
                <w14:ligatures w14:val="none"/>
              </w:rPr>
            </w:pPr>
            <w:r w:rsidRPr="00FD7D1C">
              <w:rPr>
                <w:rFonts w:ascii="Times New Roman" w:eastAsia="Times New Roman" w:hAnsi="Times New Roman"/>
                <w:bCs/>
                <w:sz w:val="20"/>
                <w:szCs w:val="20"/>
                <w:lang w:eastAsia="ar-SA"/>
                <w14:ligatures w14:val="none"/>
              </w:rPr>
              <w:t>Курская область,</w:t>
            </w:r>
          </w:p>
          <w:p w14:paraId="4BFD9799"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
                <w:sz w:val="20"/>
                <w:szCs w:val="20"/>
                <w:lang w:eastAsia="ar-SA"/>
                <w14:ligatures w14:val="none"/>
              </w:rPr>
            </w:pPr>
            <w:r w:rsidRPr="00FD7D1C">
              <w:rPr>
                <w:rFonts w:ascii="Times New Roman" w:eastAsia="Times New Roman" w:hAnsi="Times New Roman"/>
                <w:bCs/>
                <w:sz w:val="20"/>
                <w:szCs w:val="20"/>
                <w:lang w:eastAsia="ar-SA"/>
                <w14:ligatures w14:val="none"/>
              </w:rPr>
              <w:t>Курский район, муниципальное</w:t>
            </w:r>
          </w:p>
          <w:p w14:paraId="5AADA2CC"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Cs/>
                <w:sz w:val="20"/>
                <w:szCs w:val="20"/>
                <w:lang w:eastAsia="ar-SA"/>
                <w14:ligatures w14:val="none"/>
              </w:rPr>
            </w:pPr>
            <w:r w:rsidRPr="00FD7D1C">
              <w:rPr>
                <w:rFonts w:ascii="Times New Roman" w:eastAsia="Times New Roman" w:hAnsi="Times New Roman"/>
                <w:bCs/>
                <w:sz w:val="20"/>
                <w:szCs w:val="20"/>
                <w:lang w:eastAsia="ar-SA"/>
                <w14:ligatures w14:val="none"/>
              </w:rPr>
              <w:t>образование</w:t>
            </w:r>
          </w:p>
          <w:p w14:paraId="524B48A5"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Cs/>
                <w:sz w:val="20"/>
                <w:szCs w:val="20"/>
                <w:lang w:eastAsia="ar-SA"/>
                <w14:ligatures w14:val="none"/>
              </w:rPr>
            </w:pPr>
            <w:r w:rsidRPr="00FD7D1C">
              <w:rPr>
                <w:rFonts w:ascii="Times New Roman" w:eastAsia="Times New Roman" w:hAnsi="Times New Roman"/>
                <w:bCs/>
                <w:sz w:val="20"/>
                <w:szCs w:val="20"/>
                <w:lang w:eastAsia="ar-SA"/>
                <w14:ligatures w14:val="none"/>
              </w:rPr>
              <w:t>«Щетинский сельсовет,</w:t>
            </w:r>
          </w:p>
          <w:p w14:paraId="2D2EC84C"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b/>
                <w:sz w:val="20"/>
                <w:szCs w:val="20"/>
                <w:lang w:eastAsia="ar-SA"/>
                <w14:ligatures w14:val="none"/>
              </w:rPr>
            </w:pPr>
            <w:r w:rsidRPr="00FD7D1C">
              <w:rPr>
                <w:rFonts w:ascii="Times New Roman" w:eastAsia="Times New Roman" w:hAnsi="Times New Roman"/>
                <w:bCs/>
                <w:sz w:val="20"/>
                <w:szCs w:val="20"/>
                <w:lang w:eastAsia="ar-SA"/>
                <w14:ligatures w14:val="none"/>
              </w:rPr>
              <w:t>п. Юбилейный</w:t>
            </w:r>
          </w:p>
        </w:tc>
        <w:tc>
          <w:tcPr>
            <w:tcW w:w="1417" w:type="dxa"/>
            <w:tcBorders>
              <w:top w:val="single" w:sz="4" w:space="0" w:color="000000"/>
              <w:left w:val="single" w:sz="4" w:space="0" w:color="000000"/>
            </w:tcBorders>
            <w:shd w:val="clear" w:color="auto" w:fill="auto"/>
            <w:vAlign w:val="center"/>
          </w:tcPr>
          <w:p w14:paraId="76C6C3BA"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12/11</w:t>
            </w:r>
          </w:p>
        </w:tc>
        <w:tc>
          <w:tcPr>
            <w:tcW w:w="1418" w:type="dxa"/>
            <w:tcBorders>
              <w:top w:val="single" w:sz="4" w:space="0" w:color="000000"/>
              <w:left w:val="single" w:sz="4" w:space="0" w:color="000000"/>
              <w:right w:val="single" w:sz="4" w:space="0" w:color="000000"/>
            </w:tcBorders>
            <w:shd w:val="clear" w:color="auto" w:fill="auto"/>
            <w:vAlign w:val="center"/>
          </w:tcPr>
          <w:p w14:paraId="424FB8A5"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68</w:t>
            </w:r>
          </w:p>
        </w:tc>
      </w:tr>
      <w:tr w:rsidR="00AD22CF" w:rsidRPr="00FD7D1C" w14:paraId="1D66E534" w14:textId="77777777" w:rsidTr="00AD22CF">
        <w:tc>
          <w:tcPr>
            <w:tcW w:w="709" w:type="dxa"/>
            <w:tcBorders>
              <w:top w:val="single" w:sz="4" w:space="0" w:color="000000"/>
              <w:left w:val="single" w:sz="4" w:space="0" w:color="000000"/>
              <w:bottom w:val="single" w:sz="4" w:space="0" w:color="000000"/>
            </w:tcBorders>
            <w:shd w:val="clear" w:color="auto" w:fill="auto"/>
            <w:vAlign w:val="center"/>
          </w:tcPr>
          <w:p w14:paraId="40F5939A"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9</w:t>
            </w:r>
          </w:p>
        </w:tc>
        <w:tc>
          <w:tcPr>
            <w:tcW w:w="3714" w:type="dxa"/>
            <w:tcBorders>
              <w:top w:val="single" w:sz="4" w:space="0" w:color="000000"/>
              <w:left w:val="single" w:sz="4" w:space="0" w:color="000000"/>
              <w:bottom w:val="single" w:sz="4" w:space="0" w:color="000000"/>
            </w:tcBorders>
            <w:shd w:val="clear" w:color="auto" w:fill="auto"/>
            <w:vAlign w:val="center"/>
          </w:tcPr>
          <w:p w14:paraId="282C528A" w14:textId="77777777" w:rsidR="00AD22CF" w:rsidRPr="00FD7D1C" w:rsidRDefault="00AD22CF" w:rsidP="00AD22CF">
            <w:pPr>
              <w:widowControl w:val="0"/>
              <w:overflowPunct w:val="0"/>
              <w:autoSpaceDE w:val="0"/>
              <w:snapToGrid w:val="0"/>
              <w:spacing w:after="0" w:line="240" w:lineRule="auto"/>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Сельская библиотека п. Юбилейный - филиал МБУК «</w:t>
            </w:r>
            <w:proofErr w:type="spellStart"/>
            <w:r w:rsidRPr="00FD7D1C">
              <w:rPr>
                <w:rFonts w:ascii="Times New Roman" w:eastAsia="Times New Roman" w:hAnsi="Times New Roman"/>
                <w:sz w:val="20"/>
                <w:szCs w:val="20"/>
                <w:lang w:eastAsia="ar-SA"/>
                <w14:ligatures w14:val="none"/>
              </w:rPr>
              <w:t>Бесединская</w:t>
            </w:r>
            <w:proofErr w:type="spellEnd"/>
            <w:r w:rsidRPr="00FD7D1C">
              <w:rPr>
                <w:rFonts w:ascii="Times New Roman" w:eastAsia="Times New Roman" w:hAnsi="Times New Roman"/>
                <w:sz w:val="20"/>
                <w:szCs w:val="20"/>
                <w:lang w:eastAsia="ar-SA"/>
                <w14:ligatures w14:val="none"/>
              </w:rPr>
              <w:t xml:space="preserve"> центральная районная библиотека»</w:t>
            </w:r>
          </w:p>
        </w:tc>
        <w:tc>
          <w:tcPr>
            <w:tcW w:w="1985" w:type="dxa"/>
            <w:tcBorders>
              <w:top w:val="single" w:sz="4" w:space="0" w:color="000000"/>
              <w:left w:val="single" w:sz="4" w:space="0" w:color="000000"/>
              <w:bottom w:val="single" w:sz="4" w:space="0" w:color="000000"/>
            </w:tcBorders>
            <w:shd w:val="clear" w:color="auto" w:fill="auto"/>
            <w:vAlign w:val="center"/>
          </w:tcPr>
          <w:p w14:paraId="47673892"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Курская область,</w:t>
            </w:r>
          </w:p>
          <w:p w14:paraId="5DF21AF8"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Курский район, муниципальное образование</w:t>
            </w:r>
          </w:p>
          <w:p w14:paraId="2C018572"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«Щетинский сельсовет,</w:t>
            </w:r>
          </w:p>
          <w:p w14:paraId="516928BA"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п. Юбилейный</w:t>
            </w:r>
          </w:p>
        </w:tc>
        <w:tc>
          <w:tcPr>
            <w:tcW w:w="1417" w:type="dxa"/>
            <w:tcBorders>
              <w:top w:val="single" w:sz="4" w:space="0" w:color="000000"/>
              <w:left w:val="single" w:sz="4" w:space="0" w:color="000000"/>
              <w:bottom w:val="single" w:sz="4" w:space="0" w:color="000000"/>
            </w:tcBorders>
            <w:shd w:val="clear" w:color="auto" w:fill="auto"/>
            <w:vAlign w:val="center"/>
          </w:tcPr>
          <w:p w14:paraId="4A4C37E5"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1</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91B3D"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w:t>
            </w:r>
          </w:p>
        </w:tc>
      </w:tr>
      <w:tr w:rsidR="00AD22CF" w:rsidRPr="00FD7D1C" w14:paraId="34CE8431" w14:textId="77777777" w:rsidTr="00AD22CF">
        <w:tc>
          <w:tcPr>
            <w:tcW w:w="709" w:type="dxa"/>
            <w:tcBorders>
              <w:top w:val="single" w:sz="4" w:space="0" w:color="000000"/>
              <w:left w:val="single" w:sz="4" w:space="0" w:color="000000"/>
              <w:bottom w:val="single" w:sz="4" w:space="0" w:color="000000"/>
            </w:tcBorders>
            <w:shd w:val="clear" w:color="auto" w:fill="auto"/>
            <w:vAlign w:val="center"/>
          </w:tcPr>
          <w:p w14:paraId="0F73C0E7"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10</w:t>
            </w:r>
          </w:p>
        </w:tc>
        <w:tc>
          <w:tcPr>
            <w:tcW w:w="3714" w:type="dxa"/>
            <w:tcBorders>
              <w:top w:val="single" w:sz="4" w:space="0" w:color="000000"/>
              <w:left w:val="single" w:sz="4" w:space="0" w:color="000000"/>
              <w:bottom w:val="single" w:sz="4" w:space="0" w:color="000000"/>
            </w:tcBorders>
            <w:shd w:val="clear" w:color="auto" w:fill="auto"/>
            <w:vAlign w:val="center"/>
          </w:tcPr>
          <w:p w14:paraId="66BC1C8E" w14:textId="77777777" w:rsidR="00AD22CF" w:rsidRPr="00FD7D1C" w:rsidRDefault="00AD22CF" w:rsidP="00AD22CF">
            <w:pPr>
              <w:widowControl w:val="0"/>
              <w:overflowPunct w:val="0"/>
              <w:autoSpaceDE w:val="0"/>
              <w:snapToGrid w:val="0"/>
              <w:spacing w:after="0" w:line="240" w:lineRule="auto"/>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Управление федеральной почтовой связи Курской области - филиал Федеральное государственное унитарное предприятие «Почта России»</w:t>
            </w:r>
          </w:p>
          <w:p w14:paraId="59A06E18" w14:textId="77777777" w:rsidR="00AD22CF" w:rsidRPr="00FD7D1C" w:rsidRDefault="00AD22CF" w:rsidP="00AD22CF">
            <w:pPr>
              <w:widowControl w:val="0"/>
              <w:overflowPunct w:val="0"/>
              <w:autoSpaceDE w:val="0"/>
              <w:snapToGrid w:val="0"/>
              <w:spacing w:after="0" w:line="240" w:lineRule="auto"/>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Отделение почтовой связи Щетинка</w:t>
            </w:r>
          </w:p>
        </w:tc>
        <w:tc>
          <w:tcPr>
            <w:tcW w:w="1985" w:type="dxa"/>
            <w:tcBorders>
              <w:top w:val="single" w:sz="4" w:space="0" w:color="000000"/>
              <w:left w:val="single" w:sz="4" w:space="0" w:color="000000"/>
              <w:bottom w:val="single" w:sz="4" w:space="0" w:color="000000"/>
            </w:tcBorders>
            <w:shd w:val="clear" w:color="auto" w:fill="auto"/>
            <w:vAlign w:val="center"/>
          </w:tcPr>
          <w:p w14:paraId="7AAC67E1"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Курская область,</w:t>
            </w:r>
          </w:p>
          <w:p w14:paraId="431A28C9"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Курский район, муниципальное образование</w:t>
            </w:r>
          </w:p>
          <w:p w14:paraId="5D9B7F35"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«Щетинский сельсовет,</w:t>
            </w:r>
          </w:p>
          <w:p w14:paraId="316C0C71"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д. Щетинка</w:t>
            </w:r>
          </w:p>
        </w:tc>
        <w:tc>
          <w:tcPr>
            <w:tcW w:w="1417" w:type="dxa"/>
            <w:tcBorders>
              <w:top w:val="single" w:sz="4" w:space="0" w:color="000000"/>
              <w:left w:val="single" w:sz="4" w:space="0" w:color="000000"/>
              <w:bottom w:val="single" w:sz="4" w:space="0" w:color="000000"/>
            </w:tcBorders>
            <w:shd w:val="clear" w:color="auto" w:fill="auto"/>
            <w:vAlign w:val="center"/>
          </w:tcPr>
          <w:p w14:paraId="19260C04"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7BB6F"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w:t>
            </w:r>
          </w:p>
        </w:tc>
      </w:tr>
      <w:tr w:rsidR="00AD22CF" w:rsidRPr="00FD7D1C" w14:paraId="0C03EA0A" w14:textId="77777777" w:rsidTr="00AD22CF">
        <w:tc>
          <w:tcPr>
            <w:tcW w:w="709" w:type="dxa"/>
            <w:tcBorders>
              <w:top w:val="single" w:sz="4" w:space="0" w:color="auto"/>
              <w:left w:val="single" w:sz="4" w:space="0" w:color="000000"/>
              <w:bottom w:val="single" w:sz="4" w:space="0" w:color="auto"/>
            </w:tcBorders>
            <w:shd w:val="clear" w:color="auto" w:fill="auto"/>
            <w:vAlign w:val="center"/>
          </w:tcPr>
          <w:p w14:paraId="71B210BB"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11</w:t>
            </w:r>
          </w:p>
        </w:tc>
        <w:tc>
          <w:tcPr>
            <w:tcW w:w="3714" w:type="dxa"/>
            <w:tcBorders>
              <w:top w:val="single" w:sz="4" w:space="0" w:color="auto"/>
              <w:left w:val="single" w:sz="4" w:space="0" w:color="000000"/>
              <w:bottom w:val="single" w:sz="4" w:space="0" w:color="auto"/>
            </w:tcBorders>
            <w:shd w:val="clear" w:color="auto" w:fill="auto"/>
            <w:vAlign w:val="center"/>
          </w:tcPr>
          <w:p w14:paraId="5738DA55" w14:textId="77777777" w:rsidR="00AD22CF" w:rsidRPr="00FD7D1C" w:rsidRDefault="00AD22CF" w:rsidP="00AD22CF">
            <w:pPr>
              <w:widowControl w:val="0"/>
              <w:overflowPunct w:val="0"/>
              <w:autoSpaceDE w:val="0"/>
              <w:snapToGrid w:val="0"/>
              <w:spacing w:after="0" w:line="240" w:lineRule="auto"/>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Управление федеральной почтовой связи Курской области - филиал Федеральное государственное унитарное предприятие «Почта России»</w:t>
            </w:r>
          </w:p>
          <w:p w14:paraId="3B1CC738" w14:textId="77777777" w:rsidR="00AD22CF" w:rsidRPr="00FD7D1C" w:rsidRDefault="00AD22CF" w:rsidP="00AD22CF">
            <w:pPr>
              <w:widowControl w:val="0"/>
              <w:overflowPunct w:val="0"/>
              <w:autoSpaceDE w:val="0"/>
              <w:snapToGrid w:val="0"/>
              <w:spacing w:after="0" w:line="240" w:lineRule="auto"/>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 xml:space="preserve">Отделение почтовой связи </w:t>
            </w:r>
            <w:proofErr w:type="spellStart"/>
            <w:r w:rsidRPr="00FD7D1C">
              <w:rPr>
                <w:rFonts w:ascii="Times New Roman" w:eastAsia="Times New Roman" w:hAnsi="Times New Roman"/>
                <w:sz w:val="20"/>
                <w:szCs w:val="20"/>
                <w:lang w:eastAsia="ar-SA"/>
                <w14:ligatures w14:val="none"/>
              </w:rPr>
              <w:t>Сапогово</w:t>
            </w:r>
            <w:proofErr w:type="spellEnd"/>
          </w:p>
        </w:tc>
        <w:tc>
          <w:tcPr>
            <w:tcW w:w="1985" w:type="dxa"/>
            <w:tcBorders>
              <w:top w:val="single" w:sz="4" w:space="0" w:color="auto"/>
              <w:left w:val="single" w:sz="4" w:space="0" w:color="000000"/>
              <w:bottom w:val="single" w:sz="4" w:space="0" w:color="auto"/>
            </w:tcBorders>
            <w:shd w:val="clear" w:color="auto" w:fill="auto"/>
            <w:vAlign w:val="center"/>
          </w:tcPr>
          <w:p w14:paraId="5A138F1A"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Курская область,</w:t>
            </w:r>
          </w:p>
          <w:p w14:paraId="3B65B788"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Курский район, муниципальное образование</w:t>
            </w:r>
          </w:p>
          <w:p w14:paraId="483EA323"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«Щетинский сельсовет,</w:t>
            </w:r>
          </w:p>
          <w:p w14:paraId="2605618A"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п. Искра</w:t>
            </w:r>
          </w:p>
        </w:tc>
        <w:tc>
          <w:tcPr>
            <w:tcW w:w="1417" w:type="dxa"/>
            <w:tcBorders>
              <w:top w:val="single" w:sz="4" w:space="0" w:color="auto"/>
              <w:left w:val="single" w:sz="4" w:space="0" w:color="000000"/>
              <w:bottom w:val="single" w:sz="4" w:space="0" w:color="auto"/>
            </w:tcBorders>
            <w:shd w:val="clear" w:color="auto" w:fill="auto"/>
            <w:vAlign w:val="center"/>
          </w:tcPr>
          <w:p w14:paraId="377BAD38"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4</w:t>
            </w:r>
          </w:p>
        </w:tc>
        <w:tc>
          <w:tcPr>
            <w:tcW w:w="1418" w:type="dxa"/>
            <w:tcBorders>
              <w:top w:val="single" w:sz="4" w:space="0" w:color="auto"/>
              <w:left w:val="single" w:sz="4" w:space="0" w:color="000000"/>
              <w:bottom w:val="single" w:sz="4" w:space="0" w:color="auto"/>
              <w:right w:val="single" w:sz="4" w:space="0" w:color="000000"/>
            </w:tcBorders>
            <w:shd w:val="clear" w:color="auto" w:fill="auto"/>
            <w:vAlign w:val="center"/>
          </w:tcPr>
          <w:p w14:paraId="1EB11F21" w14:textId="77777777" w:rsidR="00AD22CF" w:rsidRPr="00FD7D1C" w:rsidRDefault="00AD22CF" w:rsidP="00AD22CF">
            <w:pPr>
              <w:widowControl w:val="0"/>
              <w:overflowPunct w:val="0"/>
              <w:autoSpaceDE w:val="0"/>
              <w:snapToGrid w:val="0"/>
              <w:spacing w:after="0" w:line="240" w:lineRule="auto"/>
              <w:jc w:val="center"/>
              <w:textAlignment w:val="baseline"/>
              <w:rPr>
                <w:rFonts w:ascii="Times New Roman" w:eastAsia="Times New Roman" w:hAnsi="Times New Roman"/>
                <w:sz w:val="20"/>
                <w:szCs w:val="20"/>
                <w:lang w:eastAsia="ar-SA"/>
                <w14:ligatures w14:val="none"/>
              </w:rPr>
            </w:pPr>
            <w:r w:rsidRPr="00FD7D1C">
              <w:rPr>
                <w:rFonts w:ascii="Times New Roman" w:eastAsia="Times New Roman" w:hAnsi="Times New Roman"/>
                <w:sz w:val="20"/>
                <w:szCs w:val="20"/>
                <w:lang w:eastAsia="ar-SA"/>
                <w14:ligatures w14:val="none"/>
              </w:rPr>
              <w:t>-</w:t>
            </w:r>
          </w:p>
        </w:tc>
      </w:tr>
    </w:tbl>
    <w:bookmarkEnd w:id="25"/>
    <w:p w14:paraId="0D364C31" w14:textId="77777777" w:rsidR="00AD22CF" w:rsidRPr="00FD7D1C" w:rsidRDefault="00AD22CF" w:rsidP="00AD22CF">
      <w:pPr>
        <w:widowControl w:val="0"/>
        <w:spacing w:after="0" w:line="240" w:lineRule="auto"/>
        <w:jc w:val="right"/>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w:t>
      </w:r>
    </w:p>
    <w:p w14:paraId="77159D02" w14:textId="77777777" w:rsidR="00AD22CF"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подраздел «Проектные предложения изложить в следующей редакции:</w:t>
      </w:r>
    </w:p>
    <w:p w14:paraId="5BAD6194" w14:textId="77777777" w:rsidR="001F6F58" w:rsidRPr="00FD7D1C" w:rsidRDefault="001F6F58" w:rsidP="00AD22CF">
      <w:pPr>
        <w:widowControl w:val="0"/>
        <w:spacing w:after="0" w:line="240" w:lineRule="auto"/>
        <w:ind w:firstLine="709"/>
        <w:jc w:val="both"/>
        <w:rPr>
          <w:rFonts w:ascii="Times New Roman" w:hAnsi="Times New Roman"/>
          <w:color w:val="000000"/>
          <w:sz w:val="28"/>
          <w:szCs w:val="28"/>
          <w14:ligatures w14:val="none"/>
        </w:rPr>
      </w:pPr>
    </w:p>
    <w:p w14:paraId="1335522F" w14:textId="77777777" w:rsidR="00AD22CF" w:rsidRDefault="00AD22CF" w:rsidP="00AD22CF">
      <w:pPr>
        <w:widowControl w:val="0"/>
        <w:spacing w:after="0" w:line="240" w:lineRule="auto"/>
        <w:ind w:firstLine="709"/>
        <w:jc w:val="both"/>
        <w:rPr>
          <w:rFonts w:ascii="Times New Roman" w:hAnsi="Times New Roman"/>
          <w:b/>
          <w:bCs/>
          <w:color w:val="000000"/>
          <w:sz w:val="28"/>
          <w:szCs w:val="28"/>
          <w14:ligatures w14:val="none"/>
        </w:rPr>
      </w:pPr>
      <w:r w:rsidRPr="00FD7D1C">
        <w:rPr>
          <w:rFonts w:ascii="Times New Roman" w:hAnsi="Times New Roman"/>
          <w:color w:val="000000"/>
          <w:sz w:val="28"/>
          <w:szCs w:val="28"/>
          <w14:ligatures w14:val="none"/>
        </w:rPr>
        <w:t>«</w:t>
      </w:r>
      <w:r w:rsidRPr="00FD7D1C">
        <w:rPr>
          <w:rFonts w:ascii="Times New Roman" w:hAnsi="Times New Roman"/>
          <w:b/>
          <w:bCs/>
          <w:color w:val="000000"/>
          <w:sz w:val="28"/>
          <w:szCs w:val="28"/>
          <w14:ligatures w14:val="none"/>
        </w:rPr>
        <w:t>Проектные предложения</w:t>
      </w:r>
    </w:p>
    <w:p w14:paraId="25855EE8" w14:textId="77777777" w:rsidR="001F6F58" w:rsidRPr="00FD7D1C" w:rsidRDefault="001F6F58" w:rsidP="00AD22CF">
      <w:pPr>
        <w:widowControl w:val="0"/>
        <w:spacing w:after="0" w:line="240" w:lineRule="auto"/>
        <w:ind w:firstLine="709"/>
        <w:jc w:val="both"/>
        <w:rPr>
          <w:rFonts w:ascii="Times New Roman" w:hAnsi="Times New Roman"/>
          <w:b/>
          <w:bCs/>
          <w:color w:val="000000"/>
          <w:sz w:val="28"/>
          <w:szCs w:val="28"/>
          <w14:ligatures w14:val="none"/>
        </w:rPr>
      </w:pPr>
    </w:p>
    <w:p w14:paraId="7F9EA3AC" w14:textId="77777777" w:rsidR="00AD22CF" w:rsidRPr="00FD7D1C" w:rsidRDefault="00AD22CF" w:rsidP="00AD22CF">
      <w:pPr>
        <w:widowControl w:val="0"/>
        <w:spacing w:after="0" w:line="240" w:lineRule="auto"/>
        <w:ind w:firstLine="709"/>
        <w:jc w:val="both"/>
        <w:rPr>
          <w:rFonts w:ascii="Times New Roman" w:hAnsi="Times New Roman"/>
          <w:b/>
          <w:bCs/>
          <w:color w:val="000000"/>
          <w:sz w:val="28"/>
          <w:szCs w:val="28"/>
          <w14:ligatures w14:val="none"/>
        </w:rPr>
      </w:pPr>
      <w:bookmarkStart w:id="26" w:name="_Hlk143097026"/>
      <w:r w:rsidRPr="00FD7D1C">
        <w:rPr>
          <w:rFonts w:ascii="Times New Roman" w:hAnsi="Times New Roman"/>
          <w:b/>
          <w:bCs/>
          <w:color w:val="000000"/>
          <w:sz w:val="28"/>
          <w:szCs w:val="28"/>
          <w14:ligatures w14:val="none"/>
        </w:rPr>
        <w:t>Генеральным планом на расчетный срок предлагается:</w:t>
      </w:r>
    </w:p>
    <w:bookmarkEnd w:id="26"/>
    <w:p w14:paraId="03F9EC15" w14:textId="350303B5"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строительство Щетинского ФАПа областного бюджетного учреждения здравоохранения «Курская центральная районная больница» </w:t>
      </w:r>
      <w:r w:rsidR="007E0079">
        <w:rPr>
          <w:rFonts w:ascii="Times New Roman" w:hAnsi="Times New Roman"/>
          <w:color w:val="000000"/>
          <w:sz w:val="28"/>
          <w:szCs w:val="28"/>
          <w14:ligatures w14:val="none"/>
        </w:rPr>
        <w:t>министерства</w:t>
      </w:r>
      <w:r w:rsidRPr="00FD7D1C">
        <w:rPr>
          <w:rFonts w:ascii="Times New Roman" w:hAnsi="Times New Roman"/>
          <w:color w:val="000000"/>
          <w:sz w:val="28"/>
          <w:szCs w:val="28"/>
          <w14:ligatures w14:val="none"/>
        </w:rPr>
        <w:t xml:space="preserve"> здравоохранения Курской области в д. Щетинка;</w:t>
      </w:r>
    </w:p>
    <w:p w14:paraId="25E29901" w14:textId="5D42F44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строительство </w:t>
      </w:r>
      <w:proofErr w:type="spellStart"/>
      <w:r w:rsidRPr="00FD7D1C">
        <w:rPr>
          <w:rFonts w:ascii="Times New Roman" w:hAnsi="Times New Roman"/>
          <w:color w:val="000000"/>
          <w:sz w:val="28"/>
          <w:szCs w:val="28"/>
          <w14:ligatures w14:val="none"/>
        </w:rPr>
        <w:t>Сапоговского</w:t>
      </w:r>
      <w:proofErr w:type="spellEnd"/>
      <w:r w:rsidRPr="00FD7D1C">
        <w:rPr>
          <w:rFonts w:ascii="Times New Roman" w:hAnsi="Times New Roman"/>
          <w:color w:val="000000"/>
          <w:sz w:val="28"/>
          <w:szCs w:val="28"/>
          <w14:ligatures w14:val="none"/>
        </w:rPr>
        <w:t xml:space="preserve"> </w:t>
      </w:r>
      <w:proofErr w:type="spellStart"/>
      <w:r w:rsidRPr="00FD7D1C">
        <w:rPr>
          <w:rFonts w:ascii="Times New Roman" w:hAnsi="Times New Roman"/>
          <w:color w:val="000000"/>
          <w:sz w:val="28"/>
          <w:szCs w:val="28"/>
          <w14:ligatures w14:val="none"/>
        </w:rPr>
        <w:t>ФАПа</w:t>
      </w:r>
      <w:proofErr w:type="spellEnd"/>
      <w:r w:rsidRPr="00FD7D1C">
        <w:rPr>
          <w:rFonts w:ascii="Times New Roman" w:hAnsi="Times New Roman"/>
          <w:color w:val="000000"/>
          <w:sz w:val="28"/>
          <w:szCs w:val="28"/>
          <w14:ligatures w14:val="none"/>
        </w:rPr>
        <w:t xml:space="preserve"> областного бюджетного учреждения здравоохранения «Курская центральная районная больница» </w:t>
      </w:r>
      <w:r w:rsidR="005D2EAF">
        <w:rPr>
          <w:rFonts w:ascii="Times New Roman" w:hAnsi="Times New Roman"/>
          <w:color w:val="000000"/>
          <w:sz w:val="28"/>
          <w:szCs w:val="28"/>
          <w14:ligatures w14:val="none"/>
        </w:rPr>
        <w:t xml:space="preserve">министерства </w:t>
      </w:r>
      <w:r w:rsidRPr="00FD7D1C">
        <w:rPr>
          <w:rFonts w:ascii="Times New Roman" w:hAnsi="Times New Roman"/>
          <w:color w:val="000000"/>
          <w:sz w:val="28"/>
          <w:szCs w:val="28"/>
          <w14:ligatures w14:val="none"/>
        </w:rPr>
        <w:t>здравоохранения Курской области в п. Искра;</w:t>
      </w:r>
    </w:p>
    <w:p w14:paraId="011477C2"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строительство лечебного корпуса и бактериологической лаборатории в д. Щетинка;</w:t>
      </w:r>
    </w:p>
    <w:p w14:paraId="09431064"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строительство отделения общей врачебной практики областного бюджетного учреждения здравоохранения «Курская центральная районная больница» министерства здравоохранения Курской области в п. Юбилейный;</w:t>
      </w:r>
    </w:p>
    <w:p w14:paraId="6CD887AC"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строительство отделения общей врачебной практики областного бюджетного учреждения здравоохранения «Курская центральная районная больница» министерства здравоохранения Курской области в п. Искра;</w:t>
      </w:r>
    </w:p>
    <w:p w14:paraId="49D9B16E"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строительство нового психиатрического корпуса областного бюджетного учреждения здравоохранения «Курская клиническая психиатрическая больница» в п. Искра;</w:t>
      </w:r>
    </w:p>
    <w:p w14:paraId="3F78A666" w14:textId="77777777" w:rsidR="00AD22CF" w:rsidRPr="00FD7D1C" w:rsidRDefault="00AD22CF" w:rsidP="00AD22CF">
      <w:pPr>
        <w:widowControl w:val="0"/>
        <w:spacing w:after="0" w:line="240" w:lineRule="auto"/>
        <w:ind w:firstLine="709"/>
        <w:jc w:val="both"/>
        <w:rPr>
          <w14:ligatures w14:val="none"/>
        </w:rPr>
      </w:pPr>
      <w:r w:rsidRPr="00FD7D1C">
        <w:rPr>
          <w:rFonts w:ascii="Times New Roman" w:hAnsi="Times New Roman"/>
          <w:color w:val="000000"/>
          <w:sz w:val="28"/>
          <w:szCs w:val="28"/>
          <w14:ligatures w14:val="none"/>
        </w:rPr>
        <w:t>реконструкция корпуса № 1 областного бюджетного учреждения здравоохранения «Курская клиническая психиатрическая больница» в п. Искра;</w:t>
      </w:r>
      <w:r w:rsidRPr="00FD7D1C">
        <w:rPr>
          <w14:ligatures w14:val="none"/>
        </w:rPr>
        <w:t xml:space="preserve"> </w:t>
      </w:r>
    </w:p>
    <w:p w14:paraId="12945DF1"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реконструкция корпуса № 1а областного бюджетного учреждения здравоохранения «Курская клиническая психиатрическая больница» в п. Искра;</w:t>
      </w:r>
    </w:p>
    <w:p w14:paraId="60E49395"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реконструкция корпуса № 2 областного бюджетного учреждения здравоохранения «Курская клиническая психиатрическая больница» в п. Искра;</w:t>
      </w:r>
    </w:p>
    <w:p w14:paraId="3BFE9B56"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реконструкция корпуса № 4 областного бюджетного учреждения здравоохранения «Курская клиническая психиатрическая больница» в п. Искра;</w:t>
      </w:r>
    </w:p>
    <w:p w14:paraId="319A14C6"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реконструкция корпуса № 7 областного бюджетного учреждения здравоохранения «Курская клиническая психиатрическая больница» в п. Искра;</w:t>
      </w:r>
    </w:p>
    <w:p w14:paraId="7F1BC44C"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реконструкция корпуса № 8 областного бюджетного учреждения здравоохранения «Курская клиническая психиатрическая больница» в п. Искра;</w:t>
      </w:r>
    </w:p>
    <w:p w14:paraId="674685AD"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реконструкция корпуса № 11 областного бюджетного учреждения здравоохранения «Курская клиническая психиатрическая больница» в п. Искра;</w:t>
      </w:r>
    </w:p>
    <w:p w14:paraId="1783379C"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реконструкция корпуса № 12 областного бюджетного учреждения здравоохранения «Курская клиническая психиатрическая больница» в п. Искра;</w:t>
      </w:r>
    </w:p>
    <w:p w14:paraId="1FF91585"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реконструкция корпуса № 31 областного бюджетного учреждения здравоохранения «Курская клиническая психиатрическая больница» в п. Искра.»;</w:t>
      </w:r>
    </w:p>
    <w:p w14:paraId="31BB4B7C" w14:textId="40F5079D" w:rsidR="00AD22CF" w:rsidRPr="00FD7D1C" w:rsidRDefault="009F27F1"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2.6.3 «Транспортная инфраструктура»</w:t>
      </w:r>
      <w:r>
        <w:rPr>
          <w:rFonts w:ascii="Times New Roman" w:hAnsi="Times New Roman"/>
          <w:color w:val="000000"/>
          <w:sz w:val="28"/>
          <w:szCs w:val="28"/>
          <w14:ligatures w14:val="none"/>
        </w:rPr>
        <w:t xml:space="preserve"> после таблицы 28 «Транспортное обеспечение Щетинского сельсовета»: </w:t>
      </w:r>
    </w:p>
    <w:p w14:paraId="794BA86A"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восьмом аббревиатуру «РФ» заменить словами «Российской Федерации»;</w:t>
      </w:r>
    </w:p>
    <w:p w14:paraId="6688D893"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девятом слова «СП 42.13330.2016 «Планировка и застройка городских и сельских поселений» заменить словами «СП 42.13330.2016 «СНиП 2.07.01</w:t>
      </w:r>
      <w:r w:rsidRPr="00FD7D1C">
        <w:rPr>
          <w:rFonts w:ascii="Times New Roman" w:hAnsi="Times New Roman"/>
          <w:color w:val="000000"/>
          <w:sz w:val="28"/>
          <w:szCs w:val="28"/>
          <w14:ligatures w14:val="none"/>
        </w:rPr>
        <w:noBreakHyphen/>
        <w:t>89* Градостроительство. Планировка и застройка городских и сельских поселений», слова «СНиП 11-04-2003 «Инструкция о порядке разработки, согласования, экспертизы и утверждения градостроительной документации» исключить, слова «Системы противопожарной защиты. Ограничение распространения пожара на объектах защиты» заменить словами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14:paraId="2AE9792A"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2.6.4 «Инженерная инфраструктура»:</w:t>
      </w:r>
    </w:p>
    <w:p w14:paraId="59D9FA1A" w14:textId="499DBEB2"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абзацы второй - </w:t>
      </w:r>
      <w:r w:rsidR="005D2EAF">
        <w:rPr>
          <w:rFonts w:ascii="Times New Roman" w:hAnsi="Times New Roman"/>
          <w:color w:val="000000"/>
          <w:sz w:val="28"/>
          <w:szCs w:val="28"/>
          <w14:ligatures w14:val="none"/>
        </w:rPr>
        <w:t>шестой</w:t>
      </w:r>
      <w:r w:rsidRPr="00FD7D1C">
        <w:rPr>
          <w:rFonts w:ascii="Times New Roman" w:hAnsi="Times New Roman"/>
          <w:color w:val="000000"/>
          <w:sz w:val="28"/>
          <w:szCs w:val="28"/>
          <w14:ligatures w14:val="none"/>
        </w:rPr>
        <w:t xml:space="preserve"> исключить;</w:t>
      </w:r>
    </w:p>
    <w:p w14:paraId="1A5C99FB"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«Стратегические принципы развития инженерных систем»:</w:t>
      </w:r>
    </w:p>
    <w:p w14:paraId="6D8BE030"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восьмом аббревиатуру «ЖКХ» заменить словами «жилищно-коммунального хозяйства (далее – ЖКХ)»;</w:t>
      </w:r>
    </w:p>
    <w:p w14:paraId="2A247F82"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девятом слова «(ст. 62 123-ФЗ)» исключить;</w:t>
      </w:r>
    </w:p>
    <w:p w14:paraId="553C719F" w14:textId="2727C3A5"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в абзаце </w:t>
      </w:r>
      <w:r w:rsidR="007A22E4">
        <w:rPr>
          <w:rFonts w:ascii="Times New Roman" w:hAnsi="Times New Roman"/>
          <w:color w:val="000000"/>
          <w:sz w:val="28"/>
          <w:szCs w:val="28"/>
          <w14:ligatures w14:val="none"/>
        </w:rPr>
        <w:t>четвертом</w:t>
      </w:r>
      <w:r w:rsidRPr="00FD7D1C">
        <w:rPr>
          <w:rFonts w:ascii="Times New Roman" w:hAnsi="Times New Roman"/>
          <w:color w:val="000000"/>
          <w:sz w:val="28"/>
          <w:szCs w:val="28"/>
          <w14:ligatures w14:val="none"/>
        </w:rPr>
        <w:t xml:space="preserve"> подраздела 2.6.5 «Вертикальная планировка и инженерная подготовка территории» слова «СП 11-105-97» заменить словами «СП 446.1325800.2019 «Инженерно-геологические изыскания для строительства. Общие правила производства работ»;</w:t>
      </w:r>
    </w:p>
    <w:p w14:paraId="0ADFC0F9"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з) в подразделе 2.7 «Зоны ограничений и зоны с особыми условиями использования на территории сельсовета»:</w:t>
      </w:r>
    </w:p>
    <w:p w14:paraId="44FACCA0" w14:textId="77777777" w:rsidR="00AD22CF"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2.7.2. «Охранные зоны по экологическим и санитарно-гигиеническим условиям»:</w:t>
      </w:r>
    </w:p>
    <w:p w14:paraId="22FD82E8" w14:textId="53322578" w:rsidR="00E12D65" w:rsidRPr="00FD7D1C" w:rsidRDefault="00E12D65" w:rsidP="00AD22CF">
      <w:pPr>
        <w:widowControl w:val="0"/>
        <w:spacing w:after="0" w:line="240" w:lineRule="auto"/>
        <w:ind w:firstLine="709"/>
        <w:jc w:val="both"/>
        <w:rPr>
          <w:rFonts w:ascii="Times New Roman" w:hAnsi="Times New Roman"/>
          <w:color w:val="000000"/>
          <w:sz w:val="28"/>
          <w:szCs w:val="28"/>
          <w14:ligatures w14:val="none"/>
        </w:rPr>
      </w:pPr>
      <w:r>
        <w:rPr>
          <w:rFonts w:ascii="Times New Roman" w:hAnsi="Times New Roman"/>
          <w:color w:val="000000"/>
          <w:sz w:val="28"/>
          <w:szCs w:val="28"/>
          <w14:ligatures w14:val="none"/>
        </w:rPr>
        <w:t>в абзаце первом слова «Щетинского сельсовета это:» заменить словами «муниципального образования «Щетинский сельсовет» Курского района Курской области:»;</w:t>
      </w:r>
    </w:p>
    <w:p w14:paraId="6488EA7E"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E12D65">
        <w:rPr>
          <w:rFonts w:ascii="Times New Roman" w:hAnsi="Times New Roman"/>
          <w:color w:val="000000"/>
          <w:sz w:val="28"/>
          <w:szCs w:val="28"/>
          <w14:ligatures w14:val="none"/>
        </w:rPr>
        <w:t>в абзаце пятом слова «действующей редакции Водного кодекса РФ от 03.06.2006 № 74-ФЗ» заменить словами «Водного кодекса Российской Федерации»;</w:t>
      </w:r>
    </w:p>
    <w:p w14:paraId="0B2F2E6B" w14:textId="6DC63663" w:rsidR="00AD22CF" w:rsidRPr="00FD7D1C" w:rsidRDefault="00AD22CF" w:rsidP="00C25B2F">
      <w:pPr>
        <w:widowControl w:val="0"/>
        <w:spacing w:after="0" w:line="240" w:lineRule="auto"/>
        <w:ind w:firstLine="709"/>
        <w:jc w:val="both"/>
        <w:rPr>
          <w:rFonts w:ascii="Times New Roman" w:hAnsi="Times New Roman"/>
          <w:color w:val="000000"/>
          <w:sz w:val="28"/>
          <w:szCs w:val="28"/>
          <w14:ligatures w14:val="none"/>
        </w:rPr>
      </w:pPr>
      <w:r w:rsidRPr="00680255">
        <w:rPr>
          <w:rFonts w:ascii="Times New Roman" w:hAnsi="Times New Roman"/>
          <w:color w:val="000000"/>
          <w:sz w:val="28"/>
          <w:szCs w:val="28"/>
          <w14:ligatures w14:val="none"/>
        </w:rPr>
        <w:t>подраздел «Санитарно-защитные зоны промышленных предприятий»</w:t>
      </w:r>
      <w:r w:rsidR="00C25B2F" w:rsidRPr="00680255">
        <w:rPr>
          <w:rFonts w:ascii="Times New Roman" w:hAnsi="Times New Roman"/>
          <w:color w:val="000000"/>
          <w:sz w:val="28"/>
          <w:szCs w:val="28"/>
          <w14:ligatures w14:val="none"/>
        </w:rPr>
        <w:t xml:space="preserve"> исключить;</w:t>
      </w:r>
    </w:p>
    <w:p w14:paraId="2C146C81"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«Зоны санитарной охраны источников питьевого водоснабжения»:</w:t>
      </w:r>
    </w:p>
    <w:p w14:paraId="26935C18"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первом слова «Марковского сельсовета» заменить словами «муниципального образования «Щетинский сельсовет» Курского района Курской области»;</w:t>
      </w:r>
    </w:p>
    <w:p w14:paraId="7E40C647"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втором слова «СП 31.13330.2012 «СНиП 2.04.02-84*» «Водоснабжение. Наружные сети и сооружения» заменить словами «СП 31.13330.2021 «СНиП 2.04.02-84* Водоснабжение. Наружные сети и сооружения»;</w:t>
      </w:r>
    </w:p>
    <w:p w14:paraId="16038F87"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абзац шестой изложить в следующей редакции:</w:t>
      </w:r>
    </w:p>
    <w:p w14:paraId="21A5D9BA"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«Размеры ЗСО II и III пояса должны устанавливаться </w:t>
      </w:r>
      <w:proofErr w:type="gramStart"/>
      <w:r w:rsidRPr="00FD7D1C">
        <w:rPr>
          <w:rFonts w:ascii="Times New Roman" w:hAnsi="Times New Roman"/>
          <w:color w:val="000000"/>
          <w:sz w:val="28"/>
          <w:szCs w:val="28"/>
          <w14:ligatures w14:val="none"/>
        </w:rPr>
        <w:t>в соответствии с СанПиН</w:t>
      </w:r>
      <w:proofErr w:type="gramEnd"/>
      <w:r w:rsidRPr="00FD7D1C">
        <w:rPr>
          <w:rFonts w:ascii="Times New Roman" w:hAnsi="Times New Roman"/>
          <w:color w:val="000000"/>
          <w:sz w:val="28"/>
          <w:szCs w:val="28"/>
          <w14:ligatures w14:val="none"/>
        </w:rPr>
        <w:t xml:space="preserve"> 2.1.4.1110-02 «Зоны санитарной охраны источников водоснабжения и водопроводов питьевого назначения» и СП 31.13330.2021 «СНиП 2.04.02</w:t>
      </w:r>
      <w:r w:rsidRPr="00FD7D1C">
        <w:rPr>
          <w:rFonts w:ascii="Times New Roman" w:hAnsi="Times New Roman"/>
          <w:color w:val="000000"/>
          <w:sz w:val="28"/>
          <w:szCs w:val="28"/>
          <w14:ligatures w14:val="none"/>
        </w:rPr>
        <w:noBreakHyphen/>
        <w:t>84* «Водоснабжение. Наружные сети и сооружения».»;</w:t>
      </w:r>
    </w:p>
    <w:p w14:paraId="729E8A6F"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восьмом слово «Проектом» заменить словами «Генеральным планом», слова «СП 31.13330.2012 «Водоснабжение. Наружные сети и сооружения» заменить словами «СП 31.13330.2021 «СНиП 2.04.02-84* Водоснабжение. Наружные сети и сооружения»;</w:t>
      </w:r>
    </w:p>
    <w:p w14:paraId="104950C7" w14:textId="2A830DAE" w:rsidR="00AD22CF" w:rsidRPr="00680255" w:rsidRDefault="00AD22CF" w:rsidP="00680255">
      <w:pPr>
        <w:widowControl w:val="0"/>
        <w:spacing w:after="0" w:line="240" w:lineRule="auto"/>
        <w:ind w:firstLine="709"/>
        <w:jc w:val="both"/>
        <w:rPr>
          <w:rFonts w:ascii="Times New Roman" w:hAnsi="Times New Roman"/>
          <w:color w:val="000000"/>
          <w:sz w:val="28"/>
          <w:szCs w:val="28"/>
          <w14:ligatures w14:val="none"/>
        </w:rPr>
      </w:pPr>
      <w:r w:rsidRPr="00680255">
        <w:rPr>
          <w:rFonts w:ascii="Times New Roman" w:hAnsi="Times New Roman"/>
          <w:color w:val="000000"/>
          <w:sz w:val="28"/>
          <w:szCs w:val="28"/>
          <w14:ligatures w14:val="none"/>
        </w:rPr>
        <w:t>сноск</w:t>
      </w:r>
      <w:r w:rsidR="00680255" w:rsidRPr="00680255">
        <w:rPr>
          <w:rFonts w:ascii="Times New Roman" w:hAnsi="Times New Roman"/>
          <w:color w:val="000000"/>
          <w:sz w:val="28"/>
          <w:szCs w:val="28"/>
          <w14:ligatures w14:val="none"/>
        </w:rPr>
        <w:t>у</w:t>
      </w:r>
      <w:r w:rsidRPr="00680255">
        <w:rPr>
          <w:rFonts w:ascii="Times New Roman" w:hAnsi="Times New Roman"/>
          <w:color w:val="000000"/>
          <w:sz w:val="28"/>
          <w:szCs w:val="28"/>
          <w14:ligatures w14:val="none"/>
        </w:rPr>
        <w:t xml:space="preserve"> 2</w:t>
      </w:r>
      <w:r w:rsidR="00680255" w:rsidRPr="00680255">
        <w:rPr>
          <w:rFonts w:ascii="Times New Roman" w:hAnsi="Times New Roman"/>
          <w:color w:val="000000"/>
          <w:sz w:val="28"/>
          <w:szCs w:val="28"/>
          <w14:ligatures w14:val="none"/>
        </w:rPr>
        <w:t xml:space="preserve"> исключить;</w:t>
      </w:r>
    </w:p>
    <w:p w14:paraId="67ACA4C1"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C25B2F">
        <w:rPr>
          <w:rFonts w:ascii="Times New Roman" w:hAnsi="Times New Roman"/>
          <w:color w:val="000000"/>
          <w:sz w:val="28"/>
          <w:szCs w:val="28"/>
          <w14:ligatures w14:val="none"/>
        </w:rPr>
        <w:t>в подразделе «Определение границ ЗСО водопроводных сооружений и водоводов»:</w:t>
      </w:r>
    </w:p>
    <w:p w14:paraId="65395E5F"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десятом слова «СП 31.13330.2012 «Водоснабжение. Наружные сети и сооружения»» заменить словами «СП 31.13330.2021 «СНиП 2.04.02</w:t>
      </w:r>
      <w:r w:rsidRPr="00FD7D1C">
        <w:rPr>
          <w:rFonts w:ascii="Times New Roman" w:hAnsi="Times New Roman"/>
          <w:color w:val="000000"/>
          <w:sz w:val="28"/>
          <w:szCs w:val="28"/>
          <w14:ligatures w14:val="none"/>
        </w:rPr>
        <w:noBreakHyphen/>
        <w:t>84* Водоснабжение. Наружные сети и сооружения»;</w:t>
      </w:r>
    </w:p>
    <w:p w14:paraId="64E64FAE"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дополнить абзацами следующего содержания:</w:t>
      </w:r>
    </w:p>
    <w:p w14:paraId="728BB900"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границах муниципального образования «Щетинский сельсовет» Курского района Курской области находятся установленные зоны санитарной охраны следующих источников питьевого и хозяйственно-бытового водоснабжения:</w:t>
      </w:r>
    </w:p>
    <w:p w14:paraId="75451953"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1) водозаборной скважины для нужд корпуса административно-бытовых и вспомогательных служб/ литера А, а, а1, а2 по адресу: Курская область, Курский район, Щетинский сельсовет, д. Щетинка, Курское водохранилище на реке Тускарь (ОКУ «УЭ ГТС») (приказ комитета природных ресурсов Курской области от 10.12.2020 № 01-06/690):</w:t>
      </w:r>
    </w:p>
    <w:p w14:paraId="76E98DBE"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зона строгого режима (ЗСО I) по фактическому ограждению водозабора: от скважины на север – 15 м, на восток – 19 м, на юг – 13,4 м, на запад – 18,7 м;</w:t>
      </w:r>
    </w:p>
    <w:p w14:paraId="78EFB751"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зона второго пояса (ЗСО II) по фактическому ограждению водозабора: от скважины на север – 15 м, на восток – 19 м, на юг – 13,4 м, на запад – 18,7 м;</w:t>
      </w:r>
    </w:p>
    <w:p w14:paraId="1F58A406"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зона третьего пояса (ЗСО III) радиусом 83 м от водозаборной скважины. Географические координаты водозаборной скважины (система координат: ГСК-2011):</w:t>
      </w:r>
    </w:p>
    <w:p w14:paraId="26994EED"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51º48'08,0052'' СШ, 36º12'47,0094'' ВД;</w:t>
      </w:r>
    </w:p>
    <w:p w14:paraId="62759E48"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2) водозабора ОП 530 км Курского района Курской области (приказ комитета природных ресурсов Курской области от 13.01.2022 № 01-08/24):</w:t>
      </w:r>
    </w:p>
    <w:p w14:paraId="5546153C"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зона строгого режима (ЗСО I) радиусом 30 м от водозаборной скважины;</w:t>
      </w:r>
    </w:p>
    <w:p w14:paraId="7CA979E8"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зона второго пояса (ЗСО II) радиусом 30 м от водозаборной скважины;</w:t>
      </w:r>
    </w:p>
    <w:p w14:paraId="0CB6B4B1"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зона третьего пояса (ЗСО III) радиусом 30 м от водозаборной скважины.</w:t>
      </w:r>
    </w:p>
    <w:p w14:paraId="583EA412"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Географические координаты водозаборной скважины:</w:t>
      </w:r>
    </w:p>
    <w:p w14:paraId="76292219"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51º39'23'' СШ, 36º08'26'' ВД;</w:t>
      </w:r>
    </w:p>
    <w:p w14:paraId="230E17F0"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3) водозабора «Дачный» АО «</w:t>
      </w:r>
      <w:proofErr w:type="spellStart"/>
      <w:r w:rsidRPr="00FD7D1C">
        <w:rPr>
          <w:rFonts w:ascii="Times New Roman" w:hAnsi="Times New Roman"/>
          <w:color w:val="000000"/>
          <w:sz w:val="28"/>
          <w:szCs w:val="28"/>
          <w14:ligatures w14:val="none"/>
        </w:rPr>
        <w:t>Теплоэнергосбытовая</w:t>
      </w:r>
      <w:proofErr w:type="spellEnd"/>
      <w:r w:rsidRPr="00FD7D1C">
        <w:rPr>
          <w:rFonts w:ascii="Times New Roman" w:hAnsi="Times New Roman"/>
          <w:color w:val="000000"/>
          <w:sz w:val="28"/>
          <w:szCs w:val="28"/>
          <w14:ligatures w14:val="none"/>
        </w:rPr>
        <w:t xml:space="preserve"> компания» (участок недр «II-Дачный» месторождения «Курское-I» пресных подземных вод) (приказ департамента экологической безопасности и природопользования Курской области от 15.03.2019 № 01-06/115) (схема размещения прилагается):</w:t>
      </w:r>
    </w:p>
    <w:p w14:paraId="6EB91997"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зона третьего пояса (ЗСО III) радиусом 1487 м от условного центра водозабора.</w:t>
      </w:r>
    </w:p>
    <w:p w14:paraId="4E17BA07" w14:textId="37C308C4"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Групповой водозабор «Дачный», состоящий из 5 водозаборных и 2 наблюдательных скважин, располагается в пределах земельного участка с кадастровым номером 46:11:111811:12238.»;</w:t>
      </w:r>
    </w:p>
    <w:p w14:paraId="7F488843" w14:textId="77777777" w:rsidR="00AD22CF"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подраздел «Водоохранные зоны и прибрежно-защитные полосы. Водные объекты общего пользования» изложить в следующей редакции:</w:t>
      </w:r>
    </w:p>
    <w:p w14:paraId="754373EC" w14:textId="77777777" w:rsidR="00C25B2F" w:rsidRPr="00FD7D1C" w:rsidRDefault="00C25B2F" w:rsidP="00AD22CF">
      <w:pPr>
        <w:widowControl w:val="0"/>
        <w:spacing w:after="0" w:line="240" w:lineRule="auto"/>
        <w:ind w:firstLine="709"/>
        <w:jc w:val="both"/>
        <w:rPr>
          <w:rFonts w:ascii="Times New Roman" w:hAnsi="Times New Roman"/>
          <w:color w:val="000000"/>
          <w:sz w:val="28"/>
          <w:szCs w:val="28"/>
          <w14:ligatures w14:val="none"/>
        </w:rPr>
      </w:pPr>
    </w:p>
    <w:p w14:paraId="54091CCA" w14:textId="7473D68F" w:rsidR="00AD22CF" w:rsidRDefault="008E7B1C" w:rsidP="00AD22CF">
      <w:pPr>
        <w:widowControl w:val="0"/>
        <w:spacing w:after="0" w:line="240" w:lineRule="auto"/>
        <w:jc w:val="center"/>
        <w:outlineLvl w:val="2"/>
        <w:rPr>
          <w:rFonts w:ascii="Times New Roman" w:eastAsia="Times New Roman" w:hAnsi="Times New Roman"/>
          <w:b/>
          <w:bCs/>
          <w:sz w:val="28"/>
          <w:szCs w:val="28"/>
          <w:lang w:eastAsia="x-none"/>
          <w14:ligatures w14:val="none"/>
        </w:rPr>
      </w:pPr>
      <w:r w:rsidRPr="00FD7D1C">
        <w:rPr>
          <w:rFonts w:ascii="Times New Roman" w:hAnsi="Times New Roman"/>
          <w:color w:val="000000"/>
          <w:sz w:val="28"/>
          <w:szCs w:val="28"/>
          <w14:ligatures w14:val="none"/>
        </w:rPr>
        <w:t xml:space="preserve"> </w:t>
      </w:r>
      <w:r w:rsidR="00AD22CF" w:rsidRPr="00FD7D1C">
        <w:rPr>
          <w:rFonts w:ascii="Times New Roman" w:hAnsi="Times New Roman"/>
          <w:color w:val="000000"/>
          <w:sz w:val="28"/>
          <w:szCs w:val="28"/>
          <w14:ligatures w14:val="none"/>
        </w:rPr>
        <w:t>«</w:t>
      </w:r>
      <w:r w:rsidR="00AD22CF" w:rsidRPr="00FD7D1C">
        <w:rPr>
          <w:rFonts w:ascii="Times New Roman" w:eastAsia="Times New Roman" w:hAnsi="Times New Roman"/>
          <w:b/>
          <w:bCs/>
          <w:kern w:val="32"/>
          <w:sz w:val="28"/>
          <w:szCs w:val="28"/>
          <w:lang w:val="x-none" w:eastAsia="ru-RU"/>
          <w14:ligatures w14:val="none"/>
        </w:rPr>
        <w:t xml:space="preserve">Водоохранные зоны и прибрежно-защитные полосы </w:t>
      </w:r>
      <w:r w:rsidR="00AD22CF" w:rsidRPr="00FD7D1C">
        <w:rPr>
          <w:rFonts w:ascii="Times New Roman" w:eastAsia="Times New Roman" w:hAnsi="Times New Roman"/>
          <w:b/>
          <w:bCs/>
          <w:sz w:val="28"/>
          <w:szCs w:val="28"/>
          <w:lang w:eastAsia="x-none"/>
          <w14:ligatures w14:val="none"/>
        </w:rPr>
        <w:t>и водные объекты общего пользования</w:t>
      </w:r>
    </w:p>
    <w:p w14:paraId="1A26E7D9" w14:textId="77777777" w:rsidR="0091615B" w:rsidRPr="00FD7D1C" w:rsidRDefault="0091615B" w:rsidP="00AD22CF">
      <w:pPr>
        <w:widowControl w:val="0"/>
        <w:spacing w:after="0" w:line="240" w:lineRule="auto"/>
        <w:jc w:val="center"/>
        <w:outlineLvl w:val="2"/>
        <w:rPr>
          <w:rFonts w:ascii="Times New Roman" w:eastAsia="Times New Roman" w:hAnsi="Times New Roman"/>
          <w:b/>
          <w:bCs/>
          <w:sz w:val="28"/>
          <w:szCs w:val="28"/>
          <w:lang w:eastAsia="x-none"/>
          <w14:ligatures w14:val="none"/>
        </w:rPr>
      </w:pPr>
    </w:p>
    <w:p w14:paraId="4C030070" w14:textId="77777777" w:rsidR="0091615B" w:rsidRPr="0091615B" w:rsidRDefault="0091615B" w:rsidP="0091615B">
      <w:pPr>
        <w:widowControl w:val="0"/>
        <w:shd w:val="clear" w:color="auto" w:fill="FFFFFF"/>
        <w:spacing w:after="0" w:line="240" w:lineRule="auto"/>
        <w:ind w:firstLine="709"/>
        <w:jc w:val="both"/>
        <w:outlineLvl w:val="1"/>
        <w:rPr>
          <w:rFonts w:ascii="Times New Roman" w:eastAsia="Times New Roman" w:hAnsi="Times New Roman"/>
          <w:b/>
          <w:sz w:val="28"/>
          <w:szCs w:val="28"/>
          <w:lang w:eastAsia="ru-RU"/>
          <w14:ligatures w14:val="none"/>
        </w:rPr>
      </w:pPr>
      <w:r w:rsidRPr="0091615B">
        <w:rPr>
          <w:rFonts w:ascii="Times New Roman" w:eastAsia="Times New Roman" w:hAnsi="Times New Roman"/>
          <w:b/>
          <w:sz w:val="28"/>
          <w:szCs w:val="28"/>
          <w:lang w:eastAsia="ru-RU"/>
          <w14:ligatures w14:val="none"/>
        </w:rPr>
        <w:t>Водные объекты общего пользования</w:t>
      </w:r>
    </w:p>
    <w:p w14:paraId="2A34A706" w14:textId="77777777" w:rsidR="0091615B" w:rsidRPr="0091615B" w:rsidRDefault="0091615B" w:rsidP="0091615B">
      <w:pPr>
        <w:spacing w:after="0" w:line="240" w:lineRule="auto"/>
        <w:ind w:firstLine="709"/>
        <w:jc w:val="both"/>
        <w:rPr>
          <w:rFonts w:ascii="Times New Roman" w:hAnsi="Times New Roman"/>
          <w:sz w:val="28"/>
          <w:szCs w:val="28"/>
          <w14:ligatures w14:val="none"/>
        </w:rPr>
      </w:pPr>
      <w:r w:rsidRPr="0091615B">
        <w:rPr>
          <w:rFonts w:ascii="Times New Roman" w:hAnsi="Times New Roman"/>
          <w:color w:val="000000"/>
          <w:sz w:val="28"/>
          <w:szCs w:val="28"/>
          <w14:ligatures w14:val="none"/>
        </w:rPr>
        <w:t>Гидрографическая сеть муниципального образования «Щетинский сельсовет» Курского</w:t>
      </w:r>
      <w:r w:rsidRPr="0091615B">
        <w:rPr>
          <w:rFonts w:ascii="Times New Roman" w:eastAsia="Times New Roman" w:hAnsi="Times New Roman"/>
          <w:sz w:val="28"/>
          <w:szCs w:val="28"/>
          <w:lang w:eastAsia="ru-RU"/>
          <w14:ligatures w14:val="none"/>
        </w:rPr>
        <w:t xml:space="preserve"> района Курской области</w:t>
      </w:r>
      <w:r w:rsidRPr="0091615B">
        <w:rPr>
          <w:rFonts w:ascii="Times New Roman" w:hAnsi="Times New Roman"/>
          <w:color w:val="000000"/>
          <w:sz w:val="28"/>
          <w:szCs w:val="28"/>
          <w14:ligatures w14:val="none"/>
        </w:rPr>
        <w:t xml:space="preserve"> представлена р. </w:t>
      </w:r>
      <w:proofErr w:type="spellStart"/>
      <w:r w:rsidRPr="0091615B">
        <w:rPr>
          <w:rFonts w:ascii="Times New Roman" w:hAnsi="Times New Roman"/>
          <w:color w:val="000000"/>
          <w:sz w:val="28"/>
          <w:szCs w:val="28"/>
          <w14:ligatures w14:val="none"/>
        </w:rPr>
        <w:t>Виногроболь</w:t>
      </w:r>
      <w:proofErr w:type="spellEnd"/>
      <w:r w:rsidRPr="0091615B">
        <w:rPr>
          <w:rFonts w:ascii="Times New Roman" w:hAnsi="Times New Roman"/>
          <w:color w:val="000000"/>
          <w:sz w:val="28"/>
          <w:szCs w:val="28"/>
          <w14:ligatures w14:val="none"/>
        </w:rPr>
        <w:t>, р. </w:t>
      </w:r>
      <w:proofErr w:type="spellStart"/>
      <w:r w:rsidRPr="0091615B">
        <w:rPr>
          <w:rFonts w:ascii="Times New Roman" w:hAnsi="Times New Roman"/>
          <w:color w:val="000000"/>
          <w:sz w:val="28"/>
          <w:szCs w:val="28"/>
          <w14:ligatures w14:val="none"/>
        </w:rPr>
        <w:t>Тускарь</w:t>
      </w:r>
      <w:proofErr w:type="spellEnd"/>
      <w:r w:rsidRPr="0091615B">
        <w:rPr>
          <w:rFonts w:ascii="Times New Roman" w:hAnsi="Times New Roman"/>
          <w:color w:val="000000"/>
          <w:sz w:val="28"/>
          <w:szCs w:val="28"/>
          <w14:ligatures w14:val="none"/>
        </w:rPr>
        <w:t xml:space="preserve">, Курское водохранилище. Протяженность гидрографической сети в границах муниципального образования «Щетинский сельсовет» Курского района Курской области р. </w:t>
      </w:r>
      <w:proofErr w:type="spellStart"/>
      <w:r w:rsidRPr="0091615B">
        <w:rPr>
          <w:rFonts w:ascii="Times New Roman" w:hAnsi="Times New Roman"/>
          <w:color w:val="000000"/>
          <w:sz w:val="28"/>
          <w:szCs w:val="28"/>
          <w14:ligatures w14:val="none"/>
        </w:rPr>
        <w:t>Виногроболь</w:t>
      </w:r>
      <w:proofErr w:type="spellEnd"/>
      <w:r w:rsidRPr="0091615B">
        <w:rPr>
          <w:rFonts w:ascii="Times New Roman" w:hAnsi="Times New Roman"/>
          <w:color w:val="000000"/>
          <w:sz w:val="28"/>
          <w:szCs w:val="28"/>
          <w14:ligatures w14:val="none"/>
        </w:rPr>
        <w:t xml:space="preserve"> составляет – 3,57 км, р. Тускарь – 5,89 км, площадь Курского водохранилища – 5,92 км</w:t>
      </w:r>
      <w:r w:rsidRPr="0091615B">
        <w:rPr>
          <w:rFonts w:ascii="Times New Roman" w:hAnsi="Times New Roman"/>
          <w:color w:val="000000"/>
          <w:sz w:val="28"/>
          <w:szCs w:val="28"/>
          <w:vertAlign w:val="superscript"/>
          <w14:ligatures w14:val="none"/>
        </w:rPr>
        <w:t>2</w:t>
      </w:r>
      <w:r w:rsidRPr="0091615B">
        <w:rPr>
          <w:rFonts w:ascii="Times New Roman" w:hAnsi="Times New Roman"/>
          <w:color w:val="000000"/>
          <w:sz w:val="28"/>
          <w:szCs w:val="28"/>
          <w14:ligatures w14:val="none"/>
        </w:rPr>
        <w:t>.</w:t>
      </w:r>
    </w:p>
    <w:p w14:paraId="40F85EF5" w14:textId="77777777" w:rsidR="0091615B" w:rsidRPr="0091615B" w:rsidRDefault="0091615B" w:rsidP="0091615B">
      <w:pPr>
        <w:autoSpaceDE w:val="0"/>
        <w:autoSpaceDN w:val="0"/>
        <w:adjustRightInd w:val="0"/>
        <w:spacing w:after="0" w:line="240" w:lineRule="auto"/>
        <w:ind w:firstLine="709"/>
        <w:jc w:val="both"/>
        <w:rPr>
          <w:rFonts w:ascii="Times New Roman" w:hAnsi="Times New Roman"/>
          <w:sz w:val="28"/>
          <w:szCs w:val="28"/>
          <w:shd w:val="clear" w:color="auto" w:fill="FFFFFF"/>
          <w14:ligatures w14:val="none"/>
        </w:rPr>
      </w:pPr>
      <w:r w:rsidRPr="0091615B">
        <w:rPr>
          <w:rFonts w:ascii="Times New Roman" w:hAnsi="Times New Roman"/>
          <w:sz w:val="28"/>
          <w:szCs w:val="28"/>
          <w:shd w:val="clear" w:color="auto" w:fill="FFFFFF"/>
          <w14:ligatures w14:val="none"/>
        </w:rPr>
        <w:t xml:space="preserve">В соответствии со статьей 65 Водного кодекса Российской Федерации ширина водоохранной зоны р. </w:t>
      </w:r>
      <w:proofErr w:type="spellStart"/>
      <w:r w:rsidRPr="0091615B">
        <w:rPr>
          <w:rFonts w:ascii="Times New Roman" w:hAnsi="Times New Roman"/>
          <w:sz w:val="28"/>
          <w:szCs w:val="28"/>
          <w:shd w:val="clear" w:color="auto" w:fill="FFFFFF"/>
          <w14:ligatures w14:val="none"/>
        </w:rPr>
        <w:t>Виногроболь</w:t>
      </w:r>
      <w:proofErr w:type="spellEnd"/>
      <w:r w:rsidRPr="0091615B">
        <w:rPr>
          <w:rFonts w:ascii="Times New Roman" w:hAnsi="Times New Roman"/>
          <w:sz w:val="28"/>
          <w:szCs w:val="28"/>
          <w:shd w:val="clear" w:color="auto" w:fill="FFFFFF"/>
          <w14:ligatures w14:val="none"/>
        </w:rPr>
        <w:t xml:space="preserve"> – 100 м, р. Тускарь – 200 м, Курского водохранилища – 200 м.</w:t>
      </w:r>
    </w:p>
    <w:p w14:paraId="135FA550" w14:textId="77777777" w:rsidR="0091615B" w:rsidRPr="0091615B" w:rsidRDefault="0091615B" w:rsidP="0091615B">
      <w:pPr>
        <w:autoSpaceDE w:val="0"/>
        <w:autoSpaceDN w:val="0"/>
        <w:adjustRightInd w:val="0"/>
        <w:spacing w:after="0" w:line="240" w:lineRule="auto"/>
        <w:ind w:firstLine="709"/>
        <w:jc w:val="both"/>
        <w:rPr>
          <w:rFonts w:ascii="Times New Roman" w:hAnsi="Times New Roman"/>
          <w:sz w:val="28"/>
          <w:szCs w:val="28"/>
          <w14:ligatures w14:val="none"/>
        </w:rPr>
      </w:pPr>
      <w:r w:rsidRPr="0091615B">
        <w:rPr>
          <w:rFonts w:ascii="Times New Roman" w:hAnsi="Times New Roman"/>
          <w:sz w:val="28"/>
          <w:szCs w:val="28"/>
          <w14:ligatures w14:val="none"/>
        </w:rPr>
        <w:t>В границах водоохранной зоны установлен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установленный частью 15 статьи 65 Водного кодекса Российской Федерации.</w:t>
      </w:r>
    </w:p>
    <w:p w14:paraId="5755AC67" w14:textId="77777777" w:rsidR="0091615B" w:rsidRPr="0091615B" w:rsidRDefault="0091615B" w:rsidP="0091615B">
      <w:pPr>
        <w:autoSpaceDE w:val="0"/>
        <w:autoSpaceDN w:val="0"/>
        <w:adjustRightInd w:val="0"/>
        <w:spacing w:after="0" w:line="240" w:lineRule="auto"/>
        <w:ind w:firstLine="709"/>
        <w:jc w:val="both"/>
        <w:rPr>
          <w:rFonts w:ascii="Times New Roman" w:hAnsi="Times New Roman"/>
          <w:sz w:val="28"/>
          <w:szCs w:val="28"/>
          <w14:ligatures w14:val="none"/>
        </w:rPr>
      </w:pPr>
      <w:r w:rsidRPr="0091615B">
        <w:rPr>
          <w:rFonts w:ascii="Times New Roman" w:hAnsi="Times New Roman"/>
          <w:sz w:val="28"/>
          <w:szCs w:val="28"/>
          <w14:ligatures w14:val="none"/>
        </w:rPr>
        <w:t>В границах водоохранных зон устанавливаются прибрежные защитные полосы, на территориях которых помимо ограничений, предусмотренных для водоохранных зон и описанных в части 15 статьи 65 Водного кодекса Российской Федерации, устанавливаются дополнительные ограничения, установленные частью 17 статьи 65 Водного кодекса Российской Федерации.</w:t>
      </w:r>
    </w:p>
    <w:p w14:paraId="0CC3CA0E" w14:textId="77777777" w:rsidR="0091615B" w:rsidRPr="0091615B" w:rsidRDefault="0091615B" w:rsidP="0091615B">
      <w:pPr>
        <w:spacing w:after="0" w:line="240" w:lineRule="auto"/>
        <w:ind w:firstLine="709"/>
        <w:jc w:val="both"/>
        <w:rPr>
          <w:rFonts w:ascii="Times New Roman" w:hAnsi="Times New Roman"/>
          <w:sz w:val="28"/>
          <w:szCs w:val="28"/>
          <w:shd w:val="clear" w:color="auto" w:fill="FFFFFF"/>
          <w14:ligatures w14:val="none"/>
        </w:rPr>
      </w:pPr>
      <w:bookmarkStart w:id="27" w:name="_Hlk108444000"/>
      <w:r w:rsidRPr="0091615B">
        <w:rPr>
          <w:rFonts w:ascii="Times New Roman" w:hAnsi="Times New Roman"/>
          <w:sz w:val="28"/>
          <w:szCs w:val="28"/>
          <w14:ligatures w14:val="none"/>
        </w:rPr>
        <w:t>Границы водоохранных и прибрежных защитных полос устанавливаются в соответствии с п</w:t>
      </w:r>
      <w:r w:rsidRPr="0091615B">
        <w:rPr>
          <w:rFonts w:ascii="Times New Roman" w:hAnsi="Times New Roman"/>
          <w:sz w:val="28"/>
          <w:szCs w:val="28"/>
          <w:shd w:val="clear" w:color="auto" w:fill="FFFFFF"/>
          <w14:ligatures w14:val="none"/>
        </w:rPr>
        <w:t>остановлением Правительства Российской Федерации от 10 января 2009 г. № 17 «Об утверждении Правил установления границ водоохранных зон и границ прибрежных защитных полос водных объектов».</w:t>
      </w:r>
    </w:p>
    <w:bookmarkEnd w:id="27"/>
    <w:p w14:paraId="4E2B3E5F" w14:textId="77777777" w:rsidR="0091615B" w:rsidRPr="0091615B" w:rsidRDefault="0091615B" w:rsidP="0091615B">
      <w:pPr>
        <w:spacing w:after="0" w:line="240" w:lineRule="auto"/>
        <w:ind w:firstLine="709"/>
        <w:jc w:val="both"/>
        <w:rPr>
          <w:rFonts w:ascii="Times New Roman" w:hAnsi="Times New Roman"/>
          <w:sz w:val="28"/>
          <w:szCs w:val="28"/>
          <w:shd w:val="clear" w:color="auto" w:fill="FFFFFF"/>
          <w14:ligatures w14:val="none"/>
        </w:rPr>
      </w:pPr>
      <w:r w:rsidRPr="0091615B">
        <w:rPr>
          <w:rFonts w:ascii="Times New Roman" w:hAnsi="Times New Roman"/>
          <w:sz w:val="28"/>
          <w:szCs w:val="28"/>
          <w:shd w:val="clear" w:color="auto" w:fill="FFFFFF"/>
          <w14:ligatures w14:val="none"/>
        </w:rPr>
        <w:t>В настоящее время в Единый государственный реестр недвижимости внесены сведения о прибрежной защитной полосе р. Тускарь. Реестровый номер прибрежной защитной полосы – 46:00-6.448.</w:t>
      </w:r>
    </w:p>
    <w:p w14:paraId="6C04A0B2" w14:textId="77777777" w:rsidR="0091615B" w:rsidRPr="0091615B" w:rsidRDefault="0091615B" w:rsidP="0091615B">
      <w:pPr>
        <w:autoSpaceDE w:val="0"/>
        <w:autoSpaceDN w:val="0"/>
        <w:adjustRightInd w:val="0"/>
        <w:spacing w:after="0" w:line="240" w:lineRule="auto"/>
        <w:ind w:firstLine="709"/>
        <w:jc w:val="both"/>
        <w:rPr>
          <w:rFonts w:ascii="Times New Roman" w:hAnsi="Times New Roman"/>
          <w:sz w:val="28"/>
          <w:szCs w:val="28"/>
          <w14:ligatures w14:val="none"/>
        </w:rPr>
      </w:pPr>
      <w:r w:rsidRPr="0091615B">
        <w:rPr>
          <w:rFonts w:ascii="Times New Roman" w:hAnsi="Times New Roman"/>
          <w:sz w:val="28"/>
          <w:szCs w:val="28"/>
          <w:shd w:val="clear" w:color="auto" w:fill="FFFFFF"/>
          <w14:ligatures w14:val="none"/>
        </w:rPr>
        <w:t xml:space="preserve">В силу части 6 статьи 6 Водного кодекса Российской Федерации </w:t>
      </w:r>
      <w:r w:rsidRPr="0091615B">
        <w:rPr>
          <w:rFonts w:ascii="Times New Roman" w:hAnsi="Times New Roman"/>
          <w:sz w:val="28"/>
          <w:szCs w:val="28"/>
          <w14:ligatures w14:val="none"/>
        </w:rPr>
        <w:t xml:space="preserve">полоса земли вдоль береговой линии </w:t>
      </w:r>
      <w:r w:rsidRPr="0091615B">
        <w:rPr>
          <w:rFonts w:ascii="Times New Roman" w:hAnsi="Times New Roman"/>
          <w:color w:val="000000"/>
          <w:sz w:val="28"/>
          <w:szCs w:val="28"/>
          <w14:ligatures w14:val="none"/>
        </w:rPr>
        <w:t>р. </w:t>
      </w:r>
      <w:proofErr w:type="spellStart"/>
      <w:r w:rsidRPr="0091615B">
        <w:rPr>
          <w:rFonts w:ascii="Times New Roman" w:hAnsi="Times New Roman"/>
          <w:color w:val="000000"/>
          <w:sz w:val="28"/>
          <w:szCs w:val="28"/>
          <w14:ligatures w14:val="none"/>
        </w:rPr>
        <w:t>Виногробль</w:t>
      </w:r>
      <w:proofErr w:type="spellEnd"/>
      <w:r w:rsidRPr="0091615B">
        <w:rPr>
          <w:rFonts w:ascii="Times New Roman" w:hAnsi="Times New Roman"/>
          <w:color w:val="000000"/>
          <w:sz w:val="28"/>
          <w:szCs w:val="28"/>
          <w14:ligatures w14:val="none"/>
        </w:rPr>
        <w:t>, р. </w:t>
      </w:r>
      <w:proofErr w:type="spellStart"/>
      <w:r w:rsidRPr="0091615B">
        <w:rPr>
          <w:rFonts w:ascii="Times New Roman" w:hAnsi="Times New Roman"/>
          <w:color w:val="000000"/>
          <w:sz w:val="28"/>
          <w:szCs w:val="28"/>
          <w14:ligatures w14:val="none"/>
        </w:rPr>
        <w:t>Тускарь</w:t>
      </w:r>
      <w:proofErr w:type="spellEnd"/>
      <w:r w:rsidRPr="0091615B">
        <w:rPr>
          <w:rFonts w:ascii="Times New Roman" w:hAnsi="Times New Roman"/>
          <w:color w:val="000000"/>
          <w:sz w:val="28"/>
          <w:szCs w:val="28"/>
          <w14:ligatures w14:val="none"/>
        </w:rPr>
        <w:t xml:space="preserve">, Курского водохранилища </w:t>
      </w:r>
      <w:r w:rsidRPr="0091615B">
        <w:rPr>
          <w:rFonts w:ascii="Times New Roman" w:hAnsi="Times New Roman"/>
          <w:sz w:val="28"/>
          <w:szCs w:val="28"/>
          <w14:ligatures w14:val="none"/>
        </w:rPr>
        <w:t xml:space="preserve">шириной 20 м (береговая полоса) предназначается для общего пользования. </w:t>
      </w:r>
    </w:p>
    <w:p w14:paraId="0895B2DF" w14:textId="77777777" w:rsidR="0091615B" w:rsidRPr="0091615B" w:rsidRDefault="0091615B" w:rsidP="0091615B">
      <w:pPr>
        <w:autoSpaceDE w:val="0"/>
        <w:autoSpaceDN w:val="0"/>
        <w:adjustRightInd w:val="0"/>
        <w:spacing w:after="0" w:line="240" w:lineRule="auto"/>
        <w:ind w:firstLine="709"/>
        <w:jc w:val="both"/>
        <w:rPr>
          <w:rFonts w:ascii="Times New Roman" w:hAnsi="Times New Roman"/>
          <w:sz w:val="28"/>
          <w:szCs w:val="28"/>
          <w14:ligatures w14:val="none"/>
        </w:rPr>
      </w:pPr>
      <w:r w:rsidRPr="0091615B">
        <w:rPr>
          <w:rFonts w:ascii="Times New Roman" w:hAnsi="Times New Roman"/>
          <w:sz w:val="28"/>
          <w:szCs w:val="28"/>
          <w14:ligatures w14:val="none"/>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EADE41C" w14:textId="20C25910" w:rsidR="0091615B" w:rsidRPr="00CA5739" w:rsidRDefault="0091615B" w:rsidP="00CA5739">
      <w:pPr>
        <w:spacing w:after="0" w:line="240" w:lineRule="auto"/>
        <w:ind w:firstLine="709"/>
        <w:jc w:val="both"/>
        <w:rPr>
          <w:rFonts w:ascii="Times New Roman" w:hAnsi="Times New Roman"/>
          <w:color w:val="000000"/>
          <w:sz w:val="28"/>
          <w:szCs w:val="28"/>
          <w:shd w:val="clear" w:color="auto" w:fill="FFFFFF"/>
          <w14:ligatures w14:val="none"/>
        </w:rPr>
      </w:pPr>
      <w:r w:rsidRPr="0091615B">
        <w:rPr>
          <w:rFonts w:ascii="Times New Roman" w:hAnsi="Times New Roman"/>
          <w:sz w:val="28"/>
          <w:szCs w:val="28"/>
          <w:shd w:val="clear" w:color="auto" w:fill="FFFFFF"/>
          <w14:ligatures w14:val="none"/>
        </w:rPr>
        <w:t xml:space="preserve">В настоящее время в Единый государственный реестр недвижимости не внесены сведения о водоохранной зоне </w:t>
      </w:r>
      <w:r w:rsidRPr="0091615B">
        <w:rPr>
          <w:rFonts w:ascii="Times New Roman" w:hAnsi="Times New Roman"/>
          <w:color w:val="000000"/>
          <w:sz w:val="28"/>
          <w:szCs w:val="28"/>
          <w14:ligatures w14:val="none"/>
        </w:rPr>
        <w:t>р. </w:t>
      </w:r>
      <w:proofErr w:type="spellStart"/>
      <w:r w:rsidRPr="0091615B">
        <w:rPr>
          <w:rFonts w:ascii="Times New Roman" w:hAnsi="Times New Roman"/>
          <w:color w:val="000000"/>
          <w:sz w:val="28"/>
          <w:szCs w:val="28"/>
          <w14:ligatures w14:val="none"/>
        </w:rPr>
        <w:t>Виногроболь</w:t>
      </w:r>
      <w:proofErr w:type="spellEnd"/>
      <w:r w:rsidRPr="0091615B">
        <w:rPr>
          <w:rFonts w:ascii="Times New Roman" w:hAnsi="Times New Roman"/>
          <w:color w:val="000000"/>
          <w:sz w:val="28"/>
          <w:szCs w:val="28"/>
          <w:shd w:val="clear" w:color="auto" w:fill="FFFFFF"/>
          <w14:ligatures w14:val="none"/>
        </w:rPr>
        <w:t>.</w:t>
      </w:r>
    </w:p>
    <w:p w14:paraId="61E2C51E" w14:textId="77777777" w:rsidR="0091615B" w:rsidRPr="0091615B" w:rsidRDefault="0091615B" w:rsidP="0091615B">
      <w:pPr>
        <w:spacing w:after="0" w:line="240" w:lineRule="auto"/>
        <w:ind w:firstLine="709"/>
        <w:jc w:val="both"/>
        <w:rPr>
          <w:rFonts w:ascii="Times New Roman" w:hAnsi="Times New Roman"/>
          <w:b/>
          <w:sz w:val="28"/>
          <w:szCs w:val="28"/>
          <w14:ligatures w14:val="none"/>
        </w:rPr>
      </w:pPr>
      <w:r w:rsidRPr="0091615B">
        <w:rPr>
          <w:rFonts w:ascii="Times New Roman" w:hAnsi="Times New Roman"/>
          <w:b/>
          <w:sz w:val="28"/>
          <w:szCs w:val="28"/>
          <w14:ligatures w14:val="none"/>
        </w:rPr>
        <w:t>Проектные предложения</w:t>
      </w:r>
    </w:p>
    <w:p w14:paraId="53B0F5BA" w14:textId="77777777" w:rsidR="0091615B" w:rsidRPr="0091615B" w:rsidRDefault="0091615B" w:rsidP="0091615B">
      <w:pPr>
        <w:spacing w:after="0" w:line="240" w:lineRule="auto"/>
        <w:ind w:firstLine="709"/>
        <w:jc w:val="both"/>
        <w:rPr>
          <w:rFonts w:ascii="Times New Roman" w:hAnsi="Times New Roman"/>
          <w:sz w:val="28"/>
          <w:szCs w:val="28"/>
          <w:shd w:val="clear" w:color="auto" w:fill="FFFFFF"/>
          <w14:ligatures w14:val="none"/>
        </w:rPr>
      </w:pPr>
      <w:r w:rsidRPr="0091615B">
        <w:rPr>
          <w:rFonts w:ascii="Times New Roman" w:hAnsi="Times New Roman"/>
          <w:sz w:val="28"/>
          <w:szCs w:val="28"/>
          <w:shd w:val="clear" w:color="auto" w:fill="FFFFFF"/>
          <w14:ligatures w14:val="none"/>
        </w:rPr>
        <w:t>В целях рационального природоохранного использования территории муниципального образования «Щетинский сельсовет» Курского</w:t>
      </w:r>
      <w:r w:rsidRPr="0091615B">
        <w:rPr>
          <w:rFonts w:ascii="Times New Roman" w:eastAsia="Times New Roman" w:hAnsi="Times New Roman"/>
          <w:sz w:val="28"/>
          <w:szCs w:val="28"/>
          <w:lang w:eastAsia="ru-RU"/>
          <w14:ligatures w14:val="none"/>
        </w:rPr>
        <w:t xml:space="preserve"> района Курской области</w:t>
      </w:r>
      <w:r w:rsidRPr="0091615B">
        <w:rPr>
          <w:rFonts w:ascii="Times New Roman" w:hAnsi="Times New Roman"/>
          <w:sz w:val="28"/>
          <w:szCs w:val="28"/>
          <w:shd w:val="clear" w:color="auto" w:fill="FFFFFF"/>
          <w14:ligatures w14:val="none"/>
        </w:rPr>
        <w:t xml:space="preserve"> следует установить: </w:t>
      </w:r>
    </w:p>
    <w:p w14:paraId="46CFB4A4" w14:textId="77777777" w:rsidR="0091615B" w:rsidRPr="0091615B" w:rsidRDefault="0091615B" w:rsidP="0091615B">
      <w:pPr>
        <w:spacing w:after="0" w:line="240" w:lineRule="auto"/>
        <w:ind w:firstLine="709"/>
        <w:jc w:val="both"/>
        <w:rPr>
          <w:rFonts w:ascii="Times New Roman" w:hAnsi="Times New Roman"/>
          <w:sz w:val="28"/>
          <w:szCs w:val="28"/>
          <w:shd w:val="clear" w:color="auto" w:fill="FFFFFF"/>
          <w14:ligatures w14:val="none"/>
        </w:rPr>
      </w:pPr>
      <w:r w:rsidRPr="0091615B">
        <w:rPr>
          <w:rFonts w:ascii="Times New Roman" w:hAnsi="Times New Roman"/>
          <w:sz w:val="28"/>
          <w:szCs w:val="28"/>
          <w:shd w:val="clear" w:color="auto" w:fill="FFFFFF"/>
          <w14:ligatures w14:val="none"/>
        </w:rPr>
        <w:t>границы водоохранной зоны р. Тускарь, Курского водохранилища;</w:t>
      </w:r>
    </w:p>
    <w:p w14:paraId="2951C9C7" w14:textId="77777777" w:rsidR="0091615B" w:rsidRPr="0091615B" w:rsidRDefault="0091615B" w:rsidP="0091615B">
      <w:pPr>
        <w:spacing w:after="0" w:line="240" w:lineRule="auto"/>
        <w:ind w:firstLine="709"/>
        <w:jc w:val="both"/>
        <w:rPr>
          <w:rFonts w:ascii="Times New Roman" w:hAnsi="Times New Roman"/>
          <w:color w:val="000000"/>
          <w:sz w:val="28"/>
          <w:szCs w:val="28"/>
          <w:shd w:val="clear" w:color="auto" w:fill="FFFFFF"/>
          <w14:ligatures w14:val="none"/>
        </w:rPr>
      </w:pPr>
      <w:r w:rsidRPr="0091615B">
        <w:rPr>
          <w:rFonts w:ascii="Times New Roman" w:hAnsi="Times New Roman"/>
          <w:sz w:val="28"/>
          <w:szCs w:val="28"/>
          <w:shd w:val="clear" w:color="auto" w:fill="FFFFFF"/>
          <w14:ligatures w14:val="none"/>
        </w:rPr>
        <w:t xml:space="preserve">границы водоохранной зоны и прибрежной защитной полосы </w:t>
      </w:r>
      <w:r w:rsidRPr="0091615B">
        <w:rPr>
          <w:rFonts w:ascii="Times New Roman" w:hAnsi="Times New Roman"/>
          <w:color w:val="000000"/>
          <w:sz w:val="28"/>
          <w:szCs w:val="28"/>
          <w14:ligatures w14:val="none"/>
        </w:rPr>
        <w:t>р. </w:t>
      </w:r>
      <w:proofErr w:type="spellStart"/>
      <w:r w:rsidRPr="0091615B">
        <w:rPr>
          <w:rFonts w:ascii="Times New Roman" w:hAnsi="Times New Roman"/>
          <w:color w:val="000000"/>
          <w:sz w:val="28"/>
          <w:szCs w:val="28"/>
          <w14:ligatures w14:val="none"/>
        </w:rPr>
        <w:t>Виногроболь</w:t>
      </w:r>
      <w:proofErr w:type="spellEnd"/>
      <w:r w:rsidRPr="0091615B">
        <w:rPr>
          <w:rFonts w:ascii="Times New Roman" w:hAnsi="Times New Roman"/>
          <w:color w:val="000000"/>
          <w:sz w:val="28"/>
          <w:szCs w:val="28"/>
          <w:shd w:val="clear" w:color="auto" w:fill="FFFFFF"/>
          <w14:ligatures w14:val="none"/>
        </w:rPr>
        <w:t>;</w:t>
      </w:r>
    </w:p>
    <w:p w14:paraId="41B694BC" w14:textId="77777777" w:rsidR="0091615B" w:rsidRPr="00FF7AA7" w:rsidRDefault="0091615B" w:rsidP="0091615B">
      <w:pPr>
        <w:autoSpaceDE w:val="0"/>
        <w:autoSpaceDN w:val="0"/>
        <w:adjustRightInd w:val="0"/>
        <w:spacing w:after="0" w:line="240" w:lineRule="auto"/>
        <w:ind w:firstLine="709"/>
        <w:jc w:val="both"/>
        <w:rPr>
          <w:rFonts w:ascii="Times New Roman" w:eastAsiaTheme="minorHAnsi" w:hAnsi="Times New Roman"/>
          <w:sz w:val="28"/>
          <w:szCs w:val="28"/>
        </w:rPr>
      </w:pPr>
      <w:r w:rsidRPr="00FF7AA7">
        <w:rPr>
          <w:rFonts w:ascii="Times New Roman" w:eastAsiaTheme="minorHAnsi" w:hAnsi="Times New Roman"/>
          <w:sz w:val="28"/>
          <w:szCs w:val="28"/>
        </w:rPr>
        <w:t xml:space="preserve">водозабора ФГБОУ ВО «Курский государственный университет», расположенного в муниципальном образовании «город Курск» Курской области, на территории </w:t>
      </w:r>
      <w:proofErr w:type="spellStart"/>
      <w:r w:rsidRPr="00FF7AA7">
        <w:rPr>
          <w:rFonts w:ascii="Times New Roman" w:eastAsiaTheme="minorHAnsi" w:hAnsi="Times New Roman"/>
          <w:sz w:val="28"/>
          <w:szCs w:val="28"/>
        </w:rPr>
        <w:t>агробиостанции</w:t>
      </w:r>
      <w:proofErr w:type="spellEnd"/>
      <w:r w:rsidRPr="00FF7AA7">
        <w:rPr>
          <w:rFonts w:ascii="Times New Roman" w:eastAsiaTheme="minorHAnsi" w:hAnsi="Times New Roman"/>
          <w:sz w:val="28"/>
          <w:szCs w:val="28"/>
        </w:rPr>
        <w:t xml:space="preserve"> в урочище </w:t>
      </w:r>
      <w:proofErr w:type="spellStart"/>
      <w:r w:rsidRPr="00FF7AA7">
        <w:rPr>
          <w:rFonts w:ascii="Times New Roman" w:eastAsiaTheme="minorHAnsi" w:hAnsi="Times New Roman"/>
          <w:sz w:val="28"/>
          <w:szCs w:val="28"/>
        </w:rPr>
        <w:t>Шуклинка</w:t>
      </w:r>
      <w:proofErr w:type="spellEnd"/>
      <w:r w:rsidRPr="00FF7AA7">
        <w:rPr>
          <w:rFonts w:ascii="Times New Roman" w:eastAsiaTheme="minorHAnsi" w:hAnsi="Times New Roman"/>
          <w:sz w:val="28"/>
          <w:szCs w:val="28"/>
        </w:rPr>
        <w:t xml:space="preserve"> муниципального образования «Щетинский сельсовет» Курского района Курской области (приказ комитета природных ресурсов Курской области от 15.06.2022 № 01</w:t>
      </w:r>
      <w:r w:rsidRPr="00FF7AA7">
        <w:rPr>
          <w:rFonts w:ascii="Times New Roman" w:eastAsiaTheme="minorHAnsi" w:hAnsi="Times New Roman"/>
          <w:sz w:val="28"/>
          <w:szCs w:val="28"/>
        </w:rPr>
        <w:noBreakHyphen/>
        <w:t>08/282):</w:t>
      </w:r>
    </w:p>
    <w:p w14:paraId="1474C80A" w14:textId="77777777" w:rsidR="0091615B" w:rsidRPr="00FF7AA7" w:rsidRDefault="0091615B" w:rsidP="0091615B">
      <w:pPr>
        <w:autoSpaceDE w:val="0"/>
        <w:autoSpaceDN w:val="0"/>
        <w:adjustRightInd w:val="0"/>
        <w:spacing w:after="0" w:line="240" w:lineRule="auto"/>
        <w:ind w:firstLine="709"/>
        <w:jc w:val="both"/>
        <w:rPr>
          <w:rFonts w:ascii="Times New Roman" w:eastAsiaTheme="minorHAnsi" w:hAnsi="Times New Roman"/>
          <w:sz w:val="28"/>
          <w:szCs w:val="28"/>
        </w:rPr>
      </w:pPr>
      <w:r w:rsidRPr="00FF7AA7">
        <w:rPr>
          <w:rFonts w:ascii="Times New Roman" w:eastAsiaTheme="minorHAnsi" w:hAnsi="Times New Roman"/>
          <w:sz w:val="28"/>
          <w:szCs w:val="28"/>
        </w:rPr>
        <w:t>зону строгого режима (ЗСО I) радиусом 30 м от водозаборной скважины;</w:t>
      </w:r>
    </w:p>
    <w:p w14:paraId="5F2AF602" w14:textId="77777777" w:rsidR="0091615B" w:rsidRPr="00FF7AA7" w:rsidRDefault="0091615B" w:rsidP="0091615B">
      <w:pPr>
        <w:autoSpaceDE w:val="0"/>
        <w:autoSpaceDN w:val="0"/>
        <w:adjustRightInd w:val="0"/>
        <w:spacing w:after="0" w:line="240" w:lineRule="auto"/>
        <w:ind w:firstLine="709"/>
        <w:jc w:val="both"/>
        <w:rPr>
          <w:rFonts w:ascii="Times New Roman" w:eastAsiaTheme="minorHAnsi" w:hAnsi="Times New Roman"/>
          <w:sz w:val="28"/>
          <w:szCs w:val="28"/>
        </w:rPr>
      </w:pPr>
      <w:r w:rsidRPr="00FF7AA7">
        <w:rPr>
          <w:rFonts w:ascii="Times New Roman" w:eastAsiaTheme="minorHAnsi" w:hAnsi="Times New Roman"/>
          <w:sz w:val="28"/>
          <w:szCs w:val="28"/>
        </w:rPr>
        <w:t>зону второго пояса (ЗСО II) радиусом 30 м от водозаборной скважины;</w:t>
      </w:r>
    </w:p>
    <w:p w14:paraId="0E2C846B" w14:textId="77777777" w:rsidR="0091615B" w:rsidRPr="00FF7AA7" w:rsidRDefault="0091615B" w:rsidP="0091615B">
      <w:pPr>
        <w:autoSpaceDE w:val="0"/>
        <w:autoSpaceDN w:val="0"/>
        <w:adjustRightInd w:val="0"/>
        <w:spacing w:after="0" w:line="240" w:lineRule="auto"/>
        <w:ind w:firstLine="709"/>
        <w:jc w:val="both"/>
        <w:rPr>
          <w:rFonts w:ascii="Times New Roman" w:eastAsiaTheme="minorHAnsi" w:hAnsi="Times New Roman"/>
          <w:sz w:val="28"/>
          <w:szCs w:val="28"/>
        </w:rPr>
      </w:pPr>
      <w:r w:rsidRPr="00FF7AA7">
        <w:rPr>
          <w:rFonts w:ascii="Times New Roman" w:eastAsiaTheme="minorHAnsi" w:hAnsi="Times New Roman"/>
          <w:sz w:val="28"/>
          <w:szCs w:val="28"/>
        </w:rPr>
        <w:t>зона третьего пояса (ЗСО III) радиусом 90 м от водозаборной скважины.</w:t>
      </w:r>
    </w:p>
    <w:p w14:paraId="5CE0C09B" w14:textId="77777777" w:rsidR="0091615B" w:rsidRPr="00FF7AA7" w:rsidRDefault="0091615B" w:rsidP="0091615B">
      <w:pPr>
        <w:autoSpaceDE w:val="0"/>
        <w:autoSpaceDN w:val="0"/>
        <w:adjustRightInd w:val="0"/>
        <w:spacing w:after="0" w:line="240" w:lineRule="auto"/>
        <w:ind w:firstLine="709"/>
        <w:jc w:val="both"/>
        <w:rPr>
          <w:rFonts w:ascii="Times New Roman" w:eastAsiaTheme="minorHAnsi" w:hAnsi="Times New Roman"/>
          <w:sz w:val="28"/>
          <w:szCs w:val="28"/>
        </w:rPr>
      </w:pPr>
      <w:r w:rsidRPr="00FF7AA7">
        <w:rPr>
          <w:rFonts w:ascii="Times New Roman" w:eastAsiaTheme="minorHAnsi" w:hAnsi="Times New Roman"/>
          <w:sz w:val="28"/>
          <w:szCs w:val="28"/>
        </w:rPr>
        <w:t>Географические координаты скважины №42023:</w:t>
      </w:r>
    </w:p>
    <w:p w14:paraId="3549DBF1" w14:textId="77777777" w:rsidR="0091615B" w:rsidRPr="00FF7AA7" w:rsidRDefault="0091615B" w:rsidP="0091615B">
      <w:pPr>
        <w:spacing w:after="0" w:line="240" w:lineRule="auto"/>
        <w:ind w:firstLine="709"/>
        <w:jc w:val="both"/>
        <w:rPr>
          <w:rFonts w:ascii="Times New Roman" w:hAnsi="Times New Roman"/>
          <w:b/>
          <w:sz w:val="28"/>
          <w:szCs w:val="28"/>
          <w14:ligatures w14:val="none"/>
        </w:rPr>
      </w:pPr>
      <w:r w:rsidRPr="00FF7AA7">
        <w:rPr>
          <w:rFonts w:ascii="Times New Roman" w:eastAsiaTheme="minorHAnsi" w:hAnsi="Times New Roman"/>
          <w:sz w:val="28"/>
          <w:szCs w:val="28"/>
        </w:rPr>
        <w:t>С.Ш. 51°48'01,5" В.Д. 36°11'59,9".</w:t>
      </w:r>
    </w:p>
    <w:p w14:paraId="0DB6FAA0" w14:textId="77777777" w:rsidR="00AD22CF" w:rsidRPr="00FD7D1C" w:rsidRDefault="00AD22CF" w:rsidP="00AD22CF">
      <w:pPr>
        <w:widowControl w:val="0"/>
        <w:tabs>
          <w:tab w:val="left" w:pos="7513"/>
        </w:tabs>
        <w:spacing w:after="0" w:line="240" w:lineRule="auto"/>
        <w:ind w:firstLine="709"/>
        <w:jc w:val="both"/>
        <w:rPr>
          <w:rFonts w:ascii="Times New Roman" w:hAnsi="Times New Roman"/>
          <w:b/>
          <w:bCs/>
          <w:color w:val="000000"/>
          <w:sz w:val="28"/>
          <w:szCs w:val="28"/>
          <w14:ligatures w14:val="none"/>
        </w:rPr>
      </w:pPr>
      <w:r w:rsidRPr="00FD7D1C">
        <w:rPr>
          <w:rFonts w:ascii="Times New Roman" w:eastAsia="Times New Roman" w:hAnsi="Times New Roman"/>
          <w:b/>
          <w:bCs/>
          <w:color w:val="000000"/>
          <w:kern w:val="36"/>
          <w:sz w:val="28"/>
          <w:szCs w:val="28"/>
          <w:lang w:eastAsia="ru-RU"/>
          <w14:ligatures w14:val="none"/>
        </w:rPr>
        <w:t>Предотвращение негативного воздействия вод и ликвидация его последствий</w:t>
      </w:r>
    </w:p>
    <w:p w14:paraId="3FB9763C" w14:textId="77777777"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r w:rsidRPr="00FD7D1C">
        <w:rPr>
          <w:rFonts w:ascii="Times New Roman" w:eastAsia="Times New Roman" w:hAnsi="Times New Roman"/>
          <w:sz w:val="28"/>
          <w:szCs w:val="28"/>
          <w:lang w:eastAsia="ru-RU"/>
          <w14:ligatures w14:val="none"/>
        </w:rPr>
        <w:t>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w:t>
      </w:r>
      <w:hyperlink r:id="rId15" w:anchor="dst100629" w:history="1">
        <w:r w:rsidRPr="00FD7D1C">
          <w:rPr>
            <w:rFonts w:ascii="Times New Roman" w:eastAsia="Times New Roman" w:hAnsi="Times New Roman"/>
            <w:color w:val="000000"/>
            <w:sz w:val="28"/>
            <w:szCs w:val="28"/>
            <w:lang w:eastAsia="ru-RU"/>
            <w14:ligatures w14:val="none"/>
          </w:rPr>
          <w:t>статьей 7.1</w:t>
        </w:r>
      </w:hyperlink>
      <w:r w:rsidRPr="00FD7D1C">
        <w:rPr>
          <w:rFonts w:ascii="Times New Roman" w:eastAsia="Times New Roman" w:hAnsi="Times New Roman"/>
          <w:sz w:val="28"/>
          <w:szCs w:val="28"/>
          <w:lang w:eastAsia="ru-RU"/>
          <w14:ligatures w14:val="none"/>
        </w:rPr>
        <w:t xml:space="preserve"> Водного кодекса Российской Федерации:</w:t>
      </w:r>
    </w:p>
    <w:p w14:paraId="48F9B8C8" w14:textId="77777777" w:rsidR="00AD22CF" w:rsidRPr="00FD7D1C" w:rsidRDefault="00AD22CF" w:rsidP="00AD22CF">
      <w:pPr>
        <w:shd w:val="clear" w:color="auto" w:fill="FFFFFF"/>
        <w:spacing w:after="0" w:line="240" w:lineRule="auto"/>
        <w:ind w:firstLine="709"/>
        <w:jc w:val="both"/>
        <w:rPr>
          <w:rFonts w:ascii="Times New Roman" w:eastAsia="Times New Roman" w:hAnsi="Times New Roman"/>
          <w:color w:val="000000"/>
          <w:sz w:val="28"/>
          <w:szCs w:val="28"/>
          <w:lang w:eastAsia="ru-RU"/>
          <w14:ligatures w14:val="none"/>
        </w:rPr>
      </w:pPr>
      <w:r w:rsidRPr="00FD7D1C">
        <w:rPr>
          <w:rFonts w:ascii="Times New Roman" w:eastAsia="Times New Roman" w:hAnsi="Times New Roman"/>
          <w:color w:val="000000"/>
          <w:sz w:val="28"/>
          <w:szCs w:val="28"/>
          <w:lang w:eastAsia="ru-RU"/>
          <w14:ligatures w14:val="none"/>
        </w:rPr>
        <w:t>1) </w:t>
      </w:r>
      <w:proofErr w:type="spellStart"/>
      <w:r w:rsidRPr="00FD7D1C">
        <w:rPr>
          <w:rFonts w:ascii="Times New Roman" w:eastAsia="Times New Roman" w:hAnsi="Times New Roman"/>
          <w:color w:val="000000"/>
          <w:sz w:val="28"/>
          <w:szCs w:val="28"/>
          <w:lang w:eastAsia="ru-RU"/>
          <w14:ligatures w14:val="none"/>
        </w:rPr>
        <w:t>предпаводковые</w:t>
      </w:r>
      <w:proofErr w:type="spellEnd"/>
      <w:r w:rsidRPr="00FD7D1C">
        <w:rPr>
          <w:rFonts w:ascii="Times New Roman" w:eastAsia="Times New Roman" w:hAnsi="Times New Roman"/>
          <w:color w:val="000000"/>
          <w:sz w:val="28"/>
          <w:szCs w:val="28"/>
          <w:lang w:eastAsia="ru-RU"/>
          <w14:ligatures w14:val="none"/>
        </w:rPr>
        <w:t xml:space="preserve"> и послепаводковые обследования территорий, подверженных негативному воздействию вод, и водных объектов;</w:t>
      </w:r>
    </w:p>
    <w:p w14:paraId="2F32BA75" w14:textId="77777777" w:rsidR="00AD22CF" w:rsidRPr="00FD7D1C" w:rsidRDefault="00AD22CF" w:rsidP="00AD22CF">
      <w:pPr>
        <w:shd w:val="clear" w:color="auto" w:fill="FFFFFF"/>
        <w:spacing w:after="0" w:line="240" w:lineRule="auto"/>
        <w:ind w:firstLine="709"/>
        <w:jc w:val="both"/>
        <w:rPr>
          <w:rFonts w:ascii="Times New Roman" w:eastAsia="Times New Roman" w:hAnsi="Times New Roman"/>
          <w:color w:val="000000"/>
          <w:sz w:val="28"/>
          <w:szCs w:val="28"/>
          <w:lang w:eastAsia="ru-RU"/>
          <w14:ligatures w14:val="none"/>
        </w:rPr>
      </w:pPr>
      <w:r w:rsidRPr="00FD7D1C">
        <w:rPr>
          <w:rFonts w:ascii="Times New Roman" w:eastAsia="Times New Roman" w:hAnsi="Times New Roman"/>
          <w:color w:val="000000"/>
          <w:sz w:val="28"/>
          <w:szCs w:val="28"/>
          <w:lang w:eastAsia="ru-RU"/>
          <w14:ligatures w14:val="none"/>
        </w:rPr>
        <w:t>2) ледокольные, ледорезные и иные работы по ослаблению прочности льда и ликвидации ледовых заторов;</w:t>
      </w:r>
    </w:p>
    <w:p w14:paraId="4827E043" w14:textId="77777777"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r w:rsidRPr="00FD7D1C">
        <w:rPr>
          <w:rFonts w:ascii="Times New Roman" w:eastAsia="Times New Roman" w:hAnsi="Times New Roman"/>
          <w:sz w:val="28"/>
          <w:szCs w:val="28"/>
          <w:lang w:eastAsia="ru-RU"/>
          <w14:ligatures w14:val="none"/>
        </w:rPr>
        <w:t>3) восстановление пропускной способности русел рек (дноуглубление и спрямление русел рек, расчистка водных объектов);</w:t>
      </w:r>
    </w:p>
    <w:p w14:paraId="3CD3484D" w14:textId="77777777"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r w:rsidRPr="00FD7D1C">
        <w:rPr>
          <w:rFonts w:ascii="Times New Roman" w:eastAsia="Times New Roman" w:hAnsi="Times New Roman"/>
          <w:sz w:val="28"/>
          <w:szCs w:val="28"/>
          <w:lang w:eastAsia="ru-RU"/>
          <w14:ligatures w14:val="none"/>
        </w:rPr>
        <w:t xml:space="preserve">4) </w:t>
      </w:r>
      <w:proofErr w:type="spellStart"/>
      <w:r w:rsidRPr="00FD7D1C">
        <w:rPr>
          <w:rFonts w:ascii="Times New Roman" w:eastAsia="Times New Roman" w:hAnsi="Times New Roman"/>
          <w:sz w:val="28"/>
          <w:szCs w:val="28"/>
          <w:lang w:eastAsia="ru-RU"/>
          <w14:ligatures w14:val="none"/>
        </w:rPr>
        <w:t>уполаживание</w:t>
      </w:r>
      <w:proofErr w:type="spellEnd"/>
      <w:r w:rsidRPr="00FD7D1C">
        <w:rPr>
          <w:rFonts w:ascii="Times New Roman" w:eastAsia="Times New Roman" w:hAnsi="Times New Roman"/>
          <w:sz w:val="28"/>
          <w:szCs w:val="28"/>
          <w:lang w:eastAsia="ru-RU"/>
          <w14:ligatures w14:val="none"/>
        </w:rPr>
        <w:t xml:space="preserve"> берегов водных объектов, их биогенное закрепление, укрепление песчано-гравийной и каменной наброской, террасирование склонов. </w:t>
      </w:r>
    </w:p>
    <w:p w14:paraId="10898346" w14:textId="77777777"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r w:rsidRPr="00FD7D1C">
        <w:rPr>
          <w:rFonts w:ascii="Times New Roman" w:eastAsia="Times New Roman" w:hAnsi="Times New Roman"/>
          <w:sz w:val="28"/>
          <w:szCs w:val="28"/>
          <w:lang w:eastAsia="ru-RU"/>
          <w14:ligatures w14:val="none"/>
        </w:rPr>
        <w:t xml:space="preserve">Инженерная защита территорий и объектов от негативного воздействия вод (строительство </w:t>
      </w:r>
      <w:proofErr w:type="spellStart"/>
      <w:r w:rsidRPr="00FD7D1C">
        <w:rPr>
          <w:rFonts w:ascii="Times New Roman" w:eastAsia="Times New Roman" w:hAnsi="Times New Roman"/>
          <w:sz w:val="28"/>
          <w:szCs w:val="28"/>
          <w:lang w:eastAsia="ru-RU"/>
          <w14:ligatures w14:val="none"/>
        </w:rPr>
        <w:t>водоограждающих</w:t>
      </w:r>
      <w:proofErr w:type="spellEnd"/>
      <w:r w:rsidRPr="00FD7D1C">
        <w:rPr>
          <w:rFonts w:ascii="Times New Roman" w:eastAsia="Times New Roman" w:hAnsi="Times New Roman"/>
          <w:sz w:val="28"/>
          <w:szCs w:val="28"/>
          <w:lang w:eastAsia="ru-RU"/>
          <w14:ligatures w14:val="none"/>
        </w:rPr>
        <w:t xml:space="preserve">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w:t>
      </w:r>
      <w:hyperlink r:id="rId16" w:anchor="dst1107" w:history="1">
        <w:r w:rsidRPr="00FD7D1C">
          <w:rPr>
            <w:rFonts w:ascii="Times New Roman" w:eastAsia="Times New Roman" w:hAnsi="Times New Roman"/>
            <w:sz w:val="28"/>
            <w:szCs w:val="28"/>
            <w:lang w:eastAsia="ru-RU"/>
            <w14:ligatures w14:val="none"/>
          </w:rPr>
          <w:t>законодательством</w:t>
        </w:r>
      </w:hyperlink>
      <w:r w:rsidRPr="00FD7D1C">
        <w:rPr>
          <w:rFonts w:ascii="Times New Roman" w:eastAsia="Times New Roman" w:hAnsi="Times New Roman"/>
          <w:sz w:val="28"/>
          <w:szCs w:val="28"/>
          <w:lang w:eastAsia="ru-RU"/>
          <w14:ligatures w14:val="none"/>
        </w:rPr>
        <w:t>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067DCAFB" w14:textId="77777777"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r w:rsidRPr="00FD7D1C">
        <w:rPr>
          <w:rFonts w:ascii="Times New Roman" w:eastAsia="Times New Roman" w:hAnsi="Times New Roman"/>
          <w:sz w:val="28"/>
          <w:szCs w:val="28"/>
          <w:lang w:eastAsia="ru-RU"/>
          <w14:ligatures w14:val="none"/>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14:paraId="4C7971CF" w14:textId="635395B4" w:rsidR="00CA5739" w:rsidRDefault="00AD22CF" w:rsidP="000677AE">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дополнить подразделом 2.7.3 «Зоны затопления и подтопления» следующего содержания:</w:t>
      </w:r>
    </w:p>
    <w:p w14:paraId="0648129E" w14:textId="77777777" w:rsidR="004E6B3B" w:rsidRDefault="004E6B3B" w:rsidP="000677AE">
      <w:pPr>
        <w:widowControl w:val="0"/>
        <w:spacing w:after="0" w:line="240" w:lineRule="auto"/>
        <w:ind w:firstLine="709"/>
        <w:jc w:val="both"/>
        <w:rPr>
          <w:rFonts w:ascii="Times New Roman" w:hAnsi="Times New Roman"/>
          <w:bCs/>
          <w:sz w:val="28"/>
          <w:szCs w:val="28"/>
          <w:lang w:eastAsia="ru-RU"/>
          <w14:ligatures w14:val="none"/>
        </w:rPr>
      </w:pPr>
    </w:p>
    <w:p w14:paraId="66403B71" w14:textId="5ADF8836" w:rsidR="00AD22CF" w:rsidRPr="00FD7D1C" w:rsidRDefault="00AD22CF" w:rsidP="0091615B">
      <w:pPr>
        <w:widowControl w:val="0"/>
        <w:spacing w:after="0" w:line="240" w:lineRule="auto"/>
        <w:ind w:firstLine="709"/>
        <w:jc w:val="center"/>
        <w:rPr>
          <w:rFonts w:ascii="Times New Roman" w:hAnsi="Times New Roman"/>
          <w:b/>
          <w:color w:val="000000"/>
          <w:sz w:val="28"/>
          <w:szCs w:val="28"/>
          <w14:ligatures w14:val="none"/>
        </w:rPr>
      </w:pPr>
      <w:r w:rsidRPr="00FD7D1C">
        <w:rPr>
          <w:rFonts w:ascii="Times New Roman" w:hAnsi="Times New Roman"/>
          <w:bCs/>
          <w:sz w:val="28"/>
          <w:szCs w:val="28"/>
          <w:lang w:eastAsia="ru-RU"/>
          <w14:ligatures w14:val="none"/>
        </w:rPr>
        <w:t>«</w:t>
      </w:r>
      <w:r w:rsidRPr="00FD7D1C">
        <w:rPr>
          <w:rFonts w:ascii="Times New Roman" w:hAnsi="Times New Roman"/>
          <w:b/>
          <w:color w:val="000000"/>
          <w:sz w:val="28"/>
          <w:szCs w:val="28"/>
          <w14:ligatures w14:val="none"/>
        </w:rPr>
        <w:t>2.7.3. Зоны затопления и подтопления</w:t>
      </w:r>
    </w:p>
    <w:p w14:paraId="4935593C" w14:textId="77777777" w:rsidR="00AD22CF" w:rsidRPr="00FD7D1C" w:rsidRDefault="00AD22CF" w:rsidP="00AD22CF">
      <w:pPr>
        <w:widowControl w:val="0"/>
        <w:tabs>
          <w:tab w:val="left" w:pos="7513"/>
        </w:tabs>
        <w:autoSpaceDN w:val="0"/>
        <w:spacing w:after="0" w:line="240" w:lineRule="auto"/>
        <w:jc w:val="center"/>
        <w:rPr>
          <w:rFonts w:ascii="Times New Roman" w:hAnsi="Times New Roman"/>
          <w:b/>
          <w:color w:val="000000"/>
          <w:sz w:val="28"/>
          <w:szCs w:val="28"/>
          <w14:ligatures w14:val="none"/>
        </w:rPr>
      </w:pPr>
    </w:p>
    <w:p w14:paraId="1EAD1DF4" w14:textId="2E00F84E" w:rsidR="00AD22CF" w:rsidRPr="00FD7D1C" w:rsidRDefault="00AD22CF" w:rsidP="00AD22CF">
      <w:pPr>
        <w:widowControl w:val="0"/>
        <w:tabs>
          <w:tab w:val="left" w:pos="7513"/>
        </w:tabs>
        <w:autoSpaceDN w:val="0"/>
        <w:spacing w:after="0" w:line="240" w:lineRule="auto"/>
        <w:ind w:firstLine="720"/>
        <w:jc w:val="both"/>
        <w:rPr>
          <w:rFonts w:ascii="Times New Roman" w:hAnsi="Times New Roman"/>
          <w:sz w:val="28"/>
          <w:szCs w:val="28"/>
          <w14:ligatures w14:val="none"/>
        </w:rPr>
      </w:pPr>
      <w:r w:rsidRPr="00FD7D1C">
        <w:rPr>
          <w:rFonts w:ascii="Times New Roman" w:hAnsi="Times New Roman"/>
          <w:color w:val="000009"/>
          <w:sz w:val="28"/>
          <w:szCs w:val="28"/>
          <w14:ligatures w14:val="none"/>
        </w:rPr>
        <w:t>В соответствии с постановлением Правительства Российской Федерации от 18</w:t>
      </w:r>
      <w:r w:rsidR="00B60CC6">
        <w:rPr>
          <w:rFonts w:ascii="Times New Roman" w:hAnsi="Times New Roman"/>
          <w:color w:val="000009"/>
          <w:sz w:val="28"/>
          <w:szCs w:val="28"/>
          <w14:ligatures w14:val="none"/>
        </w:rPr>
        <w:t xml:space="preserve"> апреля</w:t>
      </w:r>
      <w:r w:rsidR="00B60CC6" w:rsidRPr="00FD7D1C">
        <w:rPr>
          <w:rFonts w:ascii="Times New Roman" w:hAnsi="Times New Roman"/>
          <w:color w:val="000009"/>
          <w:sz w:val="28"/>
          <w:szCs w:val="28"/>
          <w14:ligatures w14:val="none"/>
        </w:rPr>
        <w:t xml:space="preserve"> </w:t>
      </w:r>
      <w:r w:rsidRPr="00FD7D1C">
        <w:rPr>
          <w:rFonts w:ascii="Times New Roman" w:hAnsi="Times New Roman"/>
          <w:color w:val="000009"/>
          <w:sz w:val="28"/>
          <w:szCs w:val="28"/>
          <w14:ligatures w14:val="none"/>
        </w:rPr>
        <w:t xml:space="preserve">2014 </w:t>
      </w:r>
      <w:r w:rsidR="00B60CC6">
        <w:rPr>
          <w:rFonts w:ascii="Times New Roman" w:hAnsi="Times New Roman"/>
          <w:color w:val="000009"/>
          <w:sz w:val="28"/>
          <w:szCs w:val="28"/>
          <w14:ligatures w14:val="none"/>
        </w:rPr>
        <w:t xml:space="preserve">г. </w:t>
      </w:r>
      <w:r w:rsidRPr="00FD7D1C">
        <w:rPr>
          <w:rFonts w:ascii="Times New Roman" w:hAnsi="Times New Roman"/>
          <w:color w:val="000009"/>
          <w:sz w:val="28"/>
          <w:szCs w:val="28"/>
          <w14:ligatures w14:val="none"/>
        </w:rPr>
        <w:t xml:space="preserve">№ 360 </w:t>
      </w:r>
      <w:r w:rsidRPr="00FD7D1C">
        <w:rPr>
          <w:rFonts w:ascii="Times New Roman" w:hAnsi="Times New Roman"/>
          <w:sz w:val="28"/>
          <w:szCs w:val="28"/>
          <w14:ligatures w14:val="none"/>
        </w:rPr>
        <w:t>«О зонах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w:t>
      </w:r>
    </w:p>
    <w:p w14:paraId="7262D43B" w14:textId="77777777" w:rsidR="00AD22CF" w:rsidRPr="00FD7D1C" w:rsidRDefault="00AD22CF" w:rsidP="00AD22CF">
      <w:pPr>
        <w:widowControl w:val="0"/>
        <w:tabs>
          <w:tab w:val="left" w:pos="7513"/>
        </w:tabs>
        <w:autoSpaceDN w:val="0"/>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 xml:space="preserve">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w:t>
      </w:r>
    </w:p>
    <w:p w14:paraId="5474DD49" w14:textId="5392D0D3" w:rsidR="00AD22CF" w:rsidRPr="00FD7D1C" w:rsidRDefault="00AD22CF" w:rsidP="00AD22CF">
      <w:pPr>
        <w:widowControl w:val="0"/>
        <w:tabs>
          <w:tab w:val="left" w:pos="7513"/>
        </w:tabs>
        <w:autoSpaceDN w:val="0"/>
        <w:spacing w:after="0" w:line="240" w:lineRule="auto"/>
        <w:ind w:firstLine="720"/>
        <w:jc w:val="both"/>
        <w:rPr>
          <w:rFonts w:ascii="Times New Roman" w:hAnsi="Times New Roman"/>
          <w:sz w:val="28"/>
          <w:szCs w:val="28"/>
          <w14:ligatures w14:val="none"/>
        </w:rPr>
      </w:pPr>
      <w:r w:rsidRPr="00680255">
        <w:rPr>
          <w:rFonts w:ascii="Times New Roman" w:hAnsi="Times New Roman"/>
          <w:sz w:val="28"/>
          <w:szCs w:val="28"/>
          <w14:ligatures w14:val="none"/>
        </w:rPr>
        <w:t xml:space="preserve">Сведения о зонах затопления на территории муниципального образования «Щетинский сельсовет» Курского района Курской области, </w:t>
      </w:r>
      <w:r w:rsidR="00680255" w:rsidRPr="00680255">
        <w:rPr>
          <w:rFonts w:ascii="Times New Roman" w:hAnsi="Times New Roman"/>
          <w:sz w:val="28"/>
          <w:szCs w:val="28"/>
          <w14:ligatures w14:val="none"/>
        </w:rPr>
        <w:t xml:space="preserve">внесенные в единый государственный реестр недвижимости (далее – ЕГРН), </w:t>
      </w:r>
      <w:r w:rsidRPr="00680255">
        <w:rPr>
          <w:rFonts w:ascii="Times New Roman" w:hAnsi="Times New Roman"/>
          <w:sz w:val="28"/>
          <w:szCs w:val="28"/>
          <w14:ligatures w14:val="none"/>
        </w:rPr>
        <w:t>представлены в таблице.</w:t>
      </w:r>
    </w:p>
    <w:p w14:paraId="225A0B1E" w14:textId="77777777" w:rsidR="00AD22CF" w:rsidRPr="00680255" w:rsidRDefault="00AD22CF" w:rsidP="00AD22CF">
      <w:pPr>
        <w:spacing w:after="0" w:line="259" w:lineRule="auto"/>
        <w:rPr>
          <w:rFonts w:ascii="Times New Roman" w:hAnsi="Times New Roman"/>
          <w:bCs/>
          <w:color w:val="000000"/>
          <w:sz w:val="28"/>
          <w:szCs w:val="28"/>
          <w14:ligatures w14:val="none"/>
        </w:rPr>
      </w:pPr>
    </w:p>
    <w:p w14:paraId="73695051" w14:textId="46375815" w:rsidR="00AD22CF" w:rsidRPr="00FD7D1C" w:rsidRDefault="00AD22CF" w:rsidP="00AD22CF">
      <w:pPr>
        <w:widowControl w:val="0"/>
        <w:spacing w:after="0" w:line="240" w:lineRule="auto"/>
        <w:jc w:val="both"/>
        <w:rPr>
          <w:rFonts w:ascii="Times New Roman" w:hAnsi="Times New Roman"/>
          <w:b/>
          <w:color w:val="000000"/>
          <w:sz w:val="28"/>
          <w:szCs w:val="28"/>
          <w14:ligatures w14:val="none"/>
        </w:rPr>
      </w:pPr>
      <w:r w:rsidRPr="00FD7D1C">
        <w:rPr>
          <w:rFonts w:ascii="Times New Roman" w:hAnsi="Times New Roman"/>
          <w:b/>
          <w:color w:val="000000"/>
          <w:sz w:val="28"/>
          <w:szCs w:val="28"/>
          <w14:ligatures w14:val="none"/>
        </w:rPr>
        <w:t>Таблица – Сведения о зонах затопления на территории муниципального образования «Щетинский сельсовет» Курского района Курской области, внесенны</w:t>
      </w:r>
      <w:r w:rsidR="00680255">
        <w:rPr>
          <w:rFonts w:ascii="Times New Roman" w:hAnsi="Times New Roman"/>
          <w:b/>
          <w:color w:val="000000"/>
          <w:sz w:val="28"/>
          <w:szCs w:val="28"/>
          <w14:ligatures w14:val="none"/>
        </w:rPr>
        <w:t>е</w:t>
      </w:r>
      <w:r w:rsidRPr="00FD7D1C">
        <w:rPr>
          <w:rFonts w:ascii="Times New Roman" w:hAnsi="Times New Roman"/>
          <w:b/>
          <w:color w:val="000000"/>
          <w:sz w:val="28"/>
          <w:szCs w:val="28"/>
          <w14:ligatures w14:val="none"/>
        </w:rPr>
        <w:t xml:space="preserve"> в ЕГРН </w:t>
      </w:r>
      <w:r w:rsidR="000F6B2D">
        <w:rPr>
          <w:rFonts w:ascii="Times New Roman" w:hAnsi="Times New Roman"/>
          <w:b/>
          <w:color w:val="000000"/>
          <w:sz w:val="28"/>
          <w:szCs w:val="28"/>
          <w14:ligatures w14:val="none"/>
        </w:rPr>
        <w:t>на 19 августа 2022 года</w:t>
      </w:r>
    </w:p>
    <w:p w14:paraId="2A3B2C23" w14:textId="77777777" w:rsidR="00AD22CF" w:rsidRPr="00FD7D1C" w:rsidRDefault="00AD22CF" w:rsidP="00AD22CF">
      <w:pPr>
        <w:widowControl w:val="0"/>
        <w:spacing w:after="0" w:line="240" w:lineRule="auto"/>
        <w:jc w:val="both"/>
        <w:rPr>
          <w:rFonts w:ascii="Times New Roman" w:hAnsi="Times New Roman"/>
          <w:b/>
          <w:color w:val="000000"/>
          <w:sz w:val="28"/>
          <w:szCs w:val="28"/>
          <w14:ligatures w14:val="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2325"/>
        <w:gridCol w:w="1985"/>
        <w:gridCol w:w="2271"/>
        <w:gridCol w:w="2259"/>
      </w:tblGrid>
      <w:tr w:rsidR="00B60CC6" w:rsidRPr="00FD7D1C" w14:paraId="35876B72" w14:textId="77777777" w:rsidTr="00CA5739">
        <w:trPr>
          <w:trHeight w:val="20"/>
        </w:trPr>
        <w:tc>
          <w:tcPr>
            <w:tcW w:w="27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B19062B" w14:textId="77777777" w:rsidR="00B60CC6" w:rsidRPr="00FD7D1C" w:rsidRDefault="00B60CC6" w:rsidP="00AD22CF">
            <w:pPr>
              <w:spacing w:after="0" w:line="240" w:lineRule="auto"/>
              <w:jc w:val="center"/>
              <w:rPr>
                <w:rFonts w:ascii="Times New Roman" w:hAnsi="Times New Roman"/>
                <w:b/>
                <w:bCs/>
                <w:color w:val="000000"/>
                <w:sz w:val="20"/>
                <w:szCs w:val="20"/>
                <w:lang w:eastAsia="ru-RU"/>
                <w14:ligatures w14:val="none"/>
              </w:rPr>
            </w:pPr>
            <w:r w:rsidRPr="00FD7D1C">
              <w:rPr>
                <w:rFonts w:ascii="Times New Roman" w:hAnsi="Times New Roman"/>
                <w:b/>
                <w:bCs/>
                <w:color w:val="000000"/>
                <w:sz w:val="20"/>
                <w:szCs w:val="20"/>
                <w:lang w:eastAsia="ru-RU"/>
                <w14:ligatures w14:val="none"/>
              </w:rPr>
              <w:t>№ п/п</w:t>
            </w:r>
          </w:p>
        </w:tc>
        <w:tc>
          <w:tcPr>
            <w:tcW w:w="4730" w:type="pct"/>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7D51B5C" w14:textId="77777777" w:rsidR="00B60CC6" w:rsidRPr="00FD7D1C" w:rsidRDefault="00B60CC6" w:rsidP="00AD22CF">
            <w:pPr>
              <w:spacing w:after="0" w:line="240" w:lineRule="auto"/>
              <w:jc w:val="center"/>
              <w:rPr>
                <w:rFonts w:ascii="Times New Roman" w:hAnsi="Times New Roman"/>
                <w:b/>
                <w:bCs/>
                <w:color w:val="000000"/>
                <w:sz w:val="20"/>
                <w:szCs w:val="20"/>
                <w:lang w:eastAsia="ru-RU"/>
                <w14:ligatures w14:val="none"/>
              </w:rPr>
            </w:pPr>
            <w:r w:rsidRPr="00FD7D1C">
              <w:rPr>
                <w:rFonts w:ascii="Times New Roman" w:hAnsi="Times New Roman"/>
                <w:b/>
                <w:bCs/>
                <w:color w:val="000000"/>
                <w:sz w:val="20"/>
                <w:szCs w:val="20"/>
                <w:lang w:eastAsia="ru-RU"/>
                <w14:ligatures w14:val="none"/>
              </w:rPr>
              <w:t>Зоны</w:t>
            </w:r>
          </w:p>
        </w:tc>
      </w:tr>
      <w:tr w:rsidR="00B60CC6" w:rsidRPr="00FD7D1C" w14:paraId="383CC1E6" w14:textId="77777777" w:rsidTr="004E6B3B">
        <w:trPr>
          <w:trHeight w:val="20"/>
        </w:trPr>
        <w:tc>
          <w:tcPr>
            <w:tcW w:w="270" w:type="pct"/>
            <w:vMerge/>
            <w:tcBorders>
              <w:top w:val="single" w:sz="4" w:space="0" w:color="auto"/>
              <w:left w:val="single" w:sz="4" w:space="0" w:color="auto"/>
              <w:bottom w:val="single" w:sz="4" w:space="0" w:color="auto"/>
              <w:right w:val="single" w:sz="4" w:space="0" w:color="auto"/>
            </w:tcBorders>
            <w:vAlign w:val="center"/>
            <w:hideMark/>
          </w:tcPr>
          <w:p w14:paraId="2731B1C8" w14:textId="77777777" w:rsidR="00B60CC6" w:rsidRPr="00FD7D1C" w:rsidRDefault="00B60CC6" w:rsidP="00AD22CF">
            <w:pPr>
              <w:spacing w:after="0"/>
              <w:rPr>
                <w:rFonts w:ascii="Times New Roman" w:hAnsi="Times New Roman"/>
                <w:b/>
                <w:bCs/>
                <w:color w:val="000000"/>
                <w:sz w:val="20"/>
                <w:szCs w:val="20"/>
                <w:lang w:eastAsia="ru-RU"/>
                <w14:ligatures w14:val="none"/>
              </w:rPr>
            </w:pPr>
          </w:p>
        </w:tc>
        <w:tc>
          <w:tcPr>
            <w:tcW w:w="12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2F4C75" w14:textId="77777777" w:rsidR="00B60CC6" w:rsidRPr="00FD7D1C" w:rsidRDefault="00B60CC6" w:rsidP="00AD22CF">
            <w:pPr>
              <w:spacing w:after="0" w:line="240" w:lineRule="auto"/>
              <w:jc w:val="center"/>
              <w:rPr>
                <w:rFonts w:ascii="Times New Roman" w:hAnsi="Times New Roman"/>
                <w:b/>
                <w:bCs/>
                <w:color w:val="000000"/>
                <w:sz w:val="20"/>
                <w:szCs w:val="20"/>
                <w:lang w:eastAsia="ru-RU"/>
                <w14:ligatures w14:val="none"/>
              </w:rPr>
            </w:pPr>
            <w:r w:rsidRPr="00FD7D1C">
              <w:rPr>
                <w:rFonts w:ascii="Times New Roman" w:hAnsi="Times New Roman"/>
                <w:b/>
                <w:bCs/>
                <w:color w:val="000000"/>
                <w:sz w:val="20"/>
                <w:szCs w:val="20"/>
                <w:lang w:eastAsia="ru-RU"/>
                <w14:ligatures w14:val="none"/>
              </w:rPr>
              <w:t>Учетный номер ЕГРН по зонам затопления</w:t>
            </w:r>
          </w:p>
        </w:tc>
        <w:tc>
          <w:tcPr>
            <w:tcW w:w="10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94FDD2" w14:textId="77777777" w:rsidR="00B60CC6" w:rsidRPr="00FD7D1C" w:rsidRDefault="00B60CC6" w:rsidP="00AD22CF">
            <w:pPr>
              <w:spacing w:after="0" w:line="240" w:lineRule="auto"/>
              <w:jc w:val="center"/>
              <w:rPr>
                <w:rFonts w:ascii="Times New Roman" w:hAnsi="Times New Roman"/>
                <w:b/>
                <w:bCs/>
                <w:color w:val="000000"/>
                <w:sz w:val="20"/>
                <w:szCs w:val="20"/>
                <w:lang w:eastAsia="ru-RU"/>
                <w14:ligatures w14:val="none"/>
              </w:rPr>
            </w:pPr>
            <w:r w:rsidRPr="00FD7D1C">
              <w:rPr>
                <w:rFonts w:ascii="Times New Roman" w:hAnsi="Times New Roman"/>
                <w:b/>
                <w:bCs/>
                <w:color w:val="000000"/>
                <w:sz w:val="20"/>
                <w:szCs w:val="20"/>
                <w:lang w:eastAsia="ru-RU"/>
                <w14:ligatures w14:val="none"/>
              </w:rPr>
              <w:t>% Обеспеченность </w:t>
            </w:r>
          </w:p>
        </w:tc>
        <w:tc>
          <w:tcPr>
            <w:tcW w:w="12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DA288C" w14:textId="77777777" w:rsidR="00B60CC6" w:rsidRPr="00FD7D1C" w:rsidRDefault="00B60CC6" w:rsidP="00AD22CF">
            <w:pPr>
              <w:spacing w:after="0" w:line="240" w:lineRule="auto"/>
              <w:jc w:val="center"/>
              <w:rPr>
                <w:rFonts w:ascii="Times New Roman" w:hAnsi="Times New Roman"/>
                <w:b/>
                <w:bCs/>
                <w:color w:val="000000"/>
                <w:sz w:val="20"/>
                <w:szCs w:val="20"/>
                <w:lang w:eastAsia="ru-RU"/>
                <w14:ligatures w14:val="none"/>
              </w:rPr>
            </w:pPr>
            <w:r w:rsidRPr="00FD7D1C">
              <w:rPr>
                <w:rFonts w:ascii="Times New Roman" w:hAnsi="Times New Roman"/>
                <w:b/>
                <w:bCs/>
                <w:color w:val="000000"/>
                <w:sz w:val="20"/>
                <w:szCs w:val="20"/>
                <w:lang w:eastAsia="ru-RU"/>
                <w14:ligatures w14:val="none"/>
              </w:rPr>
              <w:t>Дата внесения в ЕГРН </w:t>
            </w:r>
          </w:p>
        </w:tc>
        <w:tc>
          <w:tcPr>
            <w:tcW w:w="120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5252BB" w14:textId="77777777" w:rsidR="00B60CC6" w:rsidRPr="00FD7D1C" w:rsidRDefault="00B60CC6" w:rsidP="00AD22CF">
            <w:pPr>
              <w:spacing w:after="0" w:line="240" w:lineRule="auto"/>
              <w:jc w:val="center"/>
              <w:rPr>
                <w:rFonts w:ascii="Times New Roman" w:hAnsi="Times New Roman"/>
                <w:b/>
                <w:bCs/>
                <w:color w:val="000000"/>
                <w:sz w:val="20"/>
                <w:szCs w:val="20"/>
                <w:lang w:eastAsia="ru-RU"/>
                <w14:ligatures w14:val="none"/>
              </w:rPr>
            </w:pPr>
            <w:r w:rsidRPr="00FD7D1C">
              <w:rPr>
                <w:rFonts w:ascii="Times New Roman" w:hAnsi="Times New Roman"/>
                <w:b/>
                <w:bCs/>
                <w:color w:val="000000"/>
                <w:sz w:val="20"/>
                <w:szCs w:val="20"/>
                <w:lang w:eastAsia="ru-RU"/>
                <w14:ligatures w14:val="none"/>
              </w:rPr>
              <w:t>Водный объект</w:t>
            </w:r>
          </w:p>
        </w:tc>
      </w:tr>
      <w:tr w:rsidR="00B60CC6" w:rsidRPr="00FD7D1C" w14:paraId="2D1D55EA" w14:textId="77777777" w:rsidTr="004E6B3B">
        <w:trPr>
          <w:trHeight w:val="20"/>
        </w:trPr>
        <w:tc>
          <w:tcPr>
            <w:tcW w:w="270" w:type="pct"/>
            <w:tcBorders>
              <w:top w:val="single" w:sz="4" w:space="0" w:color="auto"/>
              <w:left w:val="single" w:sz="4" w:space="0" w:color="auto"/>
              <w:bottom w:val="single" w:sz="4" w:space="0" w:color="auto"/>
              <w:right w:val="single" w:sz="4" w:space="0" w:color="auto"/>
            </w:tcBorders>
            <w:vAlign w:val="center"/>
          </w:tcPr>
          <w:p w14:paraId="0DE77909" w14:textId="77777777" w:rsidR="00B60CC6" w:rsidRPr="00FD7D1C" w:rsidRDefault="00B60CC6" w:rsidP="00AD22CF">
            <w:pPr>
              <w:spacing w:after="0"/>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1</w:t>
            </w:r>
          </w:p>
        </w:tc>
        <w:tc>
          <w:tcPr>
            <w:tcW w:w="1244" w:type="pct"/>
            <w:tcBorders>
              <w:top w:val="single" w:sz="4" w:space="0" w:color="auto"/>
              <w:left w:val="single" w:sz="4" w:space="0" w:color="auto"/>
              <w:bottom w:val="single" w:sz="4" w:space="0" w:color="auto"/>
              <w:right w:val="single" w:sz="4" w:space="0" w:color="auto"/>
            </w:tcBorders>
            <w:shd w:val="clear" w:color="auto" w:fill="FFFFFF"/>
            <w:vAlign w:val="center"/>
          </w:tcPr>
          <w:p w14:paraId="1E7487A7" w14:textId="6E936894" w:rsidR="00B60CC6" w:rsidRPr="00FD7D1C" w:rsidRDefault="000F6B2D" w:rsidP="00AD22CF">
            <w:pPr>
              <w:spacing w:after="0" w:line="240" w:lineRule="auto"/>
              <w:jc w:val="center"/>
              <w:rPr>
                <w:rFonts w:ascii="Times New Roman" w:hAnsi="Times New Roman"/>
                <w:color w:val="000000"/>
                <w:sz w:val="20"/>
                <w:szCs w:val="20"/>
                <w:lang w:eastAsia="ru-RU"/>
                <w14:ligatures w14:val="none"/>
              </w:rPr>
            </w:pPr>
            <w:r>
              <w:rPr>
                <w:rFonts w:ascii="Times New Roman" w:hAnsi="Times New Roman"/>
                <w:color w:val="000000"/>
                <w:sz w:val="20"/>
                <w:szCs w:val="20"/>
                <w:lang w:eastAsia="ru-RU"/>
                <w14:ligatures w14:val="none"/>
              </w:rPr>
              <w:t>2</w:t>
            </w:r>
          </w:p>
        </w:tc>
        <w:tc>
          <w:tcPr>
            <w:tcW w:w="1062" w:type="pct"/>
            <w:tcBorders>
              <w:top w:val="single" w:sz="4" w:space="0" w:color="auto"/>
              <w:left w:val="single" w:sz="4" w:space="0" w:color="auto"/>
              <w:bottom w:val="single" w:sz="4" w:space="0" w:color="auto"/>
              <w:right w:val="single" w:sz="4" w:space="0" w:color="auto"/>
            </w:tcBorders>
            <w:shd w:val="clear" w:color="auto" w:fill="FFFFFF"/>
            <w:vAlign w:val="center"/>
          </w:tcPr>
          <w:p w14:paraId="7784C85D" w14:textId="69B3C4E0" w:rsidR="00B60CC6" w:rsidRPr="00FD7D1C" w:rsidRDefault="000F6B2D" w:rsidP="00AD22CF">
            <w:pPr>
              <w:spacing w:after="0" w:line="240" w:lineRule="auto"/>
              <w:jc w:val="center"/>
              <w:rPr>
                <w:rFonts w:ascii="Times New Roman" w:hAnsi="Times New Roman"/>
                <w:color w:val="000000"/>
                <w:sz w:val="20"/>
                <w:szCs w:val="20"/>
                <w:lang w:eastAsia="ru-RU"/>
                <w14:ligatures w14:val="none"/>
              </w:rPr>
            </w:pPr>
            <w:r>
              <w:rPr>
                <w:rFonts w:ascii="Times New Roman" w:hAnsi="Times New Roman"/>
                <w:color w:val="000000"/>
                <w:sz w:val="20"/>
                <w:szCs w:val="20"/>
                <w:lang w:eastAsia="ru-RU"/>
                <w14:ligatures w14:val="none"/>
              </w:rPr>
              <w:t>3</w:t>
            </w:r>
          </w:p>
        </w:tc>
        <w:tc>
          <w:tcPr>
            <w:tcW w:w="1215" w:type="pct"/>
            <w:tcBorders>
              <w:top w:val="single" w:sz="4" w:space="0" w:color="auto"/>
              <w:left w:val="single" w:sz="4" w:space="0" w:color="auto"/>
              <w:bottom w:val="single" w:sz="4" w:space="0" w:color="auto"/>
              <w:right w:val="single" w:sz="4" w:space="0" w:color="auto"/>
            </w:tcBorders>
            <w:shd w:val="clear" w:color="auto" w:fill="FFFFFF"/>
            <w:vAlign w:val="center"/>
          </w:tcPr>
          <w:p w14:paraId="3C07888E" w14:textId="53CECE92" w:rsidR="00B60CC6" w:rsidRPr="00FD7D1C" w:rsidRDefault="000F6B2D" w:rsidP="00AD22CF">
            <w:pPr>
              <w:spacing w:after="0" w:line="240" w:lineRule="auto"/>
              <w:jc w:val="center"/>
              <w:rPr>
                <w:rFonts w:ascii="Times New Roman" w:hAnsi="Times New Roman"/>
                <w:color w:val="000000"/>
                <w:sz w:val="20"/>
                <w:szCs w:val="20"/>
                <w:lang w:eastAsia="ru-RU"/>
                <w14:ligatures w14:val="none"/>
              </w:rPr>
            </w:pPr>
            <w:r>
              <w:rPr>
                <w:rFonts w:ascii="Times New Roman" w:hAnsi="Times New Roman"/>
                <w:color w:val="000000"/>
                <w:sz w:val="20"/>
                <w:szCs w:val="20"/>
                <w:lang w:eastAsia="ru-RU"/>
                <w14:ligatures w14:val="none"/>
              </w:rPr>
              <w:t>4</w:t>
            </w:r>
          </w:p>
        </w:tc>
        <w:tc>
          <w:tcPr>
            <w:tcW w:w="1209" w:type="pct"/>
            <w:tcBorders>
              <w:top w:val="single" w:sz="4" w:space="0" w:color="auto"/>
              <w:left w:val="single" w:sz="4" w:space="0" w:color="auto"/>
              <w:bottom w:val="single" w:sz="4" w:space="0" w:color="auto"/>
              <w:right w:val="single" w:sz="4" w:space="0" w:color="auto"/>
            </w:tcBorders>
            <w:shd w:val="clear" w:color="auto" w:fill="FFFFFF"/>
            <w:vAlign w:val="center"/>
          </w:tcPr>
          <w:p w14:paraId="080E714D" w14:textId="4BF7B83F" w:rsidR="00B60CC6" w:rsidRPr="00FD7D1C" w:rsidRDefault="000F6B2D" w:rsidP="00AD22CF">
            <w:pPr>
              <w:spacing w:after="0" w:line="240" w:lineRule="auto"/>
              <w:jc w:val="center"/>
              <w:rPr>
                <w:rFonts w:ascii="Times New Roman" w:hAnsi="Times New Roman"/>
                <w:color w:val="000000"/>
                <w:sz w:val="20"/>
                <w:szCs w:val="20"/>
                <w:lang w:eastAsia="ru-RU"/>
                <w14:ligatures w14:val="none"/>
              </w:rPr>
            </w:pPr>
            <w:r>
              <w:rPr>
                <w:rFonts w:ascii="Times New Roman" w:hAnsi="Times New Roman"/>
                <w:color w:val="000000"/>
                <w:sz w:val="20"/>
                <w:szCs w:val="20"/>
                <w:lang w:eastAsia="ru-RU"/>
                <w14:ligatures w14:val="none"/>
              </w:rPr>
              <w:t>5</w:t>
            </w:r>
          </w:p>
        </w:tc>
      </w:tr>
      <w:tr w:rsidR="00B60CC6" w:rsidRPr="00FD7D1C" w14:paraId="2C2E2B91" w14:textId="77777777" w:rsidTr="004E6B3B">
        <w:trPr>
          <w:trHeight w:val="806"/>
        </w:trPr>
        <w:tc>
          <w:tcPr>
            <w:tcW w:w="270" w:type="pct"/>
            <w:tcBorders>
              <w:top w:val="single" w:sz="4" w:space="0" w:color="auto"/>
              <w:left w:val="single" w:sz="4" w:space="0" w:color="auto"/>
              <w:bottom w:val="single" w:sz="4" w:space="0" w:color="auto"/>
              <w:right w:val="single" w:sz="4" w:space="0" w:color="auto"/>
            </w:tcBorders>
            <w:vAlign w:val="center"/>
            <w:hideMark/>
          </w:tcPr>
          <w:p w14:paraId="534E76DE"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1</w:t>
            </w:r>
          </w:p>
        </w:tc>
        <w:tc>
          <w:tcPr>
            <w:tcW w:w="1244" w:type="pct"/>
            <w:tcBorders>
              <w:top w:val="single" w:sz="4" w:space="0" w:color="auto"/>
              <w:left w:val="single" w:sz="4" w:space="0" w:color="auto"/>
              <w:bottom w:val="single" w:sz="4" w:space="0" w:color="auto"/>
              <w:right w:val="single" w:sz="4" w:space="0" w:color="auto"/>
            </w:tcBorders>
            <w:vAlign w:val="center"/>
            <w:hideMark/>
          </w:tcPr>
          <w:p w14:paraId="366E5228" w14:textId="77777777" w:rsidR="00B60CC6" w:rsidRPr="00FD7D1C" w:rsidRDefault="00B60CC6" w:rsidP="00AD22CF">
            <w:pPr>
              <w:spacing w:after="0" w:line="240" w:lineRule="auto"/>
              <w:jc w:val="center"/>
              <w:rPr>
                <w:rFonts w:ascii="Times New Roman" w:hAnsi="Times New Roman"/>
                <w:sz w:val="20"/>
                <w:szCs w:val="20"/>
                <w:lang w:eastAsia="ru-RU"/>
                <w14:ligatures w14:val="none"/>
              </w:rPr>
            </w:pPr>
            <w:r w:rsidRPr="00FD7D1C">
              <w:rPr>
                <w:rFonts w:ascii="Times New Roman" w:hAnsi="Times New Roman"/>
                <w:sz w:val="20"/>
                <w:szCs w:val="20"/>
                <w:lang w:eastAsia="ru-RU"/>
                <w14:ligatures w14:val="none"/>
              </w:rPr>
              <w:t>46.11.2.309</w:t>
            </w:r>
          </w:p>
        </w:tc>
        <w:tc>
          <w:tcPr>
            <w:tcW w:w="1062" w:type="pct"/>
            <w:tcBorders>
              <w:top w:val="single" w:sz="4" w:space="0" w:color="auto"/>
              <w:left w:val="single" w:sz="4" w:space="0" w:color="auto"/>
              <w:bottom w:val="single" w:sz="4" w:space="0" w:color="auto"/>
              <w:right w:val="single" w:sz="4" w:space="0" w:color="auto"/>
            </w:tcBorders>
            <w:vAlign w:val="center"/>
            <w:hideMark/>
          </w:tcPr>
          <w:p w14:paraId="4152951C"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1 %</w:t>
            </w:r>
          </w:p>
        </w:tc>
        <w:tc>
          <w:tcPr>
            <w:tcW w:w="1215" w:type="pct"/>
            <w:tcBorders>
              <w:top w:val="single" w:sz="4" w:space="0" w:color="auto"/>
              <w:left w:val="single" w:sz="4" w:space="0" w:color="auto"/>
              <w:bottom w:val="single" w:sz="4" w:space="0" w:color="auto"/>
              <w:right w:val="single" w:sz="4" w:space="0" w:color="auto"/>
            </w:tcBorders>
            <w:vAlign w:val="center"/>
            <w:hideMark/>
          </w:tcPr>
          <w:p w14:paraId="182F1F14" w14:textId="77777777" w:rsidR="00B60CC6" w:rsidRPr="00FD7D1C" w:rsidRDefault="00B60CC6" w:rsidP="00AD22CF">
            <w:pPr>
              <w:spacing w:after="0" w:line="240" w:lineRule="auto"/>
              <w:jc w:val="center"/>
              <w:rPr>
                <w:rFonts w:ascii="Times New Roman" w:hAnsi="Times New Roman"/>
                <w:sz w:val="20"/>
                <w:szCs w:val="20"/>
                <w:lang w:eastAsia="ru-RU"/>
                <w14:ligatures w14:val="none"/>
              </w:rPr>
            </w:pPr>
            <w:r w:rsidRPr="00FD7D1C">
              <w:rPr>
                <w:rFonts w:ascii="Times New Roman" w:hAnsi="Times New Roman"/>
                <w:sz w:val="20"/>
                <w:szCs w:val="20"/>
                <w:lang w:eastAsia="ru-RU"/>
                <w14:ligatures w14:val="none"/>
              </w:rPr>
              <w:t>20.01.2020</w:t>
            </w:r>
          </w:p>
        </w:tc>
        <w:tc>
          <w:tcPr>
            <w:tcW w:w="1209" w:type="pct"/>
            <w:tcBorders>
              <w:top w:val="single" w:sz="4" w:space="0" w:color="auto"/>
              <w:left w:val="single" w:sz="4" w:space="0" w:color="auto"/>
              <w:bottom w:val="single" w:sz="4" w:space="0" w:color="auto"/>
              <w:right w:val="single" w:sz="4" w:space="0" w:color="auto"/>
            </w:tcBorders>
            <w:vAlign w:val="center"/>
            <w:hideMark/>
          </w:tcPr>
          <w:p w14:paraId="62C7F5D1"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р. Тускарь</w:t>
            </w:r>
          </w:p>
        </w:tc>
      </w:tr>
      <w:tr w:rsidR="00B60CC6" w:rsidRPr="00FD7D1C" w14:paraId="4660052B" w14:textId="77777777" w:rsidTr="004E6B3B">
        <w:trPr>
          <w:trHeight w:val="806"/>
        </w:trPr>
        <w:tc>
          <w:tcPr>
            <w:tcW w:w="270" w:type="pct"/>
            <w:tcBorders>
              <w:top w:val="single" w:sz="4" w:space="0" w:color="auto"/>
              <w:left w:val="single" w:sz="4" w:space="0" w:color="auto"/>
              <w:bottom w:val="single" w:sz="4" w:space="0" w:color="auto"/>
              <w:right w:val="single" w:sz="4" w:space="0" w:color="auto"/>
            </w:tcBorders>
            <w:vAlign w:val="center"/>
            <w:hideMark/>
          </w:tcPr>
          <w:p w14:paraId="024A2EF3"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2</w:t>
            </w:r>
          </w:p>
        </w:tc>
        <w:tc>
          <w:tcPr>
            <w:tcW w:w="1244" w:type="pct"/>
            <w:tcBorders>
              <w:top w:val="single" w:sz="4" w:space="0" w:color="auto"/>
              <w:left w:val="single" w:sz="4" w:space="0" w:color="auto"/>
              <w:bottom w:val="single" w:sz="4" w:space="0" w:color="auto"/>
              <w:right w:val="single" w:sz="4" w:space="0" w:color="auto"/>
            </w:tcBorders>
            <w:vAlign w:val="center"/>
            <w:hideMark/>
          </w:tcPr>
          <w:p w14:paraId="26D43830"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46:11-6.1729</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67C57E3"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3 %</w:t>
            </w:r>
          </w:p>
        </w:tc>
        <w:tc>
          <w:tcPr>
            <w:tcW w:w="1215" w:type="pct"/>
            <w:tcBorders>
              <w:top w:val="single" w:sz="4" w:space="0" w:color="auto"/>
              <w:left w:val="single" w:sz="4" w:space="0" w:color="auto"/>
              <w:bottom w:val="single" w:sz="4" w:space="0" w:color="auto"/>
              <w:right w:val="single" w:sz="4" w:space="0" w:color="auto"/>
            </w:tcBorders>
            <w:vAlign w:val="center"/>
            <w:hideMark/>
          </w:tcPr>
          <w:p w14:paraId="5B44801F"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08.04.2021</w:t>
            </w:r>
          </w:p>
        </w:tc>
        <w:tc>
          <w:tcPr>
            <w:tcW w:w="1209" w:type="pct"/>
            <w:tcBorders>
              <w:top w:val="single" w:sz="4" w:space="0" w:color="auto"/>
              <w:left w:val="single" w:sz="4" w:space="0" w:color="auto"/>
              <w:bottom w:val="single" w:sz="4" w:space="0" w:color="auto"/>
              <w:right w:val="single" w:sz="4" w:space="0" w:color="auto"/>
            </w:tcBorders>
            <w:vAlign w:val="center"/>
            <w:hideMark/>
          </w:tcPr>
          <w:p w14:paraId="6DF40B3D"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р. Тускарь</w:t>
            </w:r>
          </w:p>
        </w:tc>
      </w:tr>
      <w:tr w:rsidR="00B60CC6" w:rsidRPr="00FD7D1C" w14:paraId="41D13DC3" w14:textId="77777777" w:rsidTr="004E6B3B">
        <w:trPr>
          <w:trHeight w:val="806"/>
        </w:trPr>
        <w:tc>
          <w:tcPr>
            <w:tcW w:w="270" w:type="pct"/>
            <w:tcBorders>
              <w:top w:val="single" w:sz="4" w:space="0" w:color="auto"/>
              <w:left w:val="single" w:sz="4" w:space="0" w:color="auto"/>
              <w:bottom w:val="single" w:sz="4" w:space="0" w:color="auto"/>
              <w:right w:val="single" w:sz="4" w:space="0" w:color="auto"/>
            </w:tcBorders>
            <w:vAlign w:val="center"/>
            <w:hideMark/>
          </w:tcPr>
          <w:p w14:paraId="6CB30C93"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3</w:t>
            </w:r>
          </w:p>
        </w:tc>
        <w:tc>
          <w:tcPr>
            <w:tcW w:w="1244" w:type="pct"/>
            <w:tcBorders>
              <w:top w:val="single" w:sz="4" w:space="0" w:color="auto"/>
              <w:left w:val="single" w:sz="4" w:space="0" w:color="auto"/>
              <w:bottom w:val="single" w:sz="4" w:space="0" w:color="auto"/>
              <w:right w:val="single" w:sz="4" w:space="0" w:color="auto"/>
            </w:tcBorders>
            <w:vAlign w:val="center"/>
            <w:hideMark/>
          </w:tcPr>
          <w:p w14:paraId="223352DB"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46:11-6.2007</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5FE4EA9"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5 %</w:t>
            </w:r>
          </w:p>
        </w:tc>
        <w:tc>
          <w:tcPr>
            <w:tcW w:w="1215" w:type="pct"/>
            <w:tcBorders>
              <w:top w:val="single" w:sz="4" w:space="0" w:color="auto"/>
              <w:left w:val="single" w:sz="4" w:space="0" w:color="auto"/>
              <w:bottom w:val="single" w:sz="4" w:space="0" w:color="auto"/>
              <w:right w:val="single" w:sz="4" w:space="0" w:color="auto"/>
            </w:tcBorders>
            <w:vAlign w:val="center"/>
            <w:hideMark/>
          </w:tcPr>
          <w:p w14:paraId="281C7E97"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08.07.2021</w:t>
            </w:r>
          </w:p>
        </w:tc>
        <w:tc>
          <w:tcPr>
            <w:tcW w:w="1209" w:type="pct"/>
            <w:tcBorders>
              <w:top w:val="single" w:sz="4" w:space="0" w:color="auto"/>
              <w:left w:val="single" w:sz="4" w:space="0" w:color="auto"/>
              <w:bottom w:val="single" w:sz="4" w:space="0" w:color="auto"/>
              <w:right w:val="single" w:sz="4" w:space="0" w:color="auto"/>
            </w:tcBorders>
            <w:vAlign w:val="center"/>
            <w:hideMark/>
          </w:tcPr>
          <w:p w14:paraId="68312E7C"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р. Тускарь</w:t>
            </w:r>
          </w:p>
        </w:tc>
      </w:tr>
      <w:tr w:rsidR="00B60CC6" w:rsidRPr="00FD7D1C" w14:paraId="6F544350" w14:textId="77777777" w:rsidTr="004E6B3B">
        <w:trPr>
          <w:trHeight w:val="806"/>
        </w:trPr>
        <w:tc>
          <w:tcPr>
            <w:tcW w:w="270" w:type="pct"/>
            <w:tcBorders>
              <w:top w:val="single" w:sz="4" w:space="0" w:color="auto"/>
              <w:left w:val="single" w:sz="4" w:space="0" w:color="auto"/>
              <w:bottom w:val="single" w:sz="4" w:space="0" w:color="auto"/>
              <w:right w:val="single" w:sz="4" w:space="0" w:color="auto"/>
            </w:tcBorders>
            <w:vAlign w:val="center"/>
            <w:hideMark/>
          </w:tcPr>
          <w:p w14:paraId="133B3F34"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4</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6254F5A"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46:11-6.1730</w:t>
            </w:r>
          </w:p>
        </w:tc>
        <w:tc>
          <w:tcPr>
            <w:tcW w:w="1062" w:type="pct"/>
            <w:tcBorders>
              <w:top w:val="single" w:sz="4" w:space="0" w:color="auto"/>
              <w:left w:val="single" w:sz="4" w:space="0" w:color="auto"/>
              <w:bottom w:val="single" w:sz="4" w:space="0" w:color="auto"/>
              <w:right w:val="single" w:sz="4" w:space="0" w:color="auto"/>
            </w:tcBorders>
            <w:vAlign w:val="center"/>
            <w:hideMark/>
          </w:tcPr>
          <w:p w14:paraId="70620F87"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10 %</w:t>
            </w:r>
          </w:p>
        </w:tc>
        <w:tc>
          <w:tcPr>
            <w:tcW w:w="1215" w:type="pct"/>
            <w:tcBorders>
              <w:top w:val="single" w:sz="4" w:space="0" w:color="auto"/>
              <w:left w:val="single" w:sz="4" w:space="0" w:color="auto"/>
              <w:bottom w:val="single" w:sz="4" w:space="0" w:color="auto"/>
              <w:right w:val="single" w:sz="4" w:space="0" w:color="auto"/>
            </w:tcBorders>
            <w:vAlign w:val="center"/>
            <w:hideMark/>
          </w:tcPr>
          <w:p w14:paraId="7CFA9418"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08.04.2021</w:t>
            </w:r>
          </w:p>
        </w:tc>
        <w:tc>
          <w:tcPr>
            <w:tcW w:w="1209" w:type="pct"/>
            <w:tcBorders>
              <w:top w:val="single" w:sz="4" w:space="0" w:color="auto"/>
              <w:left w:val="single" w:sz="4" w:space="0" w:color="auto"/>
              <w:bottom w:val="single" w:sz="4" w:space="0" w:color="auto"/>
              <w:right w:val="single" w:sz="4" w:space="0" w:color="auto"/>
            </w:tcBorders>
            <w:vAlign w:val="center"/>
            <w:hideMark/>
          </w:tcPr>
          <w:p w14:paraId="341045D8"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р. Тускарь</w:t>
            </w:r>
          </w:p>
        </w:tc>
      </w:tr>
      <w:tr w:rsidR="00B60CC6" w:rsidRPr="00FD7D1C" w14:paraId="3AAD8C1D" w14:textId="77777777" w:rsidTr="004E6B3B">
        <w:trPr>
          <w:trHeight w:val="806"/>
        </w:trPr>
        <w:tc>
          <w:tcPr>
            <w:tcW w:w="270" w:type="pct"/>
            <w:tcBorders>
              <w:top w:val="single" w:sz="4" w:space="0" w:color="auto"/>
              <w:left w:val="single" w:sz="4" w:space="0" w:color="auto"/>
              <w:bottom w:val="single" w:sz="4" w:space="0" w:color="auto"/>
              <w:right w:val="single" w:sz="4" w:space="0" w:color="auto"/>
            </w:tcBorders>
            <w:vAlign w:val="center"/>
            <w:hideMark/>
          </w:tcPr>
          <w:p w14:paraId="6812F1AF"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5</w:t>
            </w:r>
          </w:p>
        </w:tc>
        <w:tc>
          <w:tcPr>
            <w:tcW w:w="1244" w:type="pct"/>
            <w:tcBorders>
              <w:top w:val="single" w:sz="4" w:space="0" w:color="auto"/>
              <w:left w:val="single" w:sz="4" w:space="0" w:color="auto"/>
              <w:bottom w:val="single" w:sz="4" w:space="0" w:color="auto"/>
              <w:right w:val="single" w:sz="4" w:space="0" w:color="auto"/>
            </w:tcBorders>
            <w:vAlign w:val="center"/>
            <w:hideMark/>
          </w:tcPr>
          <w:p w14:paraId="47686E9E"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46:11-6.2005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688B67"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25 %</w:t>
            </w:r>
          </w:p>
        </w:tc>
        <w:tc>
          <w:tcPr>
            <w:tcW w:w="1215" w:type="pct"/>
            <w:tcBorders>
              <w:top w:val="single" w:sz="4" w:space="0" w:color="auto"/>
              <w:left w:val="single" w:sz="4" w:space="0" w:color="auto"/>
              <w:bottom w:val="single" w:sz="4" w:space="0" w:color="auto"/>
              <w:right w:val="single" w:sz="4" w:space="0" w:color="auto"/>
            </w:tcBorders>
            <w:vAlign w:val="center"/>
            <w:hideMark/>
          </w:tcPr>
          <w:p w14:paraId="21B8A664"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08.07.2021</w:t>
            </w:r>
          </w:p>
        </w:tc>
        <w:tc>
          <w:tcPr>
            <w:tcW w:w="1209" w:type="pct"/>
            <w:tcBorders>
              <w:top w:val="single" w:sz="4" w:space="0" w:color="auto"/>
              <w:left w:val="single" w:sz="4" w:space="0" w:color="auto"/>
              <w:bottom w:val="single" w:sz="4" w:space="0" w:color="auto"/>
              <w:right w:val="single" w:sz="4" w:space="0" w:color="auto"/>
            </w:tcBorders>
            <w:vAlign w:val="center"/>
            <w:hideMark/>
          </w:tcPr>
          <w:p w14:paraId="43D4181B"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р. Тускарь</w:t>
            </w:r>
          </w:p>
        </w:tc>
      </w:tr>
      <w:tr w:rsidR="004E6B3B" w:rsidRPr="00FD7D1C" w14:paraId="46B651F0" w14:textId="77777777" w:rsidTr="004E6B3B">
        <w:trPr>
          <w:trHeight w:val="303"/>
        </w:trPr>
        <w:tc>
          <w:tcPr>
            <w:tcW w:w="270" w:type="pct"/>
            <w:tcBorders>
              <w:top w:val="single" w:sz="4" w:space="0" w:color="auto"/>
              <w:left w:val="single" w:sz="4" w:space="0" w:color="auto"/>
              <w:bottom w:val="single" w:sz="4" w:space="0" w:color="auto"/>
              <w:right w:val="single" w:sz="4" w:space="0" w:color="auto"/>
            </w:tcBorders>
            <w:vAlign w:val="center"/>
          </w:tcPr>
          <w:p w14:paraId="76A96E6E" w14:textId="55FBA083" w:rsidR="004E6B3B" w:rsidRPr="00FD7D1C" w:rsidRDefault="004E6B3B" w:rsidP="004E6B3B">
            <w:pPr>
              <w:spacing w:after="0" w:line="240" w:lineRule="auto"/>
              <w:jc w:val="center"/>
              <w:rPr>
                <w:rFonts w:ascii="Times New Roman" w:hAnsi="Times New Roman"/>
                <w:color w:val="000000"/>
                <w:sz w:val="20"/>
                <w:szCs w:val="20"/>
                <w:lang w:eastAsia="ru-RU"/>
                <w14:ligatures w14:val="none"/>
              </w:rPr>
            </w:pPr>
            <w:r>
              <w:rPr>
                <w:rFonts w:ascii="Times New Roman" w:hAnsi="Times New Roman"/>
                <w:color w:val="000000"/>
                <w:sz w:val="20"/>
                <w:szCs w:val="20"/>
                <w:lang w:eastAsia="ru-RU"/>
                <w14:ligatures w14:val="none"/>
              </w:rPr>
              <w:t>1</w:t>
            </w:r>
          </w:p>
        </w:tc>
        <w:tc>
          <w:tcPr>
            <w:tcW w:w="1244" w:type="pct"/>
            <w:tcBorders>
              <w:top w:val="single" w:sz="4" w:space="0" w:color="auto"/>
              <w:left w:val="single" w:sz="4" w:space="0" w:color="auto"/>
              <w:bottom w:val="single" w:sz="4" w:space="0" w:color="auto"/>
              <w:right w:val="single" w:sz="4" w:space="0" w:color="auto"/>
            </w:tcBorders>
            <w:vAlign w:val="center"/>
          </w:tcPr>
          <w:p w14:paraId="5CFE66B3" w14:textId="31499F67" w:rsidR="004E6B3B" w:rsidRPr="00FD7D1C" w:rsidRDefault="004E6B3B" w:rsidP="004E6B3B">
            <w:pPr>
              <w:spacing w:after="0" w:line="240" w:lineRule="auto"/>
              <w:jc w:val="center"/>
              <w:rPr>
                <w:rFonts w:ascii="Times New Roman" w:hAnsi="Times New Roman"/>
                <w:color w:val="000000"/>
                <w:sz w:val="20"/>
                <w:szCs w:val="20"/>
                <w:lang w:eastAsia="ru-RU"/>
                <w14:ligatures w14:val="none"/>
              </w:rPr>
            </w:pPr>
            <w:r>
              <w:rPr>
                <w:rFonts w:ascii="Times New Roman" w:hAnsi="Times New Roman"/>
                <w:color w:val="000000"/>
                <w:sz w:val="20"/>
                <w:szCs w:val="20"/>
                <w:lang w:eastAsia="ru-RU"/>
                <w14:ligatures w14:val="none"/>
              </w:rPr>
              <w:t>2</w:t>
            </w:r>
          </w:p>
        </w:tc>
        <w:tc>
          <w:tcPr>
            <w:tcW w:w="1062" w:type="pct"/>
            <w:tcBorders>
              <w:top w:val="single" w:sz="4" w:space="0" w:color="auto"/>
              <w:left w:val="single" w:sz="4" w:space="0" w:color="auto"/>
              <w:bottom w:val="single" w:sz="4" w:space="0" w:color="auto"/>
              <w:right w:val="single" w:sz="4" w:space="0" w:color="auto"/>
            </w:tcBorders>
            <w:vAlign w:val="center"/>
          </w:tcPr>
          <w:p w14:paraId="26B6BADE" w14:textId="7074F5C7" w:rsidR="004E6B3B" w:rsidRPr="00FD7D1C" w:rsidRDefault="004E6B3B" w:rsidP="004E6B3B">
            <w:pPr>
              <w:spacing w:after="0" w:line="240" w:lineRule="auto"/>
              <w:jc w:val="center"/>
              <w:rPr>
                <w:rFonts w:ascii="Times New Roman" w:hAnsi="Times New Roman"/>
                <w:color w:val="000000"/>
                <w:sz w:val="20"/>
                <w:szCs w:val="20"/>
                <w:lang w:eastAsia="ru-RU"/>
                <w14:ligatures w14:val="none"/>
              </w:rPr>
            </w:pPr>
            <w:r>
              <w:rPr>
                <w:rFonts w:ascii="Times New Roman" w:hAnsi="Times New Roman"/>
                <w:color w:val="000000"/>
                <w:sz w:val="20"/>
                <w:szCs w:val="20"/>
                <w:lang w:eastAsia="ru-RU"/>
                <w14:ligatures w14:val="none"/>
              </w:rPr>
              <w:t>3</w:t>
            </w:r>
          </w:p>
        </w:tc>
        <w:tc>
          <w:tcPr>
            <w:tcW w:w="1215" w:type="pct"/>
            <w:tcBorders>
              <w:top w:val="single" w:sz="4" w:space="0" w:color="auto"/>
              <w:left w:val="single" w:sz="4" w:space="0" w:color="auto"/>
              <w:bottom w:val="single" w:sz="4" w:space="0" w:color="auto"/>
              <w:right w:val="single" w:sz="4" w:space="0" w:color="auto"/>
            </w:tcBorders>
            <w:vAlign w:val="center"/>
          </w:tcPr>
          <w:p w14:paraId="4B2BA852" w14:textId="5205B872" w:rsidR="004E6B3B" w:rsidRPr="00FD7D1C" w:rsidRDefault="004E6B3B" w:rsidP="004E6B3B">
            <w:pPr>
              <w:spacing w:after="0" w:line="240" w:lineRule="auto"/>
              <w:jc w:val="center"/>
              <w:rPr>
                <w:rFonts w:ascii="Times New Roman" w:hAnsi="Times New Roman"/>
                <w:color w:val="000000"/>
                <w:sz w:val="20"/>
                <w:szCs w:val="20"/>
                <w:lang w:eastAsia="ru-RU"/>
                <w14:ligatures w14:val="none"/>
              </w:rPr>
            </w:pPr>
            <w:r>
              <w:rPr>
                <w:rFonts w:ascii="Times New Roman" w:hAnsi="Times New Roman"/>
                <w:color w:val="000000"/>
                <w:sz w:val="20"/>
                <w:szCs w:val="20"/>
                <w:lang w:eastAsia="ru-RU"/>
                <w14:ligatures w14:val="none"/>
              </w:rPr>
              <w:t>4</w:t>
            </w:r>
          </w:p>
        </w:tc>
        <w:tc>
          <w:tcPr>
            <w:tcW w:w="1209" w:type="pct"/>
            <w:tcBorders>
              <w:top w:val="single" w:sz="4" w:space="0" w:color="auto"/>
              <w:left w:val="single" w:sz="4" w:space="0" w:color="auto"/>
              <w:bottom w:val="single" w:sz="4" w:space="0" w:color="auto"/>
              <w:right w:val="single" w:sz="4" w:space="0" w:color="auto"/>
            </w:tcBorders>
            <w:vAlign w:val="center"/>
          </w:tcPr>
          <w:p w14:paraId="64E52B2D" w14:textId="4081CFA5" w:rsidR="004E6B3B" w:rsidRPr="00FD7D1C" w:rsidRDefault="004E6B3B" w:rsidP="004E6B3B">
            <w:pPr>
              <w:spacing w:after="0" w:line="240" w:lineRule="auto"/>
              <w:jc w:val="center"/>
              <w:rPr>
                <w:rFonts w:ascii="Times New Roman" w:hAnsi="Times New Roman"/>
                <w:color w:val="000000"/>
                <w:sz w:val="20"/>
                <w:szCs w:val="20"/>
                <w:lang w:eastAsia="ru-RU"/>
                <w14:ligatures w14:val="none"/>
              </w:rPr>
            </w:pPr>
            <w:r>
              <w:rPr>
                <w:rFonts w:ascii="Times New Roman" w:hAnsi="Times New Roman"/>
                <w:color w:val="000000"/>
                <w:sz w:val="20"/>
                <w:szCs w:val="20"/>
                <w:lang w:eastAsia="ru-RU"/>
                <w14:ligatures w14:val="none"/>
              </w:rPr>
              <w:t>5</w:t>
            </w:r>
          </w:p>
        </w:tc>
      </w:tr>
      <w:tr w:rsidR="00B60CC6" w:rsidRPr="00FD7D1C" w14:paraId="0A804605" w14:textId="77777777" w:rsidTr="004E6B3B">
        <w:trPr>
          <w:trHeight w:val="806"/>
        </w:trPr>
        <w:tc>
          <w:tcPr>
            <w:tcW w:w="270" w:type="pct"/>
            <w:tcBorders>
              <w:top w:val="single" w:sz="4" w:space="0" w:color="auto"/>
              <w:left w:val="single" w:sz="4" w:space="0" w:color="auto"/>
              <w:bottom w:val="single" w:sz="4" w:space="0" w:color="auto"/>
              <w:right w:val="single" w:sz="4" w:space="0" w:color="auto"/>
            </w:tcBorders>
            <w:vAlign w:val="center"/>
            <w:hideMark/>
          </w:tcPr>
          <w:p w14:paraId="2EE5193D"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6</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2CBB065"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46:11-6.2006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3AF0E0"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50 %</w:t>
            </w:r>
          </w:p>
        </w:tc>
        <w:tc>
          <w:tcPr>
            <w:tcW w:w="1215" w:type="pct"/>
            <w:tcBorders>
              <w:top w:val="single" w:sz="4" w:space="0" w:color="auto"/>
              <w:left w:val="single" w:sz="4" w:space="0" w:color="auto"/>
              <w:bottom w:val="single" w:sz="4" w:space="0" w:color="auto"/>
              <w:right w:val="single" w:sz="4" w:space="0" w:color="auto"/>
            </w:tcBorders>
            <w:vAlign w:val="center"/>
            <w:hideMark/>
          </w:tcPr>
          <w:p w14:paraId="4F37A794"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08.07.2021</w:t>
            </w:r>
          </w:p>
        </w:tc>
        <w:tc>
          <w:tcPr>
            <w:tcW w:w="1209" w:type="pct"/>
            <w:tcBorders>
              <w:top w:val="single" w:sz="4" w:space="0" w:color="auto"/>
              <w:left w:val="single" w:sz="4" w:space="0" w:color="auto"/>
              <w:bottom w:val="single" w:sz="4" w:space="0" w:color="auto"/>
              <w:right w:val="single" w:sz="4" w:space="0" w:color="auto"/>
            </w:tcBorders>
            <w:vAlign w:val="center"/>
            <w:hideMark/>
          </w:tcPr>
          <w:p w14:paraId="2524A951"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р. Тускарь</w:t>
            </w:r>
          </w:p>
        </w:tc>
      </w:tr>
      <w:tr w:rsidR="00B60CC6" w:rsidRPr="00FD7D1C" w14:paraId="6087877B" w14:textId="77777777" w:rsidTr="004E6B3B">
        <w:trPr>
          <w:trHeight w:val="1380"/>
        </w:trPr>
        <w:tc>
          <w:tcPr>
            <w:tcW w:w="270" w:type="pct"/>
            <w:tcBorders>
              <w:top w:val="single" w:sz="4" w:space="0" w:color="auto"/>
              <w:left w:val="single" w:sz="4" w:space="0" w:color="auto"/>
              <w:right w:val="single" w:sz="4" w:space="0" w:color="auto"/>
            </w:tcBorders>
            <w:vAlign w:val="center"/>
            <w:hideMark/>
          </w:tcPr>
          <w:p w14:paraId="760AED21"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7</w:t>
            </w:r>
          </w:p>
        </w:tc>
        <w:tc>
          <w:tcPr>
            <w:tcW w:w="1244" w:type="pct"/>
            <w:tcBorders>
              <w:top w:val="single" w:sz="4" w:space="0" w:color="auto"/>
              <w:left w:val="single" w:sz="4" w:space="0" w:color="auto"/>
              <w:right w:val="single" w:sz="4" w:space="0" w:color="auto"/>
            </w:tcBorders>
            <w:vAlign w:val="center"/>
            <w:hideMark/>
          </w:tcPr>
          <w:p w14:paraId="6250BA1A"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46.11.2.310</w:t>
            </w:r>
          </w:p>
        </w:tc>
        <w:tc>
          <w:tcPr>
            <w:tcW w:w="1062" w:type="pct"/>
            <w:tcBorders>
              <w:top w:val="single" w:sz="4" w:space="0" w:color="auto"/>
              <w:left w:val="single" w:sz="4" w:space="0" w:color="auto"/>
              <w:right w:val="single" w:sz="4" w:space="0" w:color="auto"/>
            </w:tcBorders>
            <w:vAlign w:val="center"/>
            <w:hideMark/>
          </w:tcPr>
          <w:p w14:paraId="4E00563B"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ФПУ Курского водохранилища</w:t>
            </w:r>
          </w:p>
        </w:tc>
        <w:tc>
          <w:tcPr>
            <w:tcW w:w="1215" w:type="pct"/>
            <w:tcBorders>
              <w:top w:val="single" w:sz="4" w:space="0" w:color="auto"/>
              <w:left w:val="single" w:sz="4" w:space="0" w:color="auto"/>
              <w:right w:val="single" w:sz="4" w:space="0" w:color="auto"/>
            </w:tcBorders>
            <w:vAlign w:val="center"/>
            <w:hideMark/>
          </w:tcPr>
          <w:p w14:paraId="7DF8E6A7"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21.01.2020</w:t>
            </w:r>
          </w:p>
        </w:tc>
        <w:tc>
          <w:tcPr>
            <w:tcW w:w="1209" w:type="pct"/>
            <w:tcBorders>
              <w:top w:val="single" w:sz="4" w:space="0" w:color="auto"/>
              <w:left w:val="single" w:sz="4" w:space="0" w:color="auto"/>
              <w:right w:val="single" w:sz="4" w:space="0" w:color="auto"/>
            </w:tcBorders>
            <w:vAlign w:val="center"/>
            <w:hideMark/>
          </w:tcPr>
          <w:p w14:paraId="50B590F9" w14:textId="77777777" w:rsidR="00B60CC6" w:rsidRPr="00FD7D1C" w:rsidRDefault="00B60CC6" w:rsidP="00AD22CF">
            <w:pPr>
              <w:spacing w:after="0" w:line="240" w:lineRule="auto"/>
              <w:jc w:val="center"/>
              <w:rPr>
                <w:rFonts w:ascii="Times New Roman" w:hAnsi="Times New Roman"/>
                <w:color w:val="000000"/>
                <w:sz w:val="20"/>
                <w:szCs w:val="20"/>
                <w:lang w:eastAsia="ru-RU"/>
                <w14:ligatures w14:val="none"/>
              </w:rPr>
            </w:pPr>
            <w:r w:rsidRPr="00FD7D1C">
              <w:rPr>
                <w:rFonts w:ascii="Times New Roman" w:hAnsi="Times New Roman"/>
                <w:color w:val="000000"/>
                <w:sz w:val="20"/>
                <w:szCs w:val="20"/>
                <w:lang w:eastAsia="ru-RU"/>
                <w14:ligatures w14:val="none"/>
              </w:rPr>
              <w:t>Курское водохранилище</w:t>
            </w:r>
          </w:p>
        </w:tc>
      </w:tr>
    </w:tbl>
    <w:p w14:paraId="0A39DF7A" w14:textId="77777777" w:rsidR="00F65BD3" w:rsidRDefault="00F65BD3" w:rsidP="00AD22CF">
      <w:pPr>
        <w:tabs>
          <w:tab w:val="left" w:pos="7513"/>
        </w:tabs>
        <w:autoSpaceDN w:val="0"/>
        <w:adjustRightInd w:val="0"/>
        <w:spacing w:after="0" w:line="240" w:lineRule="auto"/>
        <w:ind w:firstLine="720"/>
        <w:jc w:val="both"/>
        <w:rPr>
          <w:rFonts w:ascii="Times New Roman" w:hAnsi="Times New Roman"/>
          <w:color w:val="000009"/>
          <w:sz w:val="28"/>
          <w:szCs w:val="28"/>
          <w14:ligatures w14:val="none"/>
        </w:rPr>
      </w:pPr>
    </w:p>
    <w:p w14:paraId="309A7B4E" w14:textId="77777777" w:rsidR="00AD22CF" w:rsidRPr="00FD7D1C" w:rsidRDefault="00AD22CF" w:rsidP="00AD22CF">
      <w:pPr>
        <w:tabs>
          <w:tab w:val="left" w:pos="7513"/>
        </w:tabs>
        <w:autoSpaceDN w:val="0"/>
        <w:adjustRightInd w:val="0"/>
        <w:spacing w:after="0" w:line="240" w:lineRule="auto"/>
        <w:ind w:firstLine="720"/>
        <w:jc w:val="both"/>
        <w:rPr>
          <w:rFonts w:ascii="Times New Roman" w:hAnsi="Times New Roman"/>
          <w:color w:val="000009"/>
          <w:sz w:val="28"/>
          <w:szCs w:val="28"/>
          <w14:ligatures w14:val="none"/>
        </w:rPr>
      </w:pPr>
      <w:r w:rsidRPr="00FD7D1C">
        <w:rPr>
          <w:rFonts w:ascii="Times New Roman" w:hAnsi="Times New Roman"/>
          <w:color w:val="000009"/>
          <w:sz w:val="28"/>
          <w:szCs w:val="28"/>
          <w14:ligatures w14:val="none"/>
        </w:rPr>
        <w:t xml:space="preserve">Зоны затопления определяются в отношении: </w:t>
      </w:r>
    </w:p>
    <w:p w14:paraId="317922C6" w14:textId="77777777" w:rsidR="00AD22CF" w:rsidRPr="00FD7D1C" w:rsidRDefault="00AD22CF" w:rsidP="00AD22CF">
      <w:pPr>
        <w:widowControl w:val="0"/>
        <w:tabs>
          <w:tab w:val="left" w:pos="7513"/>
        </w:tabs>
        <w:autoSpaceDN w:val="0"/>
        <w:spacing w:after="0" w:line="240" w:lineRule="auto"/>
        <w:ind w:firstLine="720"/>
        <w:jc w:val="both"/>
        <w:rPr>
          <w:rFonts w:ascii="Times New Roman" w:hAnsi="Times New Roman"/>
          <w:color w:val="000000"/>
          <w:sz w:val="28"/>
          <w:szCs w:val="28"/>
          <w14:ligatures w14:val="none"/>
        </w:rPr>
      </w:pPr>
      <w:r w:rsidRPr="00FD7D1C">
        <w:rPr>
          <w:rFonts w:ascii="Times New Roman" w:hAnsi="Times New Roman"/>
          <w:color w:val="000009"/>
          <w:sz w:val="28"/>
          <w:szCs w:val="28"/>
          <w14:ligatures w14:val="none"/>
        </w:rPr>
        <w:t xml:space="preserve">а) территорий, которые прилегают к </w:t>
      </w:r>
      <w:proofErr w:type="spellStart"/>
      <w:r w:rsidRPr="00FD7D1C">
        <w:rPr>
          <w:rFonts w:ascii="Times New Roman" w:hAnsi="Times New Roman"/>
          <w:color w:val="000009"/>
          <w:sz w:val="28"/>
          <w:szCs w:val="28"/>
          <w14:ligatures w14:val="none"/>
        </w:rPr>
        <w:t>незарегулированным</w:t>
      </w:r>
      <w:proofErr w:type="spellEnd"/>
      <w:r w:rsidRPr="00FD7D1C">
        <w:rPr>
          <w:rFonts w:ascii="Times New Roman" w:hAnsi="Times New Roman"/>
          <w:color w:val="000009"/>
          <w:sz w:val="28"/>
          <w:szCs w:val="28"/>
          <w14:ligatures w14:val="none"/>
        </w:rPr>
        <w:t xml:space="preserve"> водотокам, затапливаемых при половодьях и паводках однопроцентной обеспеченности (повторяемость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 обеспеченности (повторяемость 1, 3, 5, 25 и 50 раз в 100 лет);</w:t>
      </w:r>
    </w:p>
    <w:p w14:paraId="0F37CBB1" w14:textId="77777777" w:rsidR="00AD22CF" w:rsidRPr="00FD7D1C" w:rsidRDefault="00AD22CF" w:rsidP="00AD22CF">
      <w:pPr>
        <w:widowControl w:val="0"/>
        <w:tabs>
          <w:tab w:val="left" w:pos="7513"/>
        </w:tabs>
        <w:autoSpaceDN w:val="0"/>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б) территорий, прилегающих к устьевым участкам водотоков, затапливаемых в результате нагонных явлений расчетной обеспеченности;</w:t>
      </w:r>
    </w:p>
    <w:p w14:paraId="6A8DFCE5" w14:textId="77777777" w:rsidR="00AD22CF" w:rsidRPr="00FD7D1C" w:rsidRDefault="00AD22CF" w:rsidP="00AD22CF">
      <w:pPr>
        <w:widowControl w:val="0"/>
        <w:tabs>
          <w:tab w:val="left" w:pos="7513"/>
        </w:tabs>
        <w:autoSpaceDN w:val="0"/>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в) территорий, прилегающих к естественным водоемам, затапливаемых при уровнях воды однопроцентной обеспеченности;</w:t>
      </w:r>
    </w:p>
    <w:p w14:paraId="642BD4DA" w14:textId="77777777" w:rsidR="00AD22CF" w:rsidRPr="00FD7D1C" w:rsidRDefault="00AD22CF" w:rsidP="00AD22CF">
      <w:pPr>
        <w:widowControl w:val="0"/>
        <w:tabs>
          <w:tab w:val="left" w:pos="7513"/>
        </w:tabs>
        <w:autoSpaceDN w:val="0"/>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г) территорий, прилегающих к водохранилищам, затапливаемых при уровнях воды, соответствующих форсированному подпорному уровню воды водохранилища;</w:t>
      </w:r>
    </w:p>
    <w:p w14:paraId="00918C1C" w14:textId="77777777" w:rsidR="00AD22CF" w:rsidRPr="00FD7D1C" w:rsidRDefault="00AD22CF" w:rsidP="00AD22CF">
      <w:pPr>
        <w:widowControl w:val="0"/>
        <w:tabs>
          <w:tab w:val="left" w:pos="7513"/>
        </w:tabs>
        <w:autoSpaceDN w:val="0"/>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д)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14:paraId="6AB8CAA3" w14:textId="77777777" w:rsidR="00AD22CF" w:rsidRPr="00FD7D1C" w:rsidRDefault="00AD22CF" w:rsidP="00AD22CF">
      <w:pPr>
        <w:widowControl w:val="0"/>
        <w:tabs>
          <w:tab w:val="left" w:pos="7513"/>
        </w:tabs>
        <w:autoSpaceDN w:val="0"/>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Зоны подтопления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
    <w:p w14:paraId="4E42BF75" w14:textId="77777777" w:rsidR="00AD22CF" w:rsidRPr="00FD7D1C" w:rsidRDefault="00AD22CF" w:rsidP="00AD22CF">
      <w:pPr>
        <w:widowControl w:val="0"/>
        <w:tabs>
          <w:tab w:val="left" w:pos="7513"/>
        </w:tabs>
        <w:autoSpaceDN w:val="0"/>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В границах зон подтопления определяются:</w:t>
      </w:r>
    </w:p>
    <w:p w14:paraId="71B7D48D" w14:textId="77777777" w:rsidR="00AD22CF" w:rsidRPr="00FD7D1C" w:rsidRDefault="00AD22CF" w:rsidP="00AD22CF">
      <w:pPr>
        <w:widowControl w:val="0"/>
        <w:tabs>
          <w:tab w:val="left" w:pos="7513"/>
        </w:tabs>
        <w:autoSpaceDN w:val="0"/>
        <w:spacing w:after="0" w:line="240" w:lineRule="auto"/>
        <w:ind w:firstLine="720"/>
        <w:jc w:val="both"/>
        <w:rPr>
          <w:rFonts w:ascii="Times New Roman" w:hAnsi="Times New Roman"/>
          <w:sz w:val="28"/>
          <w:szCs w:val="28"/>
          <w14:ligatures w14:val="none"/>
        </w:rPr>
      </w:pPr>
      <w:r w:rsidRPr="00FD7D1C">
        <w:rPr>
          <w:rFonts w:ascii="Times New Roman" w:hAnsi="Times New Roman"/>
          <w:sz w:val="28"/>
          <w:szCs w:val="28"/>
          <w14:ligatures w14:val="none"/>
        </w:rPr>
        <w:t>а) территории сильного подтопления – при глубине залегания грунтовых вод менее 0,3 метра;</w:t>
      </w:r>
    </w:p>
    <w:p w14:paraId="34621863" w14:textId="77777777" w:rsidR="00AD22CF" w:rsidRPr="00FD7D1C" w:rsidRDefault="00AD22CF" w:rsidP="00AD22CF">
      <w:pPr>
        <w:widowControl w:val="0"/>
        <w:tabs>
          <w:tab w:val="left" w:pos="7513"/>
        </w:tabs>
        <w:autoSpaceDN w:val="0"/>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б) территории умеренного подтопления – при глубине залегания грунтовых вод от 0,3 - 0,7 до 1,2 - 2 метров от поверхности;</w:t>
      </w:r>
    </w:p>
    <w:p w14:paraId="324E6ED9" w14:textId="77777777" w:rsidR="00AD22CF" w:rsidRPr="00FD7D1C" w:rsidRDefault="00AD22CF" w:rsidP="00AD22CF">
      <w:pPr>
        <w:widowControl w:val="0"/>
        <w:tabs>
          <w:tab w:val="left" w:pos="7513"/>
        </w:tabs>
        <w:autoSpaceDN w:val="0"/>
        <w:spacing w:after="0" w:line="240" w:lineRule="auto"/>
        <w:ind w:firstLine="709"/>
        <w:rPr>
          <w:rFonts w:ascii="Times New Roman" w:hAnsi="Times New Roman"/>
          <w:sz w:val="28"/>
          <w:szCs w:val="28"/>
          <w14:ligatures w14:val="none"/>
        </w:rPr>
      </w:pPr>
      <w:r w:rsidRPr="00FD7D1C">
        <w:rPr>
          <w:rFonts w:ascii="Times New Roman" w:hAnsi="Times New Roman"/>
          <w:sz w:val="28"/>
          <w:szCs w:val="28"/>
          <w14:ligatures w14:val="none"/>
        </w:rPr>
        <w:t>в) территории слабого подтопления – при глубине залегания грунтовых вод от 2 до 3 метров.</w:t>
      </w:r>
    </w:p>
    <w:p w14:paraId="05FF4F5B" w14:textId="77777777" w:rsidR="00AD22CF" w:rsidRPr="00FD7D1C" w:rsidRDefault="00AD22CF" w:rsidP="00AD22CF">
      <w:pPr>
        <w:widowControl w:val="0"/>
        <w:tabs>
          <w:tab w:val="left" w:pos="7513"/>
        </w:tabs>
        <w:autoSpaceDN w:val="0"/>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Зон подтопления на территории муниципального образования «Щетинский сельсовет» Курского района Курской области, внесенных в ЕГРН не имеется.</w:t>
      </w:r>
      <w:r w:rsidRPr="00FD7D1C">
        <w:rPr>
          <w:rFonts w:ascii="Times New Roman" w:hAnsi="Times New Roman"/>
          <w:color w:val="000009"/>
          <w:sz w:val="28"/>
          <w:szCs w:val="28"/>
          <w14:ligatures w14:val="none"/>
        </w:rPr>
        <w:t>»</w:t>
      </w:r>
      <w:r w:rsidRPr="00FD7D1C">
        <w:rPr>
          <w:rFonts w:ascii="Times New Roman" w:hAnsi="Times New Roman"/>
          <w:sz w:val="28"/>
          <w:szCs w:val="28"/>
          <w14:ligatures w14:val="none"/>
        </w:rPr>
        <w:t>;</w:t>
      </w:r>
    </w:p>
    <w:p w14:paraId="2E940557" w14:textId="77777777" w:rsidR="00AD22CF"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дополнить подразделом 2.7.4 «Приаэродромная территория аэродрома совместного использования Курск (Восточный)» следующего содержания:</w:t>
      </w:r>
    </w:p>
    <w:p w14:paraId="74DF3D46" w14:textId="77777777" w:rsidR="008E7B1C" w:rsidRDefault="008E7B1C" w:rsidP="00AD22CF">
      <w:pPr>
        <w:widowControl w:val="0"/>
        <w:spacing w:after="0" w:line="240" w:lineRule="auto"/>
        <w:ind w:firstLine="709"/>
        <w:jc w:val="both"/>
        <w:rPr>
          <w:rFonts w:ascii="Times New Roman" w:hAnsi="Times New Roman"/>
          <w:color w:val="000000"/>
          <w:sz w:val="28"/>
          <w:szCs w:val="28"/>
          <w14:ligatures w14:val="none"/>
        </w:rPr>
      </w:pPr>
    </w:p>
    <w:p w14:paraId="693EF4FA" w14:textId="77777777" w:rsidR="00F65BD3" w:rsidRDefault="00F65BD3" w:rsidP="00AD22CF">
      <w:pPr>
        <w:widowControl w:val="0"/>
        <w:spacing w:after="0" w:line="240" w:lineRule="auto"/>
        <w:ind w:firstLine="709"/>
        <w:jc w:val="both"/>
        <w:rPr>
          <w:rFonts w:ascii="Times New Roman" w:hAnsi="Times New Roman"/>
          <w:color w:val="000000"/>
          <w:sz w:val="28"/>
          <w:szCs w:val="28"/>
          <w14:ligatures w14:val="none"/>
        </w:rPr>
      </w:pPr>
    </w:p>
    <w:p w14:paraId="2F491AB9" w14:textId="77777777" w:rsidR="00F65BD3" w:rsidRPr="00FD7D1C" w:rsidRDefault="00F65BD3" w:rsidP="00AD22CF">
      <w:pPr>
        <w:widowControl w:val="0"/>
        <w:spacing w:after="0" w:line="240" w:lineRule="auto"/>
        <w:ind w:firstLine="709"/>
        <w:jc w:val="both"/>
        <w:rPr>
          <w:rFonts w:ascii="Times New Roman" w:hAnsi="Times New Roman"/>
          <w:color w:val="000000"/>
          <w:sz w:val="28"/>
          <w:szCs w:val="28"/>
          <w14:ligatures w14:val="none"/>
        </w:rPr>
      </w:pPr>
      <w:bookmarkStart w:id="28" w:name="_GoBack"/>
      <w:bookmarkEnd w:id="28"/>
    </w:p>
    <w:p w14:paraId="7F9DA5AE" w14:textId="77777777" w:rsidR="00AD22CF" w:rsidRPr="00FD7D1C" w:rsidRDefault="00AD22CF" w:rsidP="00AF01E1">
      <w:pPr>
        <w:widowControl w:val="0"/>
        <w:spacing w:after="0" w:line="240" w:lineRule="auto"/>
        <w:jc w:val="both"/>
        <w:rPr>
          <w:rFonts w:ascii="Times New Roman" w:hAnsi="Times New Roman"/>
          <w:b/>
          <w:bCs/>
          <w:color w:val="000000"/>
          <w:sz w:val="28"/>
          <w:szCs w:val="28"/>
          <w14:ligatures w14:val="none"/>
        </w:rPr>
      </w:pPr>
      <w:r w:rsidRPr="00FD7D1C">
        <w:rPr>
          <w:rFonts w:ascii="Times New Roman" w:hAnsi="Times New Roman"/>
          <w:b/>
          <w:bCs/>
          <w:color w:val="000000"/>
          <w:sz w:val="28"/>
          <w:szCs w:val="28"/>
          <w14:ligatures w14:val="none"/>
        </w:rPr>
        <w:t>«2.7.4. Приаэродромная территория аэродрома совместного использования Курск (Восточный)</w:t>
      </w:r>
    </w:p>
    <w:p w14:paraId="75BDE7FE" w14:textId="38A1448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Граница </w:t>
      </w:r>
      <w:proofErr w:type="spellStart"/>
      <w:r w:rsidRPr="00FD7D1C">
        <w:rPr>
          <w:rFonts w:ascii="Times New Roman" w:hAnsi="Times New Roman"/>
          <w:color w:val="000000"/>
          <w:sz w:val="28"/>
          <w:szCs w:val="28"/>
          <w14:ligatures w14:val="none"/>
        </w:rPr>
        <w:t>приаэродромной</w:t>
      </w:r>
      <w:proofErr w:type="spellEnd"/>
      <w:r w:rsidRPr="00FD7D1C">
        <w:rPr>
          <w:rFonts w:ascii="Times New Roman" w:hAnsi="Times New Roman"/>
          <w:color w:val="000000"/>
          <w:sz w:val="28"/>
          <w:szCs w:val="28"/>
          <w14:ligatures w14:val="none"/>
        </w:rPr>
        <w:t xml:space="preserve"> территории аэродрома совместного использования Курск (Восточный) (далее – приаэродромная территория) с входящими в нее подзонами, установленная в соответствии с </w:t>
      </w:r>
      <w:r w:rsidR="000F6B2D">
        <w:rPr>
          <w:rFonts w:ascii="Times New Roman" w:hAnsi="Times New Roman"/>
          <w:color w:val="000000"/>
          <w:sz w:val="28"/>
          <w:szCs w:val="28"/>
          <w14:ligatures w14:val="none"/>
        </w:rPr>
        <w:t>п</w:t>
      </w:r>
      <w:r w:rsidRPr="00FD7D1C">
        <w:rPr>
          <w:rFonts w:ascii="Times New Roman" w:hAnsi="Times New Roman"/>
          <w:color w:val="000000"/>
          <w:sz w:val="28"/>
          <w:szCs w:val="28"/>
          <w14:ligatures w14:val="none"/>
        </w:rPr>
        <w:t>остановлением Правительства Российской Федерации от 2 декабря 2017 г. № 1460 «Об утверждении Положения о приаэродромной территории и Правил разрешения разногласий, возникающих между высшими исполнительными органами государственной власти субъектов Российской Федерации,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приаэродромной территории и при определении границ седьмой подзоны приаэродромной территории», утверждена приказом Первого заместителя Министра обороны Российской Федерации В. В. Герасимова от 6 июня 2022 г. № 495.</w:t>
      </w:r>
    </w:p>
    <w:p w14:paraId="1179F9C1"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Приаэродромная территория является зоной с особыми условиями использования территорий. Границы приаэродромной территории устанавливаются по внешним границам выделяемых на ней 7 подзон. </w:t>
      </w:r>
    </w:p>
    <w:p w14:paraId="0F6F2BF8" w14:textId="0C9588B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В соответствии с </w:t>
      </w:r>
      <w:r w:rsidR="000F6B2D">
        <w:rPr>
          <w:rFonts w:ascii="Times New Roman" w:hAnsi="Times New Roman"/>
          <w:color w:val="000000"/>
          <w:sz w:val="28"/>
          <w:szCs w:val="28"/>
          <w14:ligatures w14:val="none"/>
        </w:rPr>
        <w:t>указанным</w:t>
      </w:r>
      <w:r w:rsidRPr="00FD7D1C">
        <w:rPr>
          <w:rFonts w:ascii="Times New Roman" w:hAnsi="Times New Roman"/>
          <w:color w:val="000000"/>
          <w:sz w:val="28"/>
          <w:szCs w:val="28"/>
          <w14:ligatures w14:val="none"/>
        </w:rPr>
        <w:t xml:space="preserve"> постановлением </w:t>
      </w:r>
      <w:r w:rsidR="000F6B2D">
        <w:rPr>
          <w:rFonts w:ascii="Times New Roman" w:hAnsi="Times New Roman"/>
          <w:color w:val="000000"/>
          <w:sz w:val="28"/>
          <w:szCs w:val="28"/>
          <w14:ligatures w14:val="none"/>
        </w:rPr>
        <w:t xml:space="preserve">Правительства Российской Федерации </w:t>
      </w:r>
      <w:r w:rsidRPr="00FD7D1C">
        <w:rPr>
          <w:rFonts w:ascii="Times New Roman" w:hAnsi="Times New Roman"/>
          <w:color w:val="000000"/>
          <w:sz w:val="28"/>
          <w:szCs w:val="28"/>
          <w14:ligatures w14:val="none"/>
        </w:rPr>
        <w:t>часть территории муниципального образования «Щетинский сельсовет» Курского ра</w:t>
      </w:r>
      <w:r w:rsidR="00CA52B5">
        <w:rPr>
          <w:rFonts w:ascii="Times New Roman" w:hAnsi="Times New Roman"/>
          <w:color w:val="000000"/>
          <w:sz w:val="28"/>
          <w:szCs w:val="28"/>
          <w14:ligatures w14:val="none"/>
        </w:rPr>
        <w:t xml:space="preserve">йона Курской области попадает </w:t>
      </w:r>
      <w:proofErr w:type="gramStart"/>
      <w:r w:rsidR="00CA52B5">
        <w:rPr>
          <w:rFonts w:ascii="Times New Roman" w:hAnsi="Times New Roman"/>
          <w:color w:val="000000"/>
          <w:sz w:val="28"/>
          <w:szCs w:val="28"/>
          <w14:ligatures w14:val="none"/>
        </w:rPr>
        <w:t xml:space="preserve">в </w:t>
      </w:r>
      <w:r w:rsidRPr="00FD7D1C">
        <w:rPr>
          <w:rFonts w:ascii="Times New Roman" w:hAnsi="Times New Roman"/>
          <w:color w:val="000000"/>
          <w:sz w:val="28"/>
          <w:szCs w:val="28"/>
          <w14:ligatures w14:val="none"/>
        </w:rPr>
        <w:t>третью</w:t>
      </w:r>
      <w:proofErr w:type="gramEnd"/>
      <w:r w:rsidRPr="00FD7D1C">
        <w:rPr>
          <w:rFonts w:ascii="Times New Roman" w:hAnsi="Times New Roman"/>
          <w:color w:val="000000"/>
          <w:sz w:val="28"/>
          <w:szCs w:val="28"/>
          <w14:ligatures w14:val="none"/>
        </w:rPr>
        <w:t xml:space="preserve"> – седьмую подзон</w:t>
      </w:r>
      <w:r w:rsidR="000F6B2D">
        <w:rPr>
          <w:rFonts w:ascii="Times New Roman" w:hAnsi="Times New Roman"/>
          <w:color w:val="000000"/>
          <w:sz w:val="28"/>
          <w:szCs w:val="28"/>
          <w14:ligatures w14:val="none"/>
        </w:rPr>
        <w:t>ы</w:t>
      </w:r>
      <w:r w:rsidRPr="00FD7D1C">
        <w:rPr>
          <w:rFonts w:ascii="Times New Roman" w:hAnsi="Times New Roman"/>
          <w:color w:val="000000"/>
          <w:sz w:val="28"/>
          <w:szCs w:val="28"/>
          <w14:ligatures w14:val="none"/>
        </w:rPr>
        <w:t xml:space="preserve"> приаэродромной территории.</w:t>
      </w:r>
    </w:p>
    <w:p w14:paraId="36F68E2E" w14:textId="771FB67E"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Третья подзона выделяется в границах полос воздушных подходов, установленных в соответствии с Федеральными правилами использования воздушного пространства Российской Федерации, утвержденными постановлением Правительства Российской Федерации от 11 марта 2010 г. №</w:t>
      </w:r>
      <w:r w:rsidR="000F6B2D">
        <w:rPr>
          <w:rFonts w:ascii="Times New Roman" w:hAnsi="Times New Roman"/>
          <w:color w:val="000000"/>
          <w:sz w:val="28"/>
          <w:szCs w:val="28"/>
          <w14:ligatures w14:val="none"/>
        </w:rPr>
        <w:t> </w:t>
      </w:r>
      <w:r w:rsidRPr="00FD7D1C">
        <w:rPr>
          <w:rFonts w:ascii="Times New Roman" w:hAnsi="Times New Roman"/>
          <w:color w:val="000000"/>
          <w:sz w:val="28"/>
          <w:szCs w:val="28"/>
          <w14:ligatures w14:val="none"/>
        </w:rPr>
        <w:t>138 «Об утверждении Федеральных правил использования воздушного пространства Российской Федерации».</w:t>
      </w:r>
    </w:p>
    <w:p w14:paraId="7CE559CF" w14:textId="13DA25A9" w:rsidR="00AD22CF" w:rsidRPr="00FD7D1C" w:rsidRDefault="00AD22CF" w:rsidP="000F6B2D">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Ограничения использования земельных участков и (или) расположенных на них объектов недвижимости и осуществления экономической и иной деятельности в третьей подзоне приаэродромной территории</w:t>
      </w:r>
      <w:r w:rsidR="000F6B2D">
        <w:rPr>
          <w:rFonts w:ascii="Times New Roman" w:hAnsi="Times New Roman"/>
          <w:color w:val="000000"/>
          <w:sz w:val="28"/>
          <w:szCs w:val="28"/>
          <w14:ligatures w14:val="none"/>
        </w:rPr>
        <w:t xml:space="preserve"> –</w:t>
      </w:r>
      <w:r w:rsidRPr="00FD7D1C">
        <w:rPr>
          <w:rFonts w:ascii="Times New Roman" w:hAnsi="Times New Roman"/>
          <w:color w:val="000000"/>
          <w:sz w:val="28"/>
          <w:szCs w:val="28"/>
          <w14:ligatures w14:val="none"/>
        </w:rPr>
        <w:t xml:space="preserve">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приаэродромной территории.</w:t>
      </w:r>
    </w:p>
    <w:p w14:paraId="05B35A1B" w14:textId="7806547F"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Четвертая подзона выделяется по границам зон действия средств радиотехнического обеспечения полетов воздушных судов и авиационной электросвязи, обозначенным в аэронавигационном паспорте аэродрома. В границах подзоны</w:t>
      </w:r>
      <w:r w:rsidR="000F6B2D">
        <w:rPr>
          <w:rFonts w:ascii="Times New Roman" w:hAnsi="Times New Roman"/>
          <w:color w:val="000000"/>
          <w:sz w:val="28"/>
          <w:szCs w:val="28"/>
          <w14:ligatures w14:val="none"/>
        </w:rPr>
        <w:t xml:space="preserve"> </w:t>
      </w:r>
      <w:r w:rsidRPr="00FD7D1C">
        <w:rPr>
          <w:rFonts w:ascii="Times New Roman" w:hAnsi="Times New Roman"/>
          <w:color w:val="000000"/>
          <w:sz w:val="28"/>
          <w:szCs w:val="28"/>
          <w14:ligatures w14:val="none"/>
        </w:rPr>
        <w:t>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w:t>
      </w:r>
    </w:p>
    <w:p w14:paraId="4C9473AE" w14:textId="4B3F1EE8"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Ограничения использования земельных участков и (или) расположенных на них объектов недвижимости и осуществления экономической и иной деятельности в четвертой подзоне приаэродромной территории </w:t>
      </w:r>
      <w:r w:rsidR="000F6B2D">
        <w:rPr>
          <w:rFonts w:ascii="Times New Roman" w:hAnsi="Times New Roman"/>
          <w:color w:val="000000"/>
          <w:sz w:val="28"/>
          <w:szCs w:val="28"/>
          <w14:ligatures w14:val="none"/>
        </w:rPr>
        <w:t xml:space="preserve">– </w:t>
      </w:r>
      <w:r w:rsidRPr="00FD7D1C">
        <w:rPr>
          <w:rFonts w:ascii="Times New Roman" w:hAnsi="Times New Roman"/>
          <w:color w:val="000000"/>
          <w:sz w:val="28"/>
          <w:szCs w:val="28"/>
          <w14:ligatures w14:val="none"/>
        </w:rPr>
        <w:t>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высота которых превышает установленные ограничения.</w:t>
      </w:r>
    </w:p>
    <w:p w14:paraId="7626CB0D"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Пятая подзона выделяется по границам, установленным исходя из требований безопасности полетов и промышленной безопасности опасных производственных объектов с учетом максимального радиуса зон поражения в случаях происшествий техногенного характера на опасных производственных объектах.</w:t>
      </w:r>
    </w:p>
    <w:p w14:paraId="02498098" w14:textId="13925A12" w:rsidR="00AD22CF" w:rsidRPr="00FD7D1C" w:rsidRDefault="00AD22CF" w:rsidP="000F6B2D">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Ограничения использования земельных участков и (или) расположенных на них объектов недвижимости и осуществления экономической и иной деятельности в пятой подзоне приаэродромной территории</w:t>
      </w:r>
      <w:r w:rsidR="000F6B2D">
        <w:rPr>
          <w:rFonts w:ascii="Times New Roman" w:hAnsi="Times New Roman"/>
          <w:color w:val="000000"/>
          <w:sz w:val="28"/>
          <w:szCs w:val="28"/>
          <w14:ligatures w14:val="none"/>
        </w:rPr>
        <w:t xml:space="preserve"> –</w:t>
      </w:r>
      <w:r w:rsidRPr="00FD7D1C">
        <w:rPr>
          <w:rFonts w:ascii="Times New Roman" w:hAnsi="Times New Roman"/>
          <w:color w:val="000000"/>
          <w:sz w:val="28"/>
          <w:szCs w:val="28"/>
          <w14:ligatures w14:val="none"/>
        </w:rPr>
        <w:t xml:space="preserve"> запрещается размещать опасные производственные объекты, определенные Федеральным законом от 21 июля 1997 г. № 116-ФЗ «О промышленной безопасности опасных производственных объектов», функционирование которых может повлиять на безопасность полетов воздушных судов. На всей территории в границах пятой подзоны устанавливаются ограничения по размещению опасных производственных объектов согласно Федерального закона от 21 июля 1997 г. № 116-ФЗ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14:paraId="58D6F5F9"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Шестая подзона выделяется по границам, установленным на удалении 15 километров от контрольной точки аэродрома.</w:t>
      </w:r>
    </w:p>
    <w:p w14:paraId="2F2ED486" w14:textId="5C581CFD" w:rsidR="00AD22CF" w:rsidRPr="00FD7D1C" w:rsidRDefault="00AD22CF" w:rsidP="00AF01E1">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Ограничения использования земельных участков и (или) расположенных на них объектов недвижимости и осуществления экономической и иной деятельности в шестой подзоне приаэродромной территории</w:t>
      </w:r>
      <w:r w:rsidR="00AF01E1">
        <w:rPr>
          <w:rFonts w:ascii="Times New Roman" w:hAnsi="Times New Roman"/>
          <w:color w:val="000000"/>
          <w:sz w:val="28"/>
          <w:szCs w:val="28"/>
          <w14:ligatures w14:val="none"/>
        </w:rPr>
        <w:t xml:space="preserve"> – </w:t>
      </w:r>
      <w:r w:rsidRPr="00FD7D1C">
        <w:rPr>
          <w:rFonts w:ascii="Times New Roman" w:hAnsi="Times New Roman"/>
          <w:color w:val="000000"/>
          <w:sz w:val="28"/>
          <w:szCs w:val="28"/>
          <w14:ligatures w14:val="none"/>
        </w:rPr>
        <w:t>запрещается размещать объекты, способствующие привлечению и массовому скоплению птиц.</w:t>
      </w:r>
    </w:p>
    <w:p w14:paraId="329BEC9A"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К объектам, потенциально способствующим привлечению и массовому скоплению птиц, относятся: полигоны твердых коммунальных отходов, мусоросжигательные и мусороперерабатывающие заводы, объекты сортировки мусора, рыбные хозяйства, скотобойни, фермы, конюшни, скотомогильники, зверофермы, объекты пищевой промышленности, склады пищевой продукции, продовольственные рынки, сельскохозяйственные угодья и отдельные объекты.</w:t>
      </w:r>
    </w:p>
    <w:p w14:paraId="22D09435"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Седьмая подзона выделяется ввиду превышения уровня шумового и электромагнитного воздействий, концентраций загрязняющих веществ в атмосферном воздухе.</w:t>
      </w:r>
    </w:p>
    <w:p w14:paraId="36D27AF0"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соответствии со статьей 47 Воздушного кодекса Российской Федерации на всей территории в границах седьмой подзоны запрещается размещать объекты, виды которых в зависимости от их функционального назначения определяются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если иное не установлено федеральным законом.»;</w:t>
      </w:r>
    </w:p>
    <w:p w14:paraId="43C3202E" w14:textId="77777777" w:rsidR="00AD22CF"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дополнить подразделом 2.7.5 «Водные объекты рыбохозяйственного значения Курской области» следующего содержания:</w:t>
      </w:r>
    </w:p>
    <w:p w14:paraId="4F07CBCD" w14:textId="77777777" w:rsidR="004E6B3B" w:rsidRPr="00FD7D1C" w:rsidRDefault="004E6B3B" w:rsidP="00AD22CF">
      <w:pPr>
        <w:widowControl w:val="0"/>
        <w:spacing w:after="0" w:line="240" w:lineRule="auto"/>
        <w:ind w:firstLine="709"/>
        <w:jc w:val="both"/>
        <w:rPr>
          <w:rFonts w:ascii="Times New Roman" w:hAnsi="Times New Roman"/>
          <w:color w:val="000000"/>
          <w:sz w:val="28"/>
          <w:szCs w:val="28"/>
          <w14:ligatures w14:val="none"/>
        </w:rPr>
      </w:pPr>
    </w:p>
    <w:p w14:paraId="2FB65A21" w14:textId="77777777" w:rsidR="00AD22CF" w:rsidRPr="00FD7D1C" w:rsidRDefault="00AD22CF" w:rsidP="00AD22CF">
      <w:pPr>
        <w:spacing w:after="0" w:line="240" w:lineRule="auto"/>
        <w:jc w:val="center"/>
        <w:rPr>
          <w:rFonts w:ascii="Times New Roman" w:hAnsi="Times New Roman"/>
          <w:b/>
          <w:bCs/>
          <w:sz w:val="28"/>
          <w14:ligatures w14:val="none"/>
        </w:rPr>
      </w:pPr>
      <w:r w:rsidRPr="00FD7D1C">
        <w:rPr>
          <w:rFonts w:ascii="Times New Roman" w:hAnsi="Times New Roman"/>
          <w:color w:val="000000"/>
          <w:sz w:val="28"/>
          <w:szCs w:val="28"/>
          <w14:ligatures w14:val="none"/>
        </w:rPr>
        <w:t>«</w:t>
      </w:r>
      <w:r w:rsidRPr="00FD7D1C">
        <w:rPr>
          <w:rFonts w:ascii="Times New Roman" w:hAnsi="Times New Roman"/>
          <w:b/>
          <w:bCs/>
          <w:sz w:val="28"/>
          <w14:ligatures w14:val="none"/>
        </w:rPr>
        <w:t>2.7.5. Водные объекты рыбохозяйственного значения Курской области</w:t>
      </w:r>
    </w:p>
    <w:p w14:paraId="01AC8087" w14:textId="77777777" w:rsidR="00AD22CF" w:rsidRPr="00FD7D1C" w:rsidRDefault="00AD22CF" w:rsidP="00AD22CF">
      <w:pPr>
        <w:spacing w:after="0" w:line="240" w:lineRule="auto"/>
        <w:jc w:val="center"/>
        <w:rPr>
          <w:rFonts w:ascii="Times New Roman" w:hAnsi="Times New Roman"/>
          <w:b/>
          <w:bCs/>
          <w:sz w:val="28"/>
          <w14:ligatures w14:val="none"/>
        </w:rPr>
      </w:pPr>
    </w:p>
    <w:p w14:paraId="51CB7B08" w14:textId="447193A2"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r w:rsidRPr="00FD7D1C">
        <w:rPr>
          <w:rFonts w:ascii="Times New Roman" w:eastAsia="Times New Roman" w:hAnsi="Times New Roman"/>
          <w:sz w:val="28"/>
          <w:szCs w:val="28"/>
          <w:lang w:eastAsia="ru-RU"/>
          <w14:ligatures w14:val="none"/>
        </w:rPr>
        <w:t xml:space="preserve">На территории Курской области регламентируется добыча водных биоресурсов в соответствии с пунктами 119 - 121 Правил рыболовства для Волжско-Каспийского рыбохозяйственного бассейна, утвержденных </w:t>
      </w:r>
      <w:r w:rsidR="00AF01E1">
        <w:rPr>
          <w:rFonts w:ascii="Times New Roman" w:eastAsia="Times New Roman" w:hAnsi="Times New Roman"/>
          <w:sz w:val="28"/>
          <w:szCs w:val="28"/>
          <w:lang w:eastAsia="ru-RU"/>
          <w14:ligatures w14:val="none"/>
        </w:rPr>
        <w:t>п</w:t>
      </w:r>
      <w:r w:rsidRPr="00FD7D1C">
        <w:rPr>
          <w:rFonts w:ascii="Times New Roman" w:eastAsia="Times New Roman" w:hAnsi="Times New Roman"/>
          <w:sz w:val="28"/>
          <w:szCs w:val="28"/>
          <w:lang w:eastAsia="ru-RU"/>
          <w14:ligatures w14:val="none"/>
        </w:rPr>
        <w:t>риказом Министерства сельского хозяйства Российской Федерации от 13 октября 2022 г. № 695.</w:t>
      </w:r>
    </w:p>
    <w:p w14:paraId="063BC066" w14:textId="0DC4B86F"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r w:rsidRPr="00FD7D1C">
        <w:rPr>
          <w:rFonts w:ascii="Times New Roman" w:hAnsi="Times New Roman"/>
          <w:sz w:val="28"/>
          <w14:ligatures w14:val="none"/>
        </w:rPr>
        <w:t xml:space="preserve">На территории муниципального образования «Щетинский сельсовет» Курского района Курской области находятся нерестовые участки, расположенные на водных объектах рыбохозяйственного значения Волжско-Каспийского рыбохозяйственного бассейна – </w:t>
      </w:r>
      <w:r w:rsidR="00AF01E1">
        <w:rPr>
          <w:rFonts w:ascii="Times New Roman" w:hAnsi="Times New Roman"/>
          <w:sz w:val="28"/>
          <w14:ligatures w14:val="none"/>
        </w:rPr>
        <w:t xml:space="preserve">Курское </w:t>
      </w:r>
      <w:r w:rsidRPr="00FD7D1C">
        <w:rPr>
          <w:rFonts w:ascii="Times New Roman" w:eastAsia="Times New Roman" w:hAnsi="Times New Roman"/>
          <w:sz w:val="28"/>
          <w:szCs w:val="28"/>
          <w:lang w:eastAsia="ru-RU"/>
          <w14:ligatures w14:val="none"/>
        </w:rPr>
        <w:t>водохранилище на реке Тускарь: мелководья от 0 до 2,5 м.</w:t>
      </w:r>
    </w:p>
    <w:p w14:paraId="3D50AF0B" w14:textId="77777777" w:rsidR="00AD22CF" w:rsidRPr="00FD7D1C" w:rsidRDefault="00AD22CF" w:rsidP="00AD22CF">
      <w:pPr>
        <w:spacing w:after="0" w:line="240" w:lineRule="auto"/>
        <w:ind w:firstLine="709"/>
        <w:jc w:val="both"/>
        <w:rPr>
          <w:rFonts w:ascii="Times New Roman" w:hAnsi="Times New Roman"/>
          <w:sz w:val="28"/>
          <w14:ligatures w14:val="none"/>
        </w:rPr>
      </w:pPr>
      <w:r w:rsidRPr="00FD7D1C">
        <w:rPr>
          <w:rFonts w:ascii="Times New Roman" w:hAnsi="Times New Roman"/>
          <w:sz w:val="28"/>
          <w14:ligatures w14:val="none"/>
        </w:rPr>
        <w:t>На территории муниципального образования «Щетинский сельсовет» Курского района Курской области находятся зимовальные ямы, расположенные на водных объектах рыбохозяйственного значения Волжско-Каспийского рыбохозяйственного бассейна:</w:t>
      </w:r>
    </w:p>
    <w:p w14:paraId="5B58165B" w14:textId="77777777" w:rsidR="00AD22CF" w:rsidRPr="00FD7D1C" w:rsidRDefault="00AD22CF" w:rsidP="00AD22CF">
      <w:pPr>
        <w:spacing w:after="0" w:line="240" w:lineRule="auto"/>
        <w:ind w:firstLine="709"/>
        <w:jc w:val="both"/>
        <w:rPr>
          <w:rFonts w:ascii="Times New Roman" w:hAnsi="Times New Roman"/>
          <w:sz w:val="28"/>
          <w14:ligatures w14:val="none"/>
        </w:rPr>
      </w:pPr>
      <w:r w:rsidRPr="00FD7D1C">
        <w:rPr>
          <w:rFonts w:ascii="Times New Roman" w:hAnsi="Times New Roman"/>
          <w:sz w:val="28"/>
          <w14:ligatures w14:val="none"/>
        </w:rPr>
        <w:t>река Тускарь (город Курск и Курский район): верхний русловой карьер в 500 м вниз по течению от железнодорожного моста у деревни Щетинка:</w:t>
      </w:r>
    </w:p>
    <w:p w14:paraId="5D5E8756" w14:textId="70FDAAB1" w:rsidR="00AD22CF" w:rsidRPr="00FD7D1C" w:rsidRDefault="00AD22CF" w:rsidP="00AD22CF">
      <w:pPr>
        <w:spacing w:after="0" w:line="240" w:lineRule="auto"/>
        <w:ind w:firstLine="709"/>
        <w:jc w:val="both"/>
        <w:rPr>
          <w:rFonts w:ascii="Times New Roman" w:hAnsi="Times New Roman"/>
          <w:sz w:val="28"/>
          <w14:ligatures w14:val="none"/>
        </w:rPr>
      </w:pPr>
      <w:r w:rsidRPr="00FD7D1C">
        <w:rPr>
          <w:rFonts w:ascii="Times New Roman" w:hAnsi="Times New Roman"/>
          <w:sz w:val="28"/>
          <w14:ligatures w14:val="none"/>
        </w:rPr>
        <w:t xml:space="preserve">51°46'43,9646" </w:t>
      </w:r>
      <w:proofErr w:type="spellStart"/>
      <w:r w:rsidRPr="00FD7D1C">
        <w:rPr>
          <w:rFonts w:ascii="Times New Roman" w:hAnsi="Times New Roman"/>
          <w:sz w:val="28"/>
          <w14:ligatures w14:val="none"/>
        </w:rPr>
        <w:t>с.ш</w:t>
      </w:r>
      <w:proofErr w:type="spellEnd"/>
      <w:r w:rsidRPr="00FD7D1C">
        <w:rPr>
          <w:rFonts w:ascii="Times New Roman" w:hAnsi="Times New Roman"/>
          <w:sz w:val="28"/>
          <w14:ligatures w14:val="none"/>
        </w:rPr>
        <w:t xml:space="preserve">. 36°13'39,8971" </w:t>
      </w:r>
      <w:proofErr w:type="spellStart"/>
      <w:r w:rsidRPr="00FD7D1C">
        <w:rPr>
          <w:rFonts w:ascii="Times New Roman" w:hAnsi="Times New Roman"/>
          <w:sz w:val="28"/>
          <w14:ligatures w14:val="none"/>
        </w:rPr>
        <w:t>в.д</w:t>
      </w:r>
      <w:proofErr w:type="spellEnd"/>
      <w:r w:rsidRPr="00FD7D1C">
        <w:rPr>
          <w:rFonts w:ascii="Times New Roman" w:hAnsi="Times New Roman"/>
          <w:sz w:val="28"/>
          <w14:ligatures w14:val="none"/>
        </w:rPr>
        <w:t>.</w:t>
      </w:r>
      <w:r>
        <w:rPr>
          <w:rFonts w:ascii="Times New Roman" w:hAnsi="Times New Roman"/>
          <w:sz w:val="28"/>
          <w14:ligatures w14:val="none"/>
        </w:rPr>
        <w:t>;</w:t>
      </w:r>
    </w:p>
    <w:p w14:paraId="0E7AC5C3" w14:textId="4E8A419C" w:rsidR="00AD22CF" w:rsidRPr="00FD7D1C" w:rsidRDefault="00AD22CF" w:rsidP="00AD22CF">
      <w:pPr>
        <w:spacing w:after="0" w:line="240" w:lineRule="auto"/>
        <w:ind w:firstLine="709"/>
        <w:jc w:val="both"/>
        <w:rPr>
          <w:rFonts w:ascii="Times New Roman" w:hAnsi="Times New Roman"/>
          <w:sz w:val="28"/>
          <w14:ligatures w14:val="none"/>
        </w:rPr>
      </w:pPr>
      <w:r w:rsidRPr="00FD7D1C">
        <w:rPr>
          <w:rFonts w:ascii="Times New Roman" w:hAnsi="Times New Roman"/>
          <w:sz w:val="28"/>
          <w14:ligatures w14:val="none"/>
        </w:rPr>
        <w:t xml:space="preserve">51°46'44,0894" </w:t>
      </w:r>
      <w:proofErr w:type="spellStart"/>
      <w:r w:rsidRPr="00FD7D1C">
        <w:rPr>
          <w:rFonts w:ascii="Times New Roman" w:hAnsi="Times New Roman"/>
          <w:sz w:val="28"/>
          <w14:ligatures w14:val="none"/>
        </w:rPr>
        <w:t>с.ш</w:t>
      </w:r>
      <w:proofErr w:type="spellEnd"/>
      <w:r w:rsidRPr="00FD7D1C">
        <w:rPr>
          <w:rFonts w:ascii="Times New Roman" w:hAnsi="Times New Roman"/>
          <w:sz w:val="28"/>
          <w14:ligatures w14:val="none"/>
        </w:rPr>
        <w:t xml:space="preserve">. 36°13'43,0653" </w:t>
      </w:r>
      <w:proofErr w:type="spellStart"/>
      <w:r w:rsidRPr="00FD7D1C">
        <w:rPr>
          <w:rFonts w:ascii="Times New Roman" w:hAnsi="Times New Roman"/>
          <w:sz w:val="28"/>
          <w14:ligatures w14:val="none"/>
        </w:rPr>
        <w:t>в.д</w:t>
      </w:r>
      <w:proofErr w:type="spellEnd"/>
      <w:r w:rsidRPr="00FD7D1C">
        <w:rPr>
          <w:rFonts w:ascii="Times New Roman" w:hAnsi="Times New Roman"/>
          <w:sz w:val="28"/>
          <w14:ligatures w14:val="none"/>
        </w:rPr>
        <w:t>.</w:t>
      </w:r>
      <w:r>
        <w:rPr>
          <w:rFonts w:ascii="Times New Roman" w:hAnsi="Times New Roman"/>
          <w:sz w:val="28"/>
          <w14:ligatures w14:val="none"/>
        </w:rPr>
        <w:t>;</w:t>
      </w:r>
    </w:p>
    <w:p w14:paraId="17018350" w14:textId="2903DA82" w:rsidR="00AD22CF" w:rsidRPr="00FD7D1C" w:rsidRDefault="00AD22CF" w:rsidP="00AD22CF">
      <w:pPr>
        <w:spacing w:after="0" w:line="240" w:lineRule="auto"/>
        <w:ind w:firstLine="709"/>
        <w:jc w:val="both"/>
        <w:rPr>
          <w:rFonts w:ascii="Times New Roman" w:hAnsi="Times New Roman"/>
          <w:sz w:val="28"/>
          <w14:ligatures w14:val="none"/>
        </w:rPr>
      </w:pPr>
      <w:r w:rsidRPr="00FD7D1C">
        <w:rPr>
          <w:rFonts w:ascii="Times New Roman" w:hAnsi="Times New Roman"/>
          <w:sz w:val="28"/>
          <w14:ligatures w14:val="none"/>
        </w:rPr>
        <w:t xml:space="preserve">51°46'37,7115" </w:t>
      </w:r>
      <w:proofErr w:type="spellStart"/>
      <w:r w:rsidRPr="00FD7D1C">
        <w:rPr>
          <w:rFonts w:ascii="Times New Roman" w:hAnsi="Times New Roman"/>
          <w:sz w:val="28"/>
          <w14:ligatures w14:val="none"/>
        </w:rPr>
        <w:t>с.ш</w:t>
      </w:r>
      <w:proofErr w:type="spellEnd"/>
      <w:r w:rsidRPr="00FD7D1C">
        <w:rPr>
          <w:rFonts w:ascii="Times New Roman" w:hAnsi="Times New Roman"/>
          <w:sz w:val="28"/>
          <w14:ligatures w14:val="none"/>
        </w:rPr>
        <w:t xml:space="preserve">. 36°13'43,8946" </w:t>
      </w:r>
      <w:proofErr w:type="spellStart"/>
      <w:r w:rsidRPr="00FD7D1C">
        <w:rPr>
          <w:rFonts w:ascii="Times New Roman" w:hAnsi="Times New Roman"/>
          <w:sz w:val="28"/>
          <w14:ligatures w14:val="none"/>
        </w:rPr>
        <w:t>в.д</w:t>
      </w:r>
      <w:proofErr w:type="spellEnd"/>
      <w:r w:rsidRPr="00FD7D1C">
        <w:rPr>
          <w:rFonts w:ascii="Times New Roman" w:hAnsi="Times New Roman"/>
          <w:sz w:val="28"/>
          <w14:ligatures w14:val="none"/>
        </w:rPr>
        <w:t>.</w:t>
      </w:r>
      <w:r>
        <w:rPr>
          <w:rFonts w:ascii="Times New Roman" w:hAnsi="Times New Roman"/>
          <w:sz w:val="28"/>
          <w14:ligatures w14:val="none"/>
        </w:rPr>
        <w:t>;</w:t>
      </w:r>
    </w:p>
    <w:p w14:paraId="301753C1" w14:textId="13E28917" w:rsidR="00AD22CF" w:rsidRPr="00FD7D1C" w:rsidRDefault="00AD22CF" w:rsidP="00AD22CF">
      <w:pPr>
        <w:spacing w:after="0" w:line="240" w:lineRule="auto"/>
        <w:ind w:firstLine="709"/>
        <w:jc w:val="both"/>
        <w:rPr>
          <w:rFonts w:ascii="Times New Roman" w:hAnsi="Times New Roman"/>
          <w:sz w:val="28"/>
          <w14:ligatures w14:val="none"/>
        </w:rPr>
      </w:pPr>
      <w:r w:rsidRPr="00FD7D1C">
        <w:rPr>
          <w:rFonts w:ascii="Times New Roman" w:hAnsi="Times New Roman"/>
          <w:sz w:val="28"/>
          <w14:ligatures w14:val="none"/>
        </w:rPr>
        <w:t xml:space="preserve">51°46'32,9555" </w:t>
      </w:r>
      <w:proofErr w:type="spellStart"/>
      <w:r w:rsidRPr="00FD7D1C">
        <w:rPr>
          <w:rFonts w:ascii="Times New Roman" w:hAnsi="Times New Roman"/>
          <w:sz w:val="28"/>
          <w14:ligatures w14:val="none"/>
        </w:rPr>
        <w:t>с.ш</w:t>
      </w:r>
      <w:proofErr w:type="spellEnd"/>
      <w:r w:rsidRPr="00FD7D1C">
        <w:rPr>
          <w:rFonts w:ascii="Times New Roman" w:hAnsi="Times New Roman"/>
          <w:sz w:val="28"/>
          <w14:ligatures w14:val="none"/>
        </w:rPr>
        <w:t xml:space="preserve">. 36°13'36,6527" </w:t>
      </w:r>
      <w:proofErr w:type="spellStart"/>
      <w:r w:rsidRPr="00FD7D1C">
        <w:rPr>
          <w:rFonts w:ascii="Times New Roman" w:hAnsi="Times New Roman"/>
          <w:sz w:val="28"/>
          <w14:ligatures w14:val="none"/>
        </w:rPr>
        <w:t>в.д</w:t>
      </w:r>
      <w:proofErr w:type="spellEnd"/>
      <w:r w:rsidRPr="00FD7D1C">
        <w:rPr>
          <w:rFonts w:ascii="Times New Roman" w:hAnsi="Times New Roman"/>
          <w:sz w:val="28"/>
          <w14:ligatures w14:val="none"/>
        </w:rPr>
        <w:t>.</w:t>
      </w:r>
      <w:r>
        <w:rPr>
          <w:rFonts w:ascii="Times New Roman" w:hAnsi="Times New Roman"/>
          <w:sz w:val="28"/>
          <w14:ligatures w14:val="none"/>
        </w:rPr>
        <w:t>;</w:t>
      </w:r>
    </w:p>
    <w:p w14:paraId="09F4D5BA" w14:textId="74B2055A" w:rsidR="00AD22CF" w:rsidRPr="00FD7D1C" w:rsidRDefault="00AD22CF" w:rsidP="00AD22CF">
      <w:pPr>
        <w:spacing w:after="0" w:line="240" w:lineRule="auto"/>
        <w:ind w:firstLine="709"/>
        <w:jc w:val="both"/>
        <w:rPr>
          <w:rFonts w:ascii="Times New Roman" w:hAnsi="Times New Roman"/>
          <w:sz w:val="28"/>
          <w14:ligatures w14:val="none"/>
        </w:rPr>
      </w:pPr>
      <w:r w:rsidRPr="00FD7D1C">
        <w:rPr>
          <w:rFonts w:ascii="Times New Roman" w:hAnsi="Times New Roman"/>
          <w:sz w:val="28"/>
          <w14:ligatures w14:val="none"/>
        </w:rPr>
        <w:t xml:space="preserve">51°46'38,5261" </w:t>
      </w:r>
      <w:proofErr w:type="spellStart"/>
      <w:r w:rsidRPr="00FD7D1C">
        <w:rPr>
          <w:rFonts w:ascii="Times New Roman" w:hAnsi="Times New Roman"/>
          <w:sz w:val="28"/>
          <w14:ligatures w14:val="none"/>
        </w:rPr>
        <w:t>с.ш</w:t>
      </w:r>
      <w:proofErr w:type="spellEnd"/>
      <w:r w:rsidRPr="00FD7D1C">
        <w:rPr>
          <w:rFonts w:ascii="Times New Roman" w:hAnsi="Times New Roman"/>
          <w:sz w:val="28"/>
          <w14:ligatures w14:val="none"/>
        </w:rPr>
        <w:t xml:space="preserve">. 36°13'30,4149" </w:t>
      </w:r>
      <w:proofErr w:type="spellStart"/>
      <w:r w:rsidRPr="00FD7D1C">
        <w:rPr>
          <w:rFonts w:ascii="Times New Roman" w:hAnsi="Times New Roman"/>
          <w:sz w:val="28"/>
          <w14:ligatures w14:val="none"/>
        </w:rPr>
        <w:t>в.д</w:t>
      </w:r>
      <w:proofErr w:type="spellEnd"/>
      <w:r w:rsidRPr="00FD7D1C">
        <w:rPr>
          <w:rFonts w:ascii="Times New Roman" w:hAnsi="Times New Roman"/>
          <w:sz w:val="28"/>
          <w14:ligatures w14:val="none"/>
        </w:rPr>
        <w:t>.</w:t>
      </w:r>
      <w:r>
        <w:rPr>
          <w:rFonts w:ascii="Times New Roman" w:hAnsi="Times New Roman"/>
          <w:sz w:val="28"/>
          <w14:ligatures w14:val="none"/>
        </w:rPr>
        <w:t>;</w:t>
      </w:r>
    </w:p>
    <w:p w14:paraId="10B80668" w14:textId="2B2E9C69" w:rsidR="00AD22CF" w:rsidRPr="00FD7D1C" w:rsidRDefault="00AD22CF" w:rsidP="00AD22CF">
      <w:pPr>
        <w:spacing w:after="0" w:line="240" w:lineRule="auto"/>
        <w:ind w:firstLine="709"/>
        <w:jc w:val="both"/>
        <w:rPr>
          <w:rFonts w:ascii="Times New Roman" w:hAnsi="Times New Roman"/>
          <w:sz w:val="28"/>
          <w14:ligatures w14:val="none"/>
        </w:rPr>
      </w:pPr>
      <w:r w:rsidRPr="00FD7D1C">
        <w:rPr>
          <w:rFonts w:ascii="Times New Roman" w:hAnsi="Times New Roman"/>
          <w:sz w:val="28"/>
          <w14:ligatures w14:val="none"/>
        </w:rPr>
        <w:t xml:space="preserve">51°46'43,9646" </w:t>
      </w:r>
      <w:proofErr w:type="spellStart"/>
      <w:r w:rsidRPr="00FD7D1C">
        <w:rPr>
          <w:rFonts w:ascii="Times New Roman" w:hAnsi="Times New Roman"/>
          <w:sz w:val="28"/>
          <w14:ligatures w14:val="none"/>
        </w:rPr>
        <w:t>с.ш</w:t>
      </w:r>
      <w:proofErr w:type="spellEnd"/>
      <w:r w:rsidRPr="00FD7D1C">
        <w:rPr>
          <w:rFonts w:ascii="Times New Roman" w:hAnsi="Times New Roman"/>
          <w:sz w:val="28"/>
          <w14:ligatures w14:val="none"/>
        </w:rPr>
        <w:t xml:space="preserve">. 36°13'39,8971" </w:t>
      </w:r>
      <w:proofErr w:type="spellStart"/>
      <w:r w:rsidRPr="00FD7D1C">
        <w:rPr>
          <w:rFonts w:ascii="Times New Roman" w:hAnsi="Times New Roman"/>
          <w:sz w:val="28"/>
          <w14:ligatures w14:val="none"/>
        </w:rPr>
        <w:t>в.д</w:t>
      </w:r>
      <w:proofErr w:type="spellEnd"/>
      <w:r w:rsidRPr="00FD7D1C">
        <w:rPr>
          <w:rFonts w:ascii="Times New Roman" w:hAnsi="Times New Roman"/>
          <w:sz w:val="28"/>
          <w14:ligatures w14:val="none"/>
        </w:rPr>
        <w:t>.</w:t>
      </w:r>
    </w:p>
    <w:p w14:paraId="7EDA8258" w14:textId="77777777"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r w:rsidRPr="00FD7D1C">
        <w:rPr>
          <w:rFonts w:ascii="Times New Roman" w:eastAsia="Times New Roman" w:hAnsi="Times New Roman"/>
          <w:sz w:val="28"/>
          <w:szCs w:val="28"/>
          <w:lang w:eastAsia="ru-RU"/>
          <w14:ligatures w14:val="none"/>
        </w:rPr>
        <w:t>В соответствии с пунктом 13 статьи 65 Водного кодекса Российской Федерации 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1FC75D83"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4) в разделе 3 «Перечень мероприятий по территориальному планированию»:</w:t>
      </w:r>
    </w:p>
    <w:p w14:paraId="3E5B21AA"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а)</w:t>
      </w:r>
      <w:r w:rsidRPr="00FD7D1C">
        <w:rPr>
          <w:rFonts w:ascii="Times New Roman" w:hAnsi="Times New Roman"/>
          <w:sz w:val="28"/>
          <w:szCs w:val="28"/>
          <w14:ligatures w14:val="none"/>
        </w:rPr>
        <w:t> </w:t>
      </w:r>
      <w:r w:rsidRPr="00FD7D1C">
        <w:rPr>
          <w:rFonts w:ascii="Times New Roman" w:hAnsi="Times New Roman"/>
          <w:color w:val="000000"/>
          <w:sz w:val="28"/>
          <w:szCs w:val="28"/>
          <w14:ligatures w14:val="none"/>
        </w:rPr>
        <w:t>в подразделе 3.1 «Предложения по обеспечению территории сельсовета объектами»:</w:t>
      </w:r>
    </w:p>
    <w:p w14:paraId="49273DA4"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первом аббревиатуру «РФ» заменить словами «Российской Федерации», слова «СП 42.133330.2016 «Градостроительство. Планировка и застройка городских и сельских поселений» заменить словами «СП 42.13330.2016 «СНиП 2.07.01-89* «Градостроительство. Планировка и застройка городских и сельских поселений», слова «Методика определения нормативной потребности субъектов Российской Федерации в объектах социальной инфраструктуры», одобренная распоряжением Правительства Российской Федерации от 19 октября 1999г. №1683-р (далее «Методика...») относит к минимально необходимым сферам социального и коммунально-бытового обслуживания 4 вида учреждений:» исключить;</w:t>
      </w:r>
    </w:p>
    <w:p w14:paraId="01748FFA"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абзацы второй – шестой исключить;</w:t>
      </w:r>
    </w:p>
    <w:p w14:paraId="6FC423AA"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таблице 31 «Расчет объемов мероприятий по территориальному планированию по объектам социального и культурно-бытового назначения»:</w:t>
      </w:r>
    </w:p>
    <w:p w14:paraId="5299134A" w14:textId="3257E873" w:rsidR="00AD22CF" w:rsidRPr="00FD7D1C" w:rsidRDefault="00AF01E1" w:rsidP="00AD22CF">
      <w:pPr>
        <w:widowControl w:val="0"/>
        <w:spacing w:after="0" w:line="240" w:lineRule="auto"/>
        <w:ind w:firstLine="709"/>
        <w:jc w:val="both"/>
        <w:rPr>
          <w:rFonts w:ascii="Times New Roman" w:hAnsi="Times New Roman"/>
          <w:color w:val="000000"/>
          <w:sz w:val="28"/>
          <w:szCs w:val="28"/>
          <w14:ligatures w14:val="none"/>
        </w:rPr>
      </w:pPr>
      <w:r>
        <w:rPr>
          <w:rFonts w:ascii="Times New Roman" w:hAnsi="Times New Roman"/>
          <w:color w:val="000000"/>
          <w:sz w:val="28"/>
          <w:szCs w:val="28"/>
          <w14:ligatures w14:val="none"/>
        </w:rPr>
        <w:t xml:space="preserve">в графе </w:t>
      </w:r>
      <w:r w:rsidRPr="00AF01E1">
        <w:rPr>
          <w:rFonts w:ascii="Times New Roman" w:hAnsi="Times New Roman"/>
          <w:color w:val="000000"/>
          <w:sz w:val="28"/>
          <w:szCs w:val="28"/>
          <w14:ligatures w14:val="none"/>
        </w:rPr>
        <w:t>«Наименование учреждений обслуживания»</w:t>
      </w:r>
      <w:r>
        <w:rPr>
          <w:rFonts w:ascii="Times New Roman" w:hAnsi="Times New Roman"/>
          <w:color w:val="000000"/>
          <w:sz w:val="28"/>
          <w:szCs w:val="28"/>
          <w14:ligatures w14:val="none"/>
        </w:rPr>
        <w:t xml:space="preserve"> </w:t>
      </w:r>
      <w:r w:rsidR="00AD22CF" w:rsidRPr="00FD7D1C">
        <w:rPr>
          <w:rFonts w:ascii="Times New Roman" w:hAnsi="Times New Roman"/>
          <w:color w:val="000000"/>
          <w:sz w:val="28"/>
          <w:szCs w:val="28"/>
          <w14:ligatures w14:val="none"/>
        </w:rPr>
        <w:t xml:space="preserve">под строкой заголовка «Учреждения образования»: </w:t>
      </w:r>
    </w:p>
    <w:p w14:paraId="5585DDDD"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пункте 1 слова «Дошкольные образовательные учреждения» заменить словами «Дошкольные образовательные организации»;</w:t>
      </w:r>
    </w:p>
    <w:p w14:paraId="0B9D5B47"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пункте 2 слова «Общеобразовательные школы» заменить словами «Общеобразовательные организации»;</w:t>
      </w:r>
    </w:p>
    <w:p w14:paraId="2EC36D2A"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пункте 3 слова «Учреждения внешкольного образования» заменить словами «Организации внешкольного образования»;</w:t>
      </w:r>
    </w:p>
    <w:p w14:paraId="1A3FAAD8"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наименование строки заголовка «Учреждения образования» изложить в следующей редакции «Образовательные организации»;</w:t>
      </w:r>
    </w:p>
    <w:p w14:paraId="1789D7FE"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б) в подразделе 3.2 «Предложения по обеспечению территории инженерным оборудованием»:</w:t>
      </w:r>
    </w:p>
    <w:p w14:paraId="1E2FF59B" w14:textId="77777777"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3.2.1 «Водоснабжение»:</w:t>
      </w:r>
    </w:p>
    <w:p w14:paraId="30EDF5FB" w14:textId="604803EA"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втором подраздела «Противопожарное водоснабжение поселения» слова «</w:t>
      </w:r>
      <w:proofErr w:type="spellStart"/>
      <w:r w:rsidRPr="00FD7D1C">
        <w:rPr>
          <w:rFonts w:ascii="Times New Roman" w:hAnsi="Times New Roman"/>
          <w:color w:val="000000"/>
          <w:sz w:val="28"/>
          <w:szCs w:val="28"/>
          <w14:ligatures w14:val="none"/>
        </w:rPr>
        <w:t>пп</w:t>
      </w:r>
      <w:proofErr w:type="spellEnd"/>
      <w:r w:rsidRPr="00FD7D1C">
        <w:rPr>
          <w:rFonts w:ascii="Times New Roman" w:hAnsi="Times New Roman"/>
          <w:color w:val="000000"/>
          <w:sz w:val="28"/>
          <w:szCs w:val="28"/>
          <w14:ligatures w14:val="none"/>
        </w:rPr>
        <w:t>. 8.6, 9.11 СП 8.13130.2020 «Системы противопожарной защиты. Источники наружного противопожарного водоснабжения. Тр</w:t>
      </w:r>
      <w:r w:rsidR="00C01AB6">
        <w:rPr>
          <w:rFonts w:ascii="Times New Roman" w:hAnsi="Times New Roman"/>
          <w:color w:val="000000"/>
          <w:sz w:val="28"/>
          <w:szCs w:val="28"/>
          <w14:ligatures w14:val="none"/>
        </w:rPr>
        <w:t>ебования пожарной безопасности»</w:t>
      </w:r>
      <w:r w:rsidRPr="00FD7D1C">
        <w:rPr>
          <w:rFonts w:ascii="Times New Roman" w:hAnsi="Times New Roman"/>
          <w:color w:val="000000"/>
          <w:sz w:val="28"/>
          <w:szCs w:val="28"/>
          <w14:ligatures w14:val="none"/>
        </w:rPr>
        <w:t xml:space="preserve"> заменить словами «пунктам 8.8, 9.11 СП 8.13130 «Системы противопожарной защиты. Наружное противопожарное водоснабжение. Т</w:t>
      </w:r>
      <w:r w:rsidR="00C01AB6">
        <w:rPr>
          <w:rFonts w:ascii="Times New Roman" w:hAnsi="Times New Roman"/>
          <w:color w:val="000000"/>
          <w:sz w:val="28"/>
          <w:szCs w:val="28"/>
          <w14:ligatures w14:val="none"/>
        </w:rPr>
        <w:t>ребования пожарной безопасности</w:t>
      </w:r>
      <w:r w:rsidRPr="00FD7D1C">
        <w:rPr>
          <w:rFonts w:ascii="Times New Roman" w:hAnsi="Times New Roman"/>
          <w:color w:val="000000"/>
          <w:sz w:val="28"/>
          <w:szCs w:val="28"/>
          <w14:ligatures w14:val="none"/>
        </w:rPr>
        <w:t>»;</w:t>
      </w:r>
    </w:p>
    <w:p w14:paraId="34025A47" w14:textId="28B5FBF6" w:rsidR="00AD22CF" w:rsidRPr="00FD7D1C" w:rsidRDefault="00AD22CF" w:rsidP="00AD22CF">
      <w:pPr>
        <w:widowControl w:val="0"/>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втором подраздела «Проектные предложения» цифры «2020»</w:t>
      </w:r>
      <w:r w:rsidR="00AF01E1">
        <w:rPr>
          <w:rFonts w:ascii="Times New Roman" w:hAnsi="Times New Roman"/>
          <w:color w:val="000000"/>
          <w:sz w:val="28"/>
          <w:szCs w:val="28"/>
          <w14:ligatures w14:val="none"/>
        </w:rPr>
        <w:t>, «2035»</w:t>
      </w:r>
      <w:r w:rsidRPr="00FD7D1C">
        <w:rPr>
          <w:rFonts w:ascii="Times New Roman" w:hAnsi="Times New Roman"/>
          <w:color w:val="000000"/>
          <w:sz w:val="28"/>
          <w:szCs w:val="28"/>
          <w14:ligatures w14:val="none"/>
        </w:rPr>
        <w:t xml:space="preserve"> заменить </w:t>
      </w:r>
      <w:r w:rsidR="00AF01E1">
        <w:rPr>
          <w:rFonts w:ascii="Times New Roman" w:hAnsi="Times New Roman"/>
          <w:color w:val="000000"/>
          <w:sz w:val="28"/>
          <w:szCs w:val="28"/>
          <w14:ligatures w14:val="none"/>
        </w:rPr>
        <w:t xml:space="preserve">соответственно </w:t>
      </w:r>
      <w:r w:rsidRPr="00FD7D1C">
        <w:rPr>
          <w:rFonts w:ascii="Times New Roman" w:hAnsi="Times New Roman"/>
          <w:color w:val="000000"/>
          <w:sz w:val="28"/>
          <w:szCs w:val="28"/>
          <w14:ligatures w14:val="none"/>
        </w:rPr>
        <w:t>цифрами «2019», «2037»;</w:t>
      </w:r>
    </w:p>
    <w:p w14:paraId="594E2331" w14:textId="77777777" w:rsidR="00AD22CF"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подраздел «Нормы водопотребления и расчетные расходы воды питьевого качества» изложить в следующей редакции:</w:t>
      </w:r>
    </w:p>
    <w:p w14:paraId="00A0FCB3" w14:textId="77777777" w:rsidR="004355D4" w:rsidRPr="00FD7D1C" w:rsidRDefault="004355D4" w:rsidP="00AD22CF">
      <w:pPr>
        <w:spacing w:after="0"/>
        <w:ind w:firstLine="709"/>
        <w:jc w:val="both"/>
        <w:rPr>
          <w:rFonts w:ascii="Times New Roman" w:hAnsi="Times New Roman"/>
          <w:color w:val="000000"/>
          <w:sz w:val="28"/>
          <w:szCs w:val="28"/>
          <w14:ligatures w14:val="none"/>
        </w:rPr>
      </w:pPr>
    </w:p>
    <w:p w14:paraId="25A900FE" w14:textId="77777777" w:rsidR="00AD22CF" w:rsidRPr="00FD7D1C" w:rsidRDefault="00AD22CF" w:rsidP="00AD22CF">
      <w:pPr>
        <w:spacing w:after="0" w:line="240" w:lineRule="auto"/>
        <w:jc w:val="center"/>
        <w:rPr>
          <w:rFonts w:ascii="Times New Roman" w:eastAsia="Times New Roman" w:hAnsi="Times New Roman"/>
          <w:b/>
          <w:bCs/>
          <w:sz w:val="28"/>
          <w:szCs w:val="28"/>
          <w:lang w:eastAsia="ru-RU"/>
          <w14:ligatures w14:val="none"/>
        </w:rPr>
      </w:pPr>
      <w:r w:rsidRPr="00FD7D1C">
        <w:rPr>
          <w:rFonts w:ascii="Times New Roman" w:eastAsia="Times New Roman" w:hAnsi="Times New Roman"/>
          <w:sz w:val="28"/>
          <w:szCs w:val="28"/>
          <w:lang w:eastAsia="ru-RU"/>
          <w14:ligatures w14:val="none"/>
        </w:rPr>
        <w:t>«</w:t>
      </w:r>
      <w:r w:rsidRPr="00FD7D1C">
        <w:rPr>
          <w:rFonts w:ascii="Times New Roman" w:eastAsia="Times New Roman" w:hAnsi="Times New Roman"/>
          <w:b/>
          <w:bCs/>
          <w:sz w:val="28"/>
          <w:szCs w:val="28"/>
          <w:lang w:eastAsia="ru-RU"/>
          <w14:ligatures w14:val="none"/>
        </w:rPr>
        <w:t>Нормы водопотребления и расчетные расходы воды питьевого качества</w:t>
      </w:r>
    </w:p>
    <w:p w14:paraId="5F97E338" w14:textId="77777777" w:rsidR="00AD22CF" w:rsidRPr="00FD7D1C" w:rsidRDefault="00AD22CF" w:rsidP="00AD22CF">
      <w:pPr>
        <w:spacing w:after="0" w:line="240" w:lineRule="auto"/>
        <w:jc w:val="center"/>
        <w:rPr>
          <w:rFonts w:ascii="Times New Roman" w:eastAsia="Times New Roman" w:hAnsi="Times New Roman"/>
          <w:sz w:val="28"/>
          <w:szCs w:val="28"/>
          <w:lang w:eastAsia="ru-RU"/>
          <w14:ligatures w14:val="none"/>
        </w:rPr>
      </w:pPr>
    </w:p>
    <w:p w14:paraId="60F4B81A" w14:textId="77777777"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r w:rsidRPr="00FD7D1C">
        <w:rPr>
          <w:rFonts w:ascii="Times New Roman" w:eastAsia="Times New Roman" w:hAnsi="Times New Roman"/>
          <w:sz w:val="28"/>
          <w:szCs w:val="28"/>
          <w:lang w:eastAsia="ru-RU"/>
          <w14:ligatures w14:val="none"/>
        </w:rPr>
        <w:t>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 области (постановление Администрации Курской области от 28.04.2021 № 442-па «Об утверждении региональных нормативов градостроительного проектирования Курской области») составляет 99 л/сутки.</w:t>
      </w:r>
    </w:p>
    <w:p w14:paraId="2747B8B4" w14:textId="77777777"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r w:rsidRPr="00FD7D1C">
        <w:rPr>
          <w:rFonts w:ascii="Times New Roman" w:eastAsia="Times New Roman" w:hAnsi="Times New Roman"/>
          <w:sz w:val="28"/>
          <w:szCs w:val="28"/>
          <w:lang w:eastAsia="ru-RU"/>
          <w14:ligatures w14:val="none"/>
        </w:rPr>
        <w:t xml:space="preserve">Водопотребление включает расходы воды на хозяйственно-питьевые нужды в жилых и общественных зданиях. </w:t>
      </w:r>
    </w:p>
    <w:p w14:paraId="0585A384" w14:textId="77777777" w:rsidR="00AD22CF" w:rsidRPr="00FD7D1C" w:rsidRDefault="00AD22CF" w:rsidP="00AD22CF">
      <w:pPr>
        <w:spacing w:after="0" w:line="240" w:lineRule="auto"/>
        <w:ind w:firstLine="709"/>
        <w:jc w:val="both"/>
        <w:rPr>
          <w:rFonts w:ascii="Times New Roman" w:eastAsia="Times New Roman" w:hAnsi="Times New Roman"/>
          <w:sz w:val="28"/>
          <w:szCs w:val="28"/>
          <w:lang w:eastAsia="ru-RU"/>
          <w14:ligatures w14:val="none"/>
        </w:rPr>
      </w:pPr>
      <w:r w:rsidRPr="00FD7D1C">
        <w:rPr>
          <w:rFonts w:ascii="Times New Roman" w:eastAsia="Times New Roman" w:hAnsi="Times New Roman"/>
          <w:sz w:val="28"/>
          <w:szCs w:val="28"/>
          <w:lang w:eastAsia="ru-RU"/>
          <w14:ligatures w14:val="none"/>
        </w:rPr>
        <w:t>Количество воды на нужды промышленности и неучтенные расходы определены в размере 10% суммарного расхода воды на хозяйственно-питьевые нужды.»;</w:t>
      </w:r>
    </w:p>
    <w:p w14:paraId="72DEB56C"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«Расходы воды на пожаротушение»:</w:t>
      </w:r>
    </w:p>
    <w:p w14:paraId="64E2F275"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первом слова «СП 8.13130.2020 «Системы противопожарной защиты. Источники наружного противопожарного водоснабжения. Требования пожарной безопасности» заменить словами «СП 8.13130 «Системы противопожарной защиты. Наружное противопожарное водоснабжение. Требования пожарной безопасности»;</w:t>
      </w:r>
    </w:p>
    <w:p w14:paraId="717C6704"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девятом слова «СП 31.13330.2012 «Водоснабжение. Наружные сети и сооружения».» заменить словами «СП 31.13330.2021 «СНиП 2.04.02</w:t>
      </w:r>
      <w:r w:rsidRPr="00FD7D1C">
        <w:rPr>
          <w:rFonts w:ascii="Times New Roman" w:hAnsi="Times New Roman"/>
          <w:color w:val="000000"/>
          <w:sz w:val="28"/>
          <w:szCs w:val="28"/>
          <w14:ligatures w14:val="none"/>
        </w:rPr>
        <w:noBreakHyphen/>
        <w:t>84* Водоснабжение. Наружные сети и сооружения»;</w:t>
      </w:r>
    </w:p>
    <w:p w14:paraId="4C88EF9A"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дополнить абзацами следующего содержания:</w:t>
      </w:r>
    </w:p>
    <w:p w14:paraId="3C5CB732" w14:textId="543AFEF6" w:rsidR="00AD22CF" w:rsidRPr="00FD7D1C" w:rsidRDefault="00AD22CF" w:rsidP="00AD22CF">
      <w:pPr>
        <w:spacing w:after="0"/>
        <w:ind w:firstLine="709"/>
        <w:jc w:val="both"/>
        <w:rPr>
          <w:rFonts w:ascii="Times New Roman" w:hAnsi="Times New Roman"/>
          <w:b/>
          <w:bCs/>
          <w:color w:val="000000"/>
          <w:sz w:val="28"/>
          <w:szCs w:val="28"/>
          <w14:ligatures w14:val="none"/>
        </w:rPr>
      </w:pPr>
      <w:r w:rsidRPr="00FD7D1C">
        <w:rPr>
          <w:rFonts w:ascii="Times New Roman" w:hAnsi="Times New Roman"/>
          <w:color w:val="000000"/>
          <w:sz w:val="28"/>
          <w:szCs w:val="28"/>
          <w14:ligatures w14:val="none"/>
        </w:rPr>
        <w:t>«</w:t>
      </w:r>
      <w:r w:rsidRPr="00FD7D1C">
        <w:rPr>
          <w:rFonts w:ascii="Times New Roman" w:hAnsi="Times New Roman"/>
          <w:b/>
          <w:bCs/>
          <w:color w:val="000000"/>
          <w:sz w:val="28"/>
          <w:szCs w:val="28"/>
          <w14:ligatures w14:val="none"/>
        </w:rPr>
        <w:t>Генеральным планом на расчетный срок предусмотрено:</w:t>
      </w:r>
    </w:p>
    <w:p w14:paraId="4BECC13F"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строительство ливневой канализации с очистными сооружениями для территории микрорайона № 2 комплексной застройки жилого района «Северный».»;</w:t>
      </w:r>
    </w:p>
    <w:p w14:paraId="54BE5DAF"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подраздел 3.2.2 «Газоснабжение» изложить в следующей редакции:</w:t>
      </w:r>
    </w:p>
    <w:p w14:paraId="261CED93" w14:textId="77777777" w:rsidR="00AD22CF" w:rsidRPr="00FD7D1C" w:rsidRDefault="00AD22CF" w:rsidP="00AD22CF">
      <w:pPr>
        <w:spacing w:after="0"/>
        <w:ind w:firstLine="709"/>
        <w:jc w:val="both"/>
        <w:rPr>
          <w:rFonts w:ascii="Times New Roman" w:hAnsi="Times New Roman"/>
          <w:b/>
          <w:bCs/>
          <w:color w:val="000000"/>
          <w:sz w:val="28"/>
          <w:szCs w:val="28"/>
          <w14:ligatures w14:val="none"/>
        </w:rPr>
      </w:pPr>
      <w:r w:rsidRPr="00FD7D1C">
        <w:rPr>
          <w:rFonts w:ascii="Times New Roman" w:hAnsi="Times New Roman"/>
          <w:color w:val="000000"/>
          <w:sz w:val="28"/>
          <w:szCs w:val="28"/>
          <w14:ligatures w14:val="none"/>
        </w:rPr>
        <w:t>«</w:t>
      </w:r>
      <w:r w:rsidRPr="00FD7D1C">
        <w:rPr>
          <w:rFonts w:ascii="Times New Roman" w:hAnsi="Times New Roman"/>
          <w:b/>
          <w:bCs/>
          <w:color w:val="000000"/>
          <w:sz w:val="28"/>
          <w:szCs w:val="28"/>
          <w14:ligatures w14:val="none"/>
        </w:rPr>
        <w:t>3.2.2. Газоснабжение</w:t>
      </w:r>
    </w:p>
    <w:p w14:paraId="3ED2E290" w14:textId="6B29A541"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Газоснабжение муниципального образования «Щетинский сельсовет» Курского района Курской области осуществляется от ГРС-10 и ГРС-2</w:t>
      </w:r>
      <w:r w:rsidR="00AF01E1">
        <w:rPr>
          <w:rFonts w:ascii="Times New Roman" w:hAnsi="Times New Roman"/>
          <w:color w:val="000000"/>
          <w:sz w:val="28"/>
          <w:szCs w:val="28"/>
          <w14:ligatures w14:val="none"/>
        </w:rPr>
        <w:t>.</w:t>
      </w:r>
      <w:r w:rsidRPr="00FD7D1C">
        <w:rPr>
          <w:rFonts w:ascii="Times New Roman" w:hAnsi="Times New Roman"/>
          <w:color w:val="000000"/>
          <w:sz w:val="28"/>
          <w:szCs w:val="28"/>
          <w14:ligatures w14:val="none"/>
        </w:rPr>
        <w:t xml:space="preserve"> </w:t>
      </w:r>
      <w:r w:rsidR="00AF01E1">
        <w:rPr>
          <w:rFonts w:ascii="Times New Roman" w:hAnsi="Times New Roman"/>
          <w:color w:val="000000"/>
          <w:sz w:val="28"/>
          <w:szCs w:val="28"/>
          <w14:ligatures w14:val="none"/>
        </w:rPr>
        <w:t>П</w:t>
      </w:r>
      <w:r w:rsidRPr="00FD7D1C">
        <w:rPr>
          <w:rFonts w:ascii="Times New Roman" w:hAnsi="Times New Roman"/>
          <w:color w:val="000000"/>
          <w:sz w:val="28"/>
          <w:szCs w:val="28"/>
          <w14:ligatures w14:val="none"/>
        </w:rPr>
        <w:t xml:space="preserve">роложено 138,88 км распределительных газопроводов и 20,905 км газопроводов </w:t>
      </w:r>
      <w:r w:rsidR="00AF01E1">
        <w:rPr>
          <w:rFonts w:ascii="Times New Roman" w:hAnsi="Times New Roman"/>
          <w:color w:val="000000"/>
          <w:sz w:val="28"/>
          <w:szCs w:val="28"/>
          <w14:ligatures w14:val="none"/>
        </w:rPr>
        <w:t>-</w:t>
      </w:r>
      <w:r w:rsidRPr="00FD7D1C">
        <w:rPr>
          <w:rFonts w:ascii="Times New Roman" w:hAnsi="Times New Roman"/>
          <w:color w:val="000000"/>
          <w:sz w:val="28"/>
          <w:szCs w:val="28"/>
          <w14:ligatures w14:val="none"/>
        </w:rPr>
        <w:t xml:space="preserve"> вводов, из них газопроводов высокого давления – 4,720 км, газопроводов среднего давления – 43,711 км, газопроводов низкого давления – 111,354 км.</w:t>
      </w:r>
    </w:p>
    <w:p w14:paraId="3B4A9710"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Газифицированы следующие населенные пункты: д Щетинка (уровень газификации 94 %), п. Искра (уровень газификации 99%), д. </w:t>
      </w:r>
      <w:proofErr w:type="spellStart"/>
      <w:r w:rsidRPr="00FD7D1C">
        <w:rPr>
          <w:rFonts w:ascii="Times New Roman" w:hAnsi="Times New Roman"/>
          <w:color w:val="000000"/>
          <w:sz w:val="28"/>
          <w:szCs w:val="28"/>
          <w14:ligatures w14:val="none"/>
        </w:rPr>
        <w:t>Михайлово</w:t>
      </w:r>
      <w:proofErr w:type="spellEnd"/>
      <w:r w:rsidRPr="00FD7D1C">
        <w:rPr>
          <w:rFonts w:ascii="Times New Roman" w:hAnsi="Times New Roman"/>
          <w:color w:val="000000"/>
          <w:sz w:val="28"/>
          <w:szCs w:val="28"/>
          <w14:ligatures w14:val="none"/>
        </w:rPr>
        <w:t xml:space="preserve"> (уровень газификации 57 %), д. </w:t>
      </w:r>
      <w:proofErr w:type="spellStart"/>
      <w:r w:rsidRPr="00FD7D1C">
        <w:rPr>
          <w:rFonts w:ascii="Times New Roman" w:hAnsi="Times New Roman"/>
          <w:color w:val="000000"/>
          <w:sz w:val="28"/>
          <w:szCs w:val="28"/>
          <w14:ligatures w14:val="none"/>
        </w:rPr>
        <w:t>Муравлево</w:t>
      </w:r>
      <w:proofErr w:type="spellEnd"/>
      <w:r w:rsidRPr="00FD7D1C">
        <w:rPr>
          <w:rFonts w:ascii="Times New Roman" w:hAnsi="Times New Roman"/>
          <w:color w:val="000000"/>
          <w:sz w:val="28"/>
          <w:szCs w:val="28"/>
          <w14:ligatures w14:val="none"/>
        </w:rPr>
        <w:t xml:space="preserve"> (уровень газификации 70 %), х. Саблин (уровень газификации 83 %), д. Семеновка (уровень газификации 99 %), д. Ушаково (уровень газификации 69 %), д. </w:t>
      </w:r>
      <w:proofErr w:type="spellStart"/>
      <w:r w:rsidRPr="00FD7D1C">
        <w:rPr>
          <w:rFonts w:ascii="Times New Roman" w:hAnsi="Times New Roman"/>
          <w:color w:val="000000"/>
          <w:sz w:val="28"/>
          <w:szCs w:val="28"/>
          <w14:ligatures w14:val="none"/>
        </w:rPr>
        <w:t>Шуклинка</w:t>
      </w:r>
      <w:proofErr w:type="spellEnd"/>
      <w:r w:rsidRPr="00FD7D1C">
        <w:rPr>
          <w:rFonts w:ascii="Times New Roman" w:hAnsi="Times New Roman"/>
          <w:color w:val="000000"/>
          <w:sz w:val="28"/>
          <w:szCs w:val="28"/>
          <w14:ligatures w14:val="none"/>
        </w:rPr>
        <w:t xml:space="preserve"> (уровень газификации 94 %), д. Юбилейный (уровень газификации 99 %), п. Лазурный (уровень газификации 99 %).»;</w:t>
      </w:r>
    </w:p>
    <w:p w14:paraId="3792181B" w14:textId="41A4858F"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 xml:space="preserve">в абзаце первом подраздела 3.2.3 «Электроснабжение» слова «филиал ПАО «МРСК </w:t>
      </w:r>
      <w:proofErr w:type="gramStart"/>
      <w:r w:rsidRPr="00FD7D1C">
        <w:rPr>
          <w:rFonts w:ascii="Times New Roman" w:hAnsi="Times New Roman"/>
          <w:color w:val="000000"/>
          <w:sz w:val="28"/>
          <w:szCs w:val="28"/>
          <w14:ligatures w14:val="none"/>
        </w:rPr>
        <w:t>Центр»-</w:t>
      </w:r>
      <w:proofErr w:type="gramEnd"/>
      <w:r w:rsidRPr="00FD7D1C">
        <w:rPr>
          <w:rFonts w:ascii="Times New Roman" w:hAnsi="Times New Roman"/>
          <w:color w:val="000000"/>
          <w:sz w:val="28"/>
          <w:szCs w:val="28"/>
          <w14:ligatures w14:val="none"/>
        </w:rPr>
        <w:t>«Курскэнерго» заменить словами «</w:t>
      </w:r>
      <w:r w:rsidR="00270654">
        <w:rPr>
          <w:rFonts w:ascii="Times New Roman" w:hAnsi="Times New Roman"/>
          <w:color w:val="000000"/>
          <w:sz w:val="28"/>
          <w:szCs w:val="28"/>
          <w14:ligatures w14:val="none"/>
        </w:rPr>
        <w:t xml:space="preserve">филиал </w:t>
      </w:r>
      <w:r w:rsidRPr="00FD7D1C">
        <w:rPr>
          <w:rFonts w:ascii="Times New Roman" w:hAnsi="Times New Roman"/>
          <w:color w:val="000000"/>
          <w:sz w:val="28"/>
          <w:szCs w:val="28"/>
          <w14:ligatures w14:val="none"/>
        </w:rPr>
        <w:t>ПАО</w:t>
      </w:r>
      <w:r w:rsidR="00270654">
        <w:rPr>
          <w:rFonts w:ascii="Times New Roman" w:hAnsi="Times New Roman"/>
          <w:color w:val="000000"/>
          <w:sz w:val="28"/>
          <w:szCs w:val="28"/>
          <w14:ligatures w14:val="none"/>
        </w:rPr>
        <w:t> </w:t>
      </w:r>
      <w:r w:rsidRPr="00FD7D1C">
        <w:rPr>
          <w:rFonts w:ascii="Times New Roman" w:hAnsi="Times New Roman"/>
          <w:color w:val="000000"/>
          <w:sz w:val="28"/>
          <w:szCs w:val="28"/>
          <w14:ligatures w14:val="none"/>
        </w:rPr>
        <w:t>«</w:t>
      </w:r>
      <w:proofErr w:type="spellStart"/>
      <w:r w:rsidRPr="00FD7D1C">
        <w:rPr>
          <w:rFonts w:ascii="Times New Roman" w:hAnsi="Times New Roman"/>
          <w:color w:val="000000"/>
          <w:sz w:val="28"/>
          <w:szCs w:val="28"/>
          <w14:ligatures w14:val="none"/>
        </w:rPr>
        <w:t>Россети</w:t>
      </w:r>
      <w:proofErr w:type="spellEnd"/>
      <w:r w:rsidRPr="00FD7D1C">
        <w:rPr>
          <w:rFonts w:ascii="Times New Roman" w:hAnsi="Times New Roman"/>
          <w:color w:val="000000"/>
          <w:sz w:val="28"/>
          <w:szCs w:val="28"/>
          <w14:ligatures w14:val="none"/>
        </w:rPr>
        <w:t xml:space="preserve"> Центр» - «Курскэнерго»;</w:t>
      </w:r>
    </w:p>
    <w:p w14:paraId="7AB38EBC" w14:textId="77777777" w:rsidR="00AD22CF"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подраздел 3.2.4 «Связь. Радиовещание. Телевидение» изложить в следующей редакции»:</w:t>
      </w:r>
    </w:p>
    <w:p w14:paraId="3B0AFD4D" w14:textId="77777777" w:rsidR="004355D4" w:rsidRPr="00FD7D1C" w:rsidRDefault="004355D4" w:rsidP="00AD22CF">
      <w:pPr>
        <w:spacing w:after="0"/>
        <w:ind w:firstLine="709"/>
        <w:jc w:val="both"/>
        <w:rPr>
          <w:rFonts w:ascii="Times New Roman" w:hAnsi="Times New Roman"/>
          <w:color w:val="000000"/>
          <w:sz w:val="28"/>
          <w:szCs w:val="28"/>
          <w14:ligatures w14:val="none"/>
        </w:rPr>
      </w:pPr>
    </w:p>
    <w:p w14:paraId="5577B4B6"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w:t>
      </w:r>
      <w:r w:rsidRPr="00FD7D1C">
        <w:rPr>
          <w:rFonts w:ascii="Times New Roman" w:eastAsia="Times New Roman" w:hAnsi="Times New Roman"/>
          <w:b/>
          <w:bCs/>
          <w:kern w:val="2"/>
          <w:sz w:val="28"/>
          <w:szCs w:val="28"/>
          <w:lang w:eastAsia="ru-RU"/>
          <w14:ligatures w14:val="none"/>
        </w:rPr>
        <w:t>3.2.4. Связь. Радиовещание. Телевидение</w:t>
      </w:r>
    </w:p>
    <w:p w14:paraId="6C5C920A" w14:textId="77777777" w:rsidR="00AD22CF" w:rsidRPr="00FD7D1C" w:rsidRDefault="00AD22CF" w:rsidP="00AD22CF">
      <w:pPr>
        <w:widowControl w:val="0"/>
        <w:suppressAutoHyphens/>
        <w:spacing w:after="0" w:line="240" w:lineRule="auto"/>
        <w:ind w:firstLine="709"/>
        <w:jc w:val="center"/>
        <w:rPr>
          <w:rFonts w:ascii="Times New Roman" w:eastAsia="Times New Roman" w:hAnsi="Times New Roman"/>
          <w:b/>
          <w:bCs/>
          <w:kern w:val="2"/>
          <w:sz w:val="28"/>
          <w:szCs w:val="28"/>
          <w:lang w:eastAsia="ru-RU"/>
          <w14:ligatures w14:val="none"/>
        </w:rPr>
      </w:pPr>
    </w:p>
    <w:p w14:paraId="365B875D"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
          <w:bCs/>
          <w:kern w:val="2"/>
          <w:sz w:val="28"/>
          <w:szCs w:val="28"/>
          <w:lang w:eastAsia="ru-RU"/>
          <w14:ligatures w14:val="none"/>
        </w:rPr>
      </w:pPr>
      <w:r w:rsidRPr="00FD7D1C">
        <w:rPr>
          <w:rFonts w:ascii="Times New Roman" w:eastAsia="Times New Roman" w:hAnsi="Times New Roman"/>
          <w:b/>
          <w:bCs/>
          <w:kern w:val="2"/>
          <w:sz w:val="28"/>
          <w:szCs w:val="28"/>
          <w:lang w:eastAsia="ru-RU"/>
          <w14:ligatures w14:val="none"/>
        </w:rPr>
        <w:t>Телефонная связь</w:t>
      </w:r>
    </w:p>
    <w:p w14:paraId="7064CCD4"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 xml:space="preserve">Компанией, предоставляющей услуги проводной местной и внутризоновой телефонной связи, является Курский филиал ПАО «Ростелеком» </w:t>
      </w:r>
    </w:p>
    <w:p w14:paraId="6612DD3F"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Телефонизировано муниципальное образование «Щетинский сельсовет» Курского района Курской области от районного узла связи.</w:t>
      </w:r>
    </w:p>
    <w:p w14:paraId="7CBE9A04"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Услуги мобильной связи представляются следующими операторами: Курский филиал ПАО «ВымпелКом» (</w:t>
      </w:r>
      <w:proofErr w:type="spellStart"/>
      <w:r w:rsidRPr="00FD7D1C">
        <w:rPr>
          <w:rFonts w:ascii="Times New Roman" w:eastAsia="Times New Roman" w:hAnsi="Times New Roman"/>
          <w:bCs/>
          <w:kern w:val="2"/>
          <w:sz w:val="28"/>
          <w:szCs w:val="28"/>
          <w:lang w:eastAsia="ru-RU"/>
          <w14:ligatures w14:val="none"/>
        </w:rPr>
        <w:t>БиЛайн</w:t>
      </w:r>
      <w:proofErr w:type="spellEnd"/>
      <w:r w:rsidRPr="00FD7D1C">
        <w:rPr>
          <w:rFonts w:ascii="Times New Roman" w:eastAsia="Times New Roman" w:hAnsi="Times New Roman"/>
          <w:bCs/>
          <w:kern w:val="2"/>
          <w:sz w:val="28"/>
          <w:szCs w:val="28"/>
          <w:lang w:eastAsia="ru-RU"/>
          <w14:ligatures w14:val="none"/>
        </w:rPr>
        <w:t>), Курский филиал ООО «МТС», Курский филиал ЗАО «</w:t>
      </w:r>
      <w:proofErr w:type="spellStart"/>
      <w:r w:rsidRPr="00FD7D1C">
        <w:rPr>
          <w:rFonts w:ascii="Times New Roman" w:eastAsia="Times New Roman" w:hAnsi="Times New Roman"/>
          <w:bCs/>
          <w:kern w:val="2"/>
          <w:sz w:val="28"/>
          <w:szCs w:val="28"/>
          <w:lang w:eastAsia="ru-RU"/>
          <w14:ligatures w14:val="none"/>
        </w:rPr>
        <w:t>Мегакон</w:t>
      </w:r>
      <w:proofErr w:type="spellEnd"/>
      <w:r w:rsidRPr="00FD7D1C">
        <w:rPr>
          <w:rFonts w:ascii="Times New Roman" w:eastAsia="Times New Roman" w:hAnsi="Times New Roman"/>
          <w:bCs/>
          <w:kern w:val="2"/>
          <w:sz w:val="28"/>
          <w:szCs w:val="28"/>
          <w:lang w:eastAsia="ru-RU"/>
          <w14:ligatures w14:val="none"/>
        </w:rPr>
        <w:t>» (Мегафон) и Курский филиал ООО «Т2 Мобайл» (Теле-2).</w:t>
      </w:r>
    </w:p>
    <w:p w14:paraId="37278D61"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
          <w:bCs/>
          <w:kern w:val="2"/>
          <w:sz w:val="28"/>
          <w:szCs w:val="28"/>
          <w:lang w:eastAsia="ru-RU"/>
          <w14:ligatures w14:val="none"/>
        </w:rPr>
      </w:pPr>
      <w:r w:rsidRPr="00FD7D1C">
        <w:rPr>
          <w:rFonts w:ascii="Times New Roman" w:eastAsia="Times New Roman" w:hAnsi="Times New Roman"/>
          <w:b/>
          <w:bCs/>
          <w:kern w:val="2"/>
          <w:sz w:val="28"/>
          <w:szCs w:val="28"/>
          <w:lang w:eastAsia="ru-RU"/>
          <w14:ligatures w14:val="none"/>
        </w:rPr>
        <w:t>Телевидение, радиовещание</w:t>
      </w:r>
    </w:p>
    <w:p w14:paraId="03679AE2"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Телевизионное вещание осуществляется по цифровым эфирным сигналам: Первый канал, РОССИЯ, ТВЦ, НТВ.</w:t>
      </w:r>
    </w:p>
    <w:p w14:paraId="38AD7F02"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Цифровое эфирное вещание представлено двадцатью теле- и тремя радиоканалами:</w:t>
      </w:r>
    </w:p>
    <w:p w14:paraId="72EE3E53"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Телеканалы: «Первый канал», «Россия 1», «НТВ», «Культура», «Петербург - 5 канал», «Спорт», «24 часа», «Детско-юношеский телевизионный канал» и другие.</w:t>
      </w:r>
    </w:p>
    <w:p w14:paraId="38D9E4BF"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Радиоканалы: «Вести FM», «Маяк», «Радио России».</w:t>
      </w:r>
    </w:p>
    <w:p w14:paraId="1A295120"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Проводное радиовещание отсутствует.</w:t>
      </w:r>
    </w:p>
    <w:p w14:paraId="3E19F505"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Для расширения приема каналов телевещания население муниципального образования использует спутниковое телевидение. Охват населения телевизионным вещанием 100 %.</w:t>
      </w:r>
    </w:p>
    <w:p w14:paraId="04D983BB"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
          <w:kern w:val="2"/>
          <w:sz w:val="28"/>
          <w:szCs w:val="28"/>
          <w:lang w:eastAsia="ru-RU"/>
          <w14:ligatures w14:val="none"/>
        </w:rPr>
      </w:pPr>
      <w:r w:rsidRPr="00FD7D1C">
        <w:rPr>
          <w:rFonts w:ascii="Times New Roman" w:eastAsia="Times New Roman" w:hAnsi="Times New Roman"/>
          <w:b/>
          <w:kern w:val="2"/>
          <w:sz w:val="28"/>
          <w:szCs w:val="28"/>
          <w:lang w:eastAsia="ru-RU"/>
          <w14:ligatures w14:val="none"/>
        </w:rPr>
        <w:t>Почтовая связь</w:t>
      </w:r>
    </w:p>
    <w:p w14:paraId="279F5847"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На территории муниципального образования «Щетинский сельсовет» Курского района Курской области располагаются следующие почтовые отделения:</w:t>
      </w:r>
    </w:p>
    <w:p w14:paraId="270A703D"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отделение почтовой связи в д. Щетинка;</w:t>
      </w:r>
    </w:p>
    <w:p w14:paraId="5680A2D5" w14:textId="77777777"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отделение почтовой связи в п. Искра.»;</w:t>
      </w:r>
    </w:p>
    <w:p w14:paraId="1FF3BAF2" w14:textId="5868BE9F" w:rsidR="00AD22CF" w:rsidRPr="00FD7D1C" w:rsidRDefault="00AD22CF" w:rsidP="00AD22CF">
      <w:pPr>
        <w:widowControl w:val="0"/>
        <w:suppressAutoHyphens/>
        <w:spacing w:after="0" w:line="240" w:lineRule="auto"/>
        <w:ind w:firstLine="709"/>
        <w:jc w:val="both"/>
        <w:rPr>
          <w:rFonts w:ascii="Times New Roman" w:eastAsia="Times New Roman" w:hAnsi="Times New Roman"/>
          <w:bCs/>
          <w:kern w:val="2"/>
          <w:sz w:val="28"/>
          <w:szCs w:val="28"/>
          <w:lang w:eastAsia="ru-RU"/>
          <w14:ligatures w14:val="none"/>
        </w:rPr>
      </w:pPr>
      <w:r w:rsidRPr="00FD7D1C">
        <w:rPr>
          <w:rFonts w:ascii="Times New Roman" w:eastAsia="Times New Roman" w:hAnsi="Times New Roman"/>
          <w:bCs/>
          <w:kern w:val="2"/>
          <w:sz w:val="28"/>
          <w:szCs w:val="28"/>
          <w:lang w:eastAsia="ru-RU"/>
          <w14:ligatures w14:val="none"/>
        </w:rPr>
        <w:t>в абзаце первом подраздела «Проектные предложения» подраздела 3.2.5 «Зеленый фонд муниципального образования» слова «СП 42.133330.2016 – 12 м</w:t>
      </w:r>
      <w:r w:rsidRPr="00FD7D1C">
        <w:rPr>
          <w:rFonts w:ascii="Times New Roman" w:eastAsia="Times New Roman" w:hAnsi="Times New Roman"/>
          <w:bCs/>
          <w:kern w:val="2"/>
          <w:sz w:val="28"/>
          <w:szCs w:val="28"/>
          <w:vertAlign w:val="superscript"/>
          <w:lang w:eastAsia="ru-RU"/>
          <w14:ligatures w14:val="none"/>
        </w:rPr>
        <w:t>2</w:t>
      </w:r>
      <w:r w:rsidRPr="00FD7D1C">
        <w:rPr>
          <w:rFonts w:ascii="Times New Roman" w:eastAsia="Times New Roman" w:hAnsi="Times New Roman"/>
          <w:bCs/>
          <w:kern w:val="2"/>
          <w:sz w:val="28"/>
          <w:szCs w:val="28"/>
          <w:lang w:eastAsia="ru-RU"/>
          <w14:ligatures w14:val="none"/>
        </w:rPr>
        <w:t xml:space="preserve"> на 1 человека» заменить словами «СП</w:t>
      </w:r>
      <w:r w:rsidR="00270654">
        <w:rPr>
          <w:rFonts w:ascii="Times New Roman" w:eastAsia="Times New Roman" w:hAnsi="Times New Roman"/>
          <w:bCs/>
          <w:kern w:val="2"/>
          <w:sz w:val="28"/>
          <w:szCs w:val="28"/>
          <w:lang w:eastAsia="ru-RU"/>
          <w14:ligatures w14:val="none"/>
        </w:rPr>
        <w:t> </w:t>
      </w:r>
      <w:r w:rsidRPr="00FD7D1C">
        <w:rPr>
          <w:rFonts w:ascii="Times New Roman" w:eastAsia="Times New Roman" w:hAnsi="Times New Roman"/>
          <w:bCs/>
          <w:kern w:val="2"/>
          <w:sz w:val="28"/>
          <w:szCs w:val="28"/>
          <w:lang w:eastAsia="ru-RU"/>
          <w14:ligatures w14:val="none"/>
        </w:rPr>
        <w:t>42.133330.2016 «СНиП 2.07.01</w:t>
      </w:r>
      <w:r w:rsidRPr="00FD7D1C">
        <w:rPr>
          <w:rFonts w:ascii="Times New Roman" w:eastAsia="Times New Roman" w:hAnsi="Times New Roman"/>
          <w:bCs/>
          <w:kern w:val="2"/>
          <w:sz w:val="28"/>
          <w:szCs w:val="28"/>
          <w:lang w:eastAsia="ru-RU"/>
          <w14:ligatures w14:val="none"/>
        </w:rPr>
        <w:noBreakHyphen/>
        <w:t>89* Градостроительство. Планировка и застройка городских и сельских поселений»;</w:t>
      </w:r>
    </w:p>
    <w:p w14:paraId="6457892A"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3.2.6 «Санитарная очистка территории»:</w:t>
      </w:r>
    </w:p>
    <w:p w14:paraId="0D35F364" w14:textId="1F9AA31D"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первом слова «коммунальных бытовых отходов» заменить словами «твердых коммунальных отходов (далее – ТКО)»</w:t>
      </w:r>
      <w:r w:rsidR="000E44EF">
        <w:rPr>
          <w:rFonts w:ascii="Times New Roman" w:hAnsi="Times New Roman"/>
          <w:color w:val="000000"/>
          <w:sz w:val="28"/>
          <w:szCs w:val="28"/>
          <w14:ligatures w14:val="none"/>
        </w:rPr>
        <w:t>;</w:t>
      </w:r>
    </w:p>
    <w:p w14:paraId="69C702B7"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втором слова «твердым коммунальным отходам» заменить аббревиатурой «ТКО»;</w:t>
      </w:r>
    </w:p>
    <w:p w14:paraId="12C019F3"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третьем слова «твердых коммунальных отходов» заменить аббревиатурой «ТКО»;</w:t>
      </w:r>
    </w:p>
    <w:p w14:paraId="6EB02F3B"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седьмом слова «Твердые коммунальные отходы» заменить аббревиатурой «ТКО»;</w:t>
      </w:r>
    </w:p>
    <w:p w14:paraId="7810CDDC"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абзаце восьмом слова «твердых коммунальных отходов» заменить аббревиатурой «ТКО»;</w:t>
      </w:r>
    </w:p>
    <w:p w14:paraId="37B672A0"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таблицу «Ежемесячная форма мониторинга деятельности в области обращения с твердыми коммунальными отходами на территории Курской области (за август 2021 г.)» считать таблицей 36 «Ежемесячная форма мониторинга деятельности в области обращения с твердыми коммунальными отходами на территории Курской области (за август 2021 г.)»;</w:t>
      </w:r>
    </w:p>
    <w:p w14:paraId="6D5827C8"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 подразделе «Проектные предложения»:</w:t>
      </w:r>
    </w:p>
    <w:p w14:paraId="69FB24AE" w14:textId="77777777" w:rsidR="00AD22CF" w:rsidRPr="00FD7D1C" w:rsidRDefault="00AD22CF" w:rsidP="00AD22CF">
      <w:pPr>
        <w:widowControl w:val="0"/>
        <w:suppressAutoHyphens/>
        <w:spacing w:after="0" w:line="230" w:lineRule="auto"/>
        <w:ind w:firstLine="708"/>
        <w:jc w:val="both"/>
        <w:rPr>
          <w:rFonts w:ascii="Times New Roman" w:hAnsi="Times New Roman"/>
          <w:color w:val="000000"/>
          <w:kern w:val="2"/>
          <w:sz w:val="28"/>
          <w:szCs w:val="28"/>
          <w:lang w:eastAsia="zh-CN"/>
          <w14:ligatures w14:val="none"/>
        </w:rPr>
      </w:pPr>
      <w:r w:rsidRPr="00FD7D1C">
        <w:rPr>
          <w:rFonts w:ascii="Times New Roman" w:hAnsi="Times New Roman"/>
          <w:color w:val="000000"/>
          <w:kern w:val="2"/>
          <w:sz w:val="28"/>
          <w:szCs w:val="28"/>
          <w:lang w:eastAsia="zh-CN"/>
          <w14:ligatures w14:val="none"/>
        </w:rPr>
        <w:t>в таблице «Объемы накопления бытовых отходов»:</w:t>
      </w:r>
    </w:p>
    <w:p w14:paraId="62BB1F52" w14:textId="77777777" w:rsidR="00AD22CF" w:rsidRPr="00FD7D1C" w:rsidRDefault="00AD22CF" w:rsidP="00AD22CF">
      <w:pPr>
        <w:widowControl w:val="0"/>
        <w:suppressAutoHyphens/>
        <w:spacing w:after="0" w:line="230" w:lineRule="auto"/>
        <w:ind w:firstLine="708"/>
        <w:jc w:val="both"/>
        <w:rPr>
          <w:rFonts w:ascii="Times New Roman" w:hAnsi="Times New Roman"/>
          <w:color w:val="000000"/>
          <w:kern w:val="2"/>
          <w:sz w:val="28"/>
          <w:szCs w:val="28"/>
          <w:lang w:eastAsia="zh-CN"/>
          <w14:ligatures w14:val="none"/>
        </w:rPr>
      </w:pPr>
      <w:r w:rsidRPr="00FD7D1C">
        <w:rPr>
          <w:rFonts w:ascii="Times New Roman" w:hAnsi="Times New Roman"/>
          <w:color w:val="000000"/>
          <w:kern w:val="2"/>
          <w:sz w:val="28"/>
          <w:szCs w:val="28"/>
          <w:lang w:eastAsia="zh-CN"/>
          <w14:ligatures w14:val="none"/>
        </w:rPr>
        <w:t>наименование таблицы изложить в следующей редакции:</w:t>
      </w:r>
    </w:p>
    <w:p w14:paraId="3FAD6D26" w14:textId="77777777" w:rsidR="00AD22CF" w:rsidRPr="00FD7D1C" w:rsidRDefault="00AD22CF" w:rsidP="00AD22CF">
      <w:pPr>
        <w:widowControl w:val="0"/>
        <w:suppressAutoHyphens/>
        <w:spacing w:after="0" w:line="230" w:lineRule="auto"/>
        <w:ind w:firstLine="708"/>
        <w:jc w:val="both"/>
        <w:rPr>
          <w:rFonts w:ascii="Times New Roman" w:hAnsi="Times New Roman"/>
          <w:color w:val="000000"/>
          <w:kern w:val="2"/>
          <w:sz w:val="28"/>
          <w:szCs w:val="28"/>
          <w:lang w:eastAsia="zh-CN"/>
          <w14:ligatures w14:val="none"/>
        </w:rPr>
      </w:pPr>
      <w:r w:rsidRPr="00FD7D1C">
        <w:rPr>
          <w:rFonts w:ascii="Times New Roman" w:hAnsi="Times New Roman"/>
          <w:color w:val="000000"/>
          <w:kern w:val="2"/>
          <w:sz w:val="28"/>
          <w:szCs w:val="28"/>
          <w:lang w:eastAsia="zh-CN"/>
          <w14:ligatures w14:val="none"/>
        </w:rPr>
        <w:t>«</w:t>
      </w:r>
      <w:r w:rsidRPr="00FD7D1C">
        <w:rPr>
          <w:rFonts w:ascii="Times New Roman" w:hAnsi="Times New Roman"/>
          <w:b/>
          <w:bCs/>
          <w:color w:val="000000"/>
          <w:kern w:val="2"/>
          <w:sz w:val="28"/>
          <w:szCs w:val="28"/>
          <w:lang w:eastAsia="zh-CN"/>
          <w14:ligatures w14:val="none"/>
        </w:rPr>
        <w:t>Таблица 37 – Объемы накопления ТКО</w:t>
      </w:r>
      <w:r w:rsidRPr="00FD7D1C">
        <w:rPr>
          <w:rFonts w:ascii="Times New Roman" w:hAnsi="Times New Roman"/>
          <w:color w:val="000000"/>
          <w:kern w:val="2"/>
          <w:sz w:val="28"/>
          <w:szCs w:val="28"/>
          <w:lang w:eastAsia="zh-CN"/>
          <w14:ligatures w14:val="none"/>
        </w:rPr>
        <w:t>»;</w:t>
      </w:r>
    </w:p>
    <w:p w14:paraId="7B4114E8" w14:textId="77777777" w:rsidR="00AD22CF" w:rsidRPr="00FD7D1C" w:rsidRDefault="00AD22CF" w:rsidP="00AD22CF">
      <w:pPr>
        <w:widowControl w:val="0"/>
        <w:suppressAutoHyphens/>
        <w:spacing w:after="0" w:line="230" w:lineRule="auto"/>
        <w:ind w:firstLine="708"/>
        <w:jc w:val="both"/>
        <w:rPr>
          <w:rFonts w:ascii="Times New Roman" w:hAnsi="Times New Roman"/>
          <w:color w:val="000000"/>
          <w:kern w:val="2"/>
          <w:sz w:val="28"/>
          <w:szCs w:val="28"/>
          <w:lang w:eastAsia="zh-CN"/>
          <w14:ligatures w14:val="none"/>
        </w:rPr>
      </w:pPr>
      <w:r w:rsidRPr="00FD7D1C">
        <w:rPr>
          <w:rFonts w:ascii="Times New Roman" w:hAnsi="Times New Roman"/>
          <w:color w:val="000000"/>
          <w:kern w:val="2"/>
          <w:sz w:val="28"/>
          <w:szCs w:val="28"/>
          <w:lang w:eastAsia="zh-CN"/>
          <w14:ligatures w14:val="none"/>
        </w:rPr>
        <w:t>наименование графы «Бытовые отходы» изложить в следующей редакции: «ТКО»;</w:t>
      </w:r>
    </w:p>
    <w:p w14:paraId="4E604663"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абзац двадцать первый после таблицы 37 изложить в следующей редакции:</w:t>
      </w:r>
    </w:p>
    <w:p w14:paraId="5E79103E"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«Вывоз ТКО из муниципального образования «Щетинский сельсовет» Курского района Курской области осуществляется на полигон ТБО АО «САБ по уборке г. Курска» в д. Чаплыгина муниципального образования «Пашковский сельсовет» Курского района Курской области.»;</w:t>
      </w:r>
    </w:p>
    <w:p w14:paraId="6570F0EA" w14:textId="77777777" w:rsidR="00AD22CF"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5) дополнить разделом 4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 следующего содержания:</w:t>
      </w:r>
    </w:p>
    <w:p w14:paraId="11264BFD" w14:textId="77777777" w:rsidR="000E44EF" w:rsidRPr="00FD7D1C" w:rsidRDefault="000E44EF" w:rsidP="00AD22CF">
      <w:pPr>
        <w:spacing w:after="0"/>
        <w:ind w:firstLine="709"/>
        <w:jc w:val="both"/>
        <w:rPr>
          <w:rFonts w:ascii="Times New Roman" w:hAnsi="Times New Roman"/>
          <w:color w:val="000000"/>
          <w:sz w:val="28"/>
          <w:szCs w:val="28"/>
          <w14:ligatures w14:val="none"/>
        </w:rPr>
      </w:pPr>
    </w:p>
    <w:p w14:paraId="38D72B68" w14:textId="77777777" w:rsidR="00AD22CF" w:rsidRPr="00FD7D1C" w:rsidRDefault="00AD22CF" w:rsidP="00AD22CF">
      <w:pPr>
        <w:spacing w:after="0"/>
        <w:jc w:val="center"/>
        <w:rPr>
          <w:rFonts w:ascii="Times New Roman" w:hAnsi="Times New Roman"/>
          <w:b/>
          <w:bCs/>
          <w:color w:val="000000"/>
          <w:sz w:val="28"/>
          <w:szCs w:val="28"/>
          <w14:ligatures w14:val="none"/>
        </w:rPr>
      </w:pPr>
      <w:r w:rsidRPr="00FD7D1C">
        <w:rPr>
          <w:rFonts w:ascii="Times New Roman" w:hAnsi="Times New Roman"/>
          <w:color w:val="000000"/>
          <w:sz w:val="28"/>
          <w:szCs w:val="28"/>
          <w14:ligatures w14:val="none"/>
        </w:rPr>
        <w:t>«</w:t>
      </w:r>
      <w:r w:rsidRPr="00FD7D1C">
        <w:rPr>
          <w:rFonts w:ascii="Times New Roman" w:hAnsi="Times New Roman"/>
          <w:b/>
          <w:bCs/>
          <w:color w:val="000000"/>
          <w:sz w:val="28"/>
          <w:szCs w:val="28"/>
          <w14:ligatures w14:val="none"/>
        </w:rPr>
        <w:t>4.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31A90BED" w14:textId="77777777" w:rsidR="00AD22CF" w:rsidRPr="00FD7D1C" w:rsidRDefault="00AD22CF" w:rsidP="00AD22CF">
      <w:pPr>
        <w:spacing w:after="0"/>
        <w:jc w:val="center"/>
        <w:rPr>
          <w:rFonts w:ascii="Times New Roman" w:hAnsi="Times New Roman"/>
          <w:b/>
          <w:bCs/>
          <w:color w:val="000000"/>
          <w:sz w:val="28"/>
          <w:szCs w:val="28"/>
          <w14:ligatures w14:val="none"/>
        </w:rPr>
      </w:pPr>
    </w:p>
    <w:p w14:paraId="3D3B4017" w14:textId="77777777" w:rsidR="00AD22CF" w:rsidRPr="00FD7D1C" w:rsidRDefault="00AD22CF" w:rsidP="00AD22CF">
      <w:pPr>
        <w:spacing w:after="0"/>
        <w:ind w:firstLine="709"/>
        <w:jc w:val="both"/>
        <w:rPr>
          <w:rFonts w:ascii="Times New Roman" w:hAnsi="Times New Roman"/>
          <w:b/>
          <w:bCs/>
          <w:color w:val="000000"/>
          <w:sz w:val="28"/>
          <w:szCs w:val="28"/>
          <w14:ligatures w14:val="none"/>
        </w:rPr>
      </w:pPr>
      <w:r w:rsidRPr="00FD7D1C">
        <w:rPr>
          <w:rFonts w:ascii="Times New Roman" w:hAnsi="Times New Roman"/>
          <w:sz w:val="28"/>
          <w:szCs w:val="28"/>
          <w:lang w:eastAsia="ru-RU"/>
        </w:rPr>
        <w:t>В соответствии с Градостроительным кодексом Российской Федерации территориальное планирование является основным средством управления процессами развития территории муниципального образования и представляет собой деятельность по разработке системы взаимосвязанных документов территориального планирования, градостроительного зонирования и документов по планировке территории, создаваемых для обеспечения устойчивого развития поселения.</w:t>
      </w:r>
    </w:p>
    <w:p w14:paraId="251686A7" w14:textId="30901B66" w:rsidR="00AD22CF" w:rsidRPr="00FD7D1C" w:rsidRDefault="00AD22CF" w:rsidP="00AD22CF">
      <w:pPr>
        <w:spacing w:after="0" w:line="240" w:lineRule="auto"/>
        <w:ind w:firstLine="709"/>
        <w:jc w:val="both"/>
        <w:rPr>
          <w:rFonts w:ascii="Times New Roman" w:hAnsi="Times New Roman"/>
          <w:sz w:val="28"/>
          <w:szCs w:val="28"/>
          <w:lang w:eastAsia="ru-RU"/>
        </w:rPr>
      </w:pPr>
      <w:r w:rsidRPr="00FD7D1C">
        <w:rPr>
          <w:rFonts w:ascii="Times New Roman" w:hAnsi="Times New Roman"/>
          <w:sz w:val="28"/>
          <w:szCs w:val="28"/>
          <w:lang w:eastAsia="ru-RU"/>
        </w:rPr>
        <w:t xml:space="preserve">При разработке </w:t>
      </w:r>
      <w:r w:rsidR="000E44EF">
        <w:rPr>
          <w:rFonts w:ascii="Times New Roman" w:hAnsi="Times New Roman"/>
          <w:sz w:val="28"/>
          <w:szCs w:val="28"/>
          <w:lang w:eastAsia="ru-RU"/>
        </w:rPr>
        <w:t>Г</w:t>
      </w:r>
      <w:r w:rsidRPr="00FD7D1C">
        <w:rPr>
          <w:rFonts w:ascii="Times New Roman" w:hAnsi="Times New Roman"/>
          <w:sz w:val="28"/>
          <w:szCs w:val="28"/>
          <w:lang w:eastAsia="ru-RU"/>
        </w:rPr>
        <w:t>енерального плана рассматривались 2 варианта развития муниципального образования «Щетинский сельсовет» Курского района Курской области (далее в данном разделе – поселение): инерционный и инновационный.</w:t>
      </w:r>
    </w:p>
    <w:p w14:paraId="6C387567" w14:textId="77777777" w:rsidR="00AD22CF" w:rsidRPr="00FD7D1C" w:rsidRDefault="00AD22CF" w:rsidP="00AD22CF">
      <w:pPr>
        <w:spacing w:after="0" w:line="240" w:lineRule="auto"/>
        <w:ind w:firstLine="709"/>
        <w:jc w:val="both"/>
        <w:rPr>
          <w:rFonts w:ascii="Times New Roman" w:hAnsi="Times New Roman"/>
          <w:sz w:val="28"/>
          <w:szCs w:val="28"/>
          <w:lang w:eastAsia="ru-RU"/>
        </w:rPr>
      </w:pPr>
      <w:r w:rsidRPr="00FD7D1C">
        <w:rPr>
          <w:rFonts w:ascii="Times New Roman" w:hAnsi="Times New Roman"/>
          <w:sz w:val="28"/>
          <w:szCs w:val="28"/>
          <w:lang w:eastAsia="ru-RU"/>
        </w:rPr>
        <w:t xml:space="preserve">Инерционный (сдержанный) сценарий подразумевает развитие территории по достигнутому уровню производственной базы, использованию ресурсного потенциала, в соответствии со сложившимися социальными условиями и динамикой численности населения, численность которого в 2037 году должна будет составить 5583 человека. В качестве минимальных мероприятий определены ремонт существующих транспортных и инженерных сетей, объектов соцкультбыта (минимальные мероприятия – это те, которые связаны с подержанием достигнутого уровня социально-экономического развития). </w:t>
      </w:r>
    </w:p>
    <w:p w14:paraId="4CFCEE39" w14:textId="65E8C79F" w:rsidR="00AD22CF" w:rsidRPr="00FD7D1C" w:rsidRDefault="00AD22CF" w:rsidP="00AD22CF">
      <w:pPr>
        <w:spacing w:after="0" w:line="240" w:lineRule="auto"/>
        <w:ind w:firstLine="709"/>
        <w:jc w:val="both"/>
        <w:rPr>
          <w:rFonts w:ascii="Times New Roman" w:hAnsi="Times New Roman"/>
          <w:sz w:val="28"/>
          <w:szCs w:val="28"/>
        </w:rPr>
      </w:pPr>
      <w:r w:rsidRPr="00FD7D1C">
        <w:rPr>
          <w:rFonts w:ascii="Times New Roman" w:hAnsi="Times New Roman"/>
          <w:sz w:val="28"/>
          <w:szCs w:val="28"/>
          <w:lang w:eastAsia="ru-RU"/>
        </w:rPr>
        <w:t>При реализации данного сценария развитие населенных пунктов поселения будет происходить медленно, никаких крупных программ реализовано не будет. В результате поселение останется периферийной территорией в Курской области, усилится поток трудовых миграций за пределы поселения (в первую очередь</w:t>
      </w:r>
      <w:r w:rsidR="000E44EF">
        <w:rPr>
          <w:rFonts w:ascii="Times New Roman" w:hAnsi="Times New Roman"/>
          <w:sz w:val="28"/>
          <w:szCs w:val="28"/>
          <w:lang w:eastAsia="ru-RU"/>
        </w:rPr>
        <w:t xml:space="preserve"> –</w:t>
      </w:r>
      <w:r w:rsidRPr="00FD7D1C">
        <w:rPr>
          <w:rFonts w:ascii="Times New Roman" w:hAnsi="Times New Roman"/>
          <w:sz w:val="28"/>
          <w:szCs w:val="28"/>
          <w:lang w:eastAsia="ru-RU"/>
        </w:rPr>
        <w:t xml:space="preserve"> в </w:t>
      </w:r>
      <w:r w:rsidR="000E44EF">
        <w:rPr>
          <w:rFonts w:ascii="Times New Roman" w:hAnsi="Times New Roman"/>
          <w:sz w:val="28"/>
          <w:szCs w:val="28"/>
          <w:lang w:eastAsia="ru-RU"/>
        </w:rPr>
        <w:t xml:space="preserve">города </w:t>
      </w:r>
      <w:r w:rsidRPr="00FD7D1C">
        <w:rPr>
          <w:rFonts w:ascii="Times New Roman" w:hAnsi="Times New Roman"/>
          <w:sz w:val="28"/>
          <w:szCs w:val="28"/>
          <w:lang w:eastAsia="ru-RU"/>
        </w:rPr>
        <w:t>Курск, Белгород и Воронеж). Данный сценарий предполагает консервацию диспропорций социально-экономического развития</w:t>
      </w:r>
      <w:r w:rsidRPr="00FD7D1C">
        <w:rPr>
          <w:rFonts w:ascii="Times New Roman" w:hAnsi="Times New Roman"/>
          <w:sz w:val="28"/>
          <w:szCs w:val="28"/>
        </w:rPr>
        <w:t>.</w:t>
      </w:r>
    </w:p>
    <w:p w14:paraId="1E4BD9A6" w14:textId="77777777" w:rsidR="00AD22CF" w:rsidRPr="00FD7D1C" w:rsidRDefault="00AD22CF" w:rsidP="00AD22CF">
      <w:pPr>
        <w:spacing w:after="0" w:line="240" w:lineRule="auto"/>
        <w:ind w:firstLine="709"/>
        <w:jc w:val="both"/>
        <w:rPr>
          <w:rFonts w:ascii="Times New Roman" w:hAnsi="Times New Roman"/>
          <w:sz w:val="28"/>
          <w:szCs w:val="28"/>
          <w:lang w:eastAsia="ru-RU"/>
        </w:rPr>
      </w:pPr>
      <w:r w:rsidRPr="00FD7D1C">
        <w:rPr>
          <w:rFonts w:ascii="Times New Roman" w:hAnsi="Times New Roman"/>
          <w:sz w:val="28"/>
          <w:szCs w:val="28"/>
          <w:lang w:eastAsia="ru-RU"/>
        </w:rPr>
        <w:t xml:space="preserve">Инновационный вариант социально-экономического развития – это принятие в качестве перспективного сценария положительной (по сравнению с инерционным сценарием) динамики в изменении численности населения поселения. В 2019 году число жителей по данному сценарию должно будет составлять 5811 человек, в 2037 году – 6169 человек. Оптимистичный (инновационный вариант) предусматривает развитие производственной базы, развитие инженерной инфраструктуры, улучшение социальных и культурно-бытовых условий жизни населения поселения. </w:t>
      </w:r>
    </w:p>
    <w:p w14:paraId="5EE98015" w14:textId="77777777" w:rsidR="00AD22CF" w:rsidRPr="00FD7D1C" w:rsidRDefault="00AD22CF" w:rsidP="00AD22CF">
      <w:pPr>
        <w:spacing w:after="0" w:line="240" w:lineRule="auto"/>
        <w:ind w:firstLine="709"/>
        <w:jc w:val="both"/>
        <w:rPr>
          <w:rFonts w:ascii="Times New Roman" w:hAnsi="Times New Roman"/>
          <w:sz w:val="28"/>
          <w:szCs w:val="28"/>
          <w:lang w:eastAsia="ru-RU"/>
        </w:rPr>
      </w:pPr>
      <w:r w:rsidRPr="00FD7D1C">
        <w:rPr>
          <w:rFonts w:ascii="Times New Roman" w:hAnsi="Times New Roman"/>
          <w:sz w:val="28"/>
          <w:szCs w:val="28"/>
          <w:lang w:eastAsia="ru-RU"/>
        </w:rPr>
        <w:t xml:space="preserve">Мероприятия, предложенные Генеральным планом поселения, рассчитывались исходя из инновационного сценария. Поселение не может развиваться вне общих тенденций для Курской области и Курского района Курской области. Общее улучшение экономической ситуации в Курской области и Курском районе Курской области приведет к росту доходов населения поселения. </w:t>
      </w:r>
    </w:p>
    <w:p w14:paraId="3EE38A1C" w14:textId="77777777" w:rsidR="00AD22CF" w:rsidRPr="00FD7D1C" w:rsidRDefault="00AD22CF" w:rsidP="00AD22CF">
      <w:pPr>
        <w:spacing w:after="0" w:line="240" w:lineRule="auto"/>
        <w:ind w:firstLine="709"/>
        <w:jc w:val="both"/>
        <w:rPr>
          <w:rFonts w:ascii="Times New Roman" w:hAnsi="Times New Roman"/>
          <w:sz w:val="28"/>
          <w:szCs w:val="28"/>
          <w:lang w:eastAsia="ru-RU"/>
        </w:rPr>
      </w:pPr>
      <w:r w:rsidRPr="00FD7D1C">
        <w:rPr>
          <w:rFonts w:ascii="Times New Roman" w:hAnsi="Times New Roman"/>
          <w:sz w:val="28"/>
          <w:szCs w:val="28"/>
        </w:rPr>
        <w:t>При анализе существующей ситуации были учтены планировочные ограничения, влияющие на территориальное развитие населенных пунктов поселения.</w:t>
      </w:r>
    </w:p>
    <w:p w14:paraId="3A361DE7" w14:textId="77777777" w:rsidR="00AD22CF" w:rsidRPr="00FD7D1C" w:rsidRDefault="00AD22CF" w:rsidP="00AD22CF">
      <w:pPr>
        <w:spacing w:after="0" w:line="240" w:lineRule="auto"/>
        <w:ind w:firstLine="709"/>
        <w:jc w:val="both"/>
        <w:rPr>
          <w:rFonts w:ascii="Times New Roman" w:hAnsi="Times New Roman"/>
          <w:sz w:val="28"/>
          <w:szCs w:val="28"/>
        </w:rPr>
      </w:pPr>
      <w:r w:rsidRPr="00FD7D1C">
        <w:rPr>
          <w:rFonts w:ascii="Times New Roman" w:hAnsi="Times New Roman"/>
          <w:sz w:val="28"/>
          <w:szCs w:val="28"/>
        </w:rPr>
        <w:t>Инновационный вариант развития поселения разрабатывался на основе следующих нормативных документов:</w:t>
      </w:r>
    </w:p>
    <w:p w14:paraId="4925F691" w14:textId="77777777" w:rsidR="00AD22CF" w:rsidRPr="00FD7D1C" w:rsidRDefault="00AD22CF" w:rsidP="00AD22CF">
      <w:pPr>
        <w:spacing w:after="0" w:line="240" w:lineRule="auto"/>
        <w:ind w:firstLine="709"/>
        <w:jc w:val="both"/>
        <w:rPr>
          <w:rFonts w:ascii="Times New Roman" w:eastAsia="Times New Roman" w:hAnsi="Times New Roman"/>
          <w:kern w:val="2"/>
          <w:sz w:val="28"/>
          <w:szCs w:val="28"/>
        </w:rPr>
      </w:pPr>
      <w:r w:rsidRPr="00FD7D1C">
        <w:rPr>
          <w:rFonts w:ascii="Times New Roman" w:eastAsia="Times New Roman" w:hAnsi="Times New Roman"/>
          <w:kern w:val="2"/>
          <w:sz w:val="28"/>
          <w:szCs w:val="28"/>
        </w:rPr>
        <w:t>Федеральный закон от 6 октября 2003 года № 131-ФЗ «Об общих принципах организации местного самоуправления в Российской Федерации»;</w:t>
      </w:r>
    </w:p>
    <w:p w14:paraId="5070F5BC" w14:textId="77777777" w:rsidR="00AD22CF" w:rsidRPr="00FD7D1C" w:rsidRDefault="00AD22CF" w:rsidP="00AD22CF">
      <w:pPr>
        <w:tabs>
          <w:tab w:val="left" w:pos="993"/>
        </w:tabs>
        <w:spacing w:after="0" w:line="240" w:lineRule="auto"/>
        <w:ind w:firstLine="709"/>
        <w:jc w:val="both"/>
        <w:rPr>
          <w:rFonts w:ascii="Times New Roman" w:eastAsia="Times New Roman" w:hAnsi="Times New Roman"/>
          <w:kern w:val="2"/>
          <w:sz w:val="28"/>
          <w:szCs w:val="28"/>
        </w:rPr>
      </w:pPr>
      <w:r w:rsidRPr="00FD7D1C">
        <w:rPr>
          <w:rFonts w:ascii="Times New Roman" w:eastAsia="Times New Roman" w:hAnsi="Times New Roman"/>
          <w:kern w:val="2"/>
          <w:sz w:val="28"/>
          <w:szCs w:val="28"/>
        </w:rPr>
        <w:t xml:space="preserve">постановление Правительства Российской Федерации от 20 марта 2003 г. № 165 «О внесении изменений и дополнений в порядок разработки и реализации федеральных целевых программ и межгосударственных целевых программ, в осуществлении которых участвует Российская Федерация»; </w:t>
      </w:r>
    </w:p>
    <w:p w14:paraId="18901E11" w14:textId="77777777" w:rsidR="00AD22CF" w:rsidRPr="00FD7D1C" w:rsidRDefault="00AD22CF" w:rsidP="004355D4">
      <w:pPr>
        <w:spacing w:after="0" w:line="22" w:lineRule="atLeast"/>
        <w:ind w:firstLine="709"/>
        <w:jc w:val="both"/>
        <w:rPr>
          <w:rFonts w:ascii="Times New Roman" w:hAnsi="Times New Roman"/>
          <w:sz w:val="28"/>
          <w:szCs w:val="28"/>
        </w:rPr>
      </w:pPr>
      <w:r w:rsidRPr="00FD7D1C">
        <w:rPr>
          <w:rFonts w:ascii="Times New Roman" w:hAnsi="Times New Roman"/>
          <w:sz w:val="28"/>
          <w:szCs w:val="28"/>
        </w:rPr>
        <w:t>Стратегия социально-экономического развития Курской области на период до 2030 года;</w:t>
      </w:r>
    </w:p>
    <w:p w14:paraId="6BDE33D0" w14:textId="77777777" w:rsidR="00AD22CF" w:rsidRPr="00FD7D1C" w:rsidRDefault="00AD22CF" w:rsidP="004355D4">
      <w:pPr>
        <w:spacing w:after="0" w:line="22" w:lineRule="atLeast"/>
        <w:ind w:left="709"/>
        <w:jc w:val="both"/>
        <w:rPr>
          <w:rFonts w:ascii="Times New Roman" w:hAnsi="Times New Roman"/>
          <w:sz w:val="28"/>
          <w:szCs w:val="28"/>
        </w:rPr>
      </w:pPr>
      <w:r w:rsidRPr="00FD7D1C">
        <w:rPr>
          <w:rFonts w:ascii="Times New Roman" w:hAnsi="Times New Roman"/>
          <w:sz w:val="28"/>
          <w:szCs w:val="28"/>
        </w:rPr>
        <w:t>Схема территориального планирования Курской области;</w:t>
      </w:r>
    </w:p>
    <w:p w14:paraId="467690E6" w14:textId="77777777" w:rsidR="00AD22CF" w:rsidRPr="00FD7D1C" w:rsidRDefault="00AD22CF" w:rsidP="004355D4">
      <w:pPr>
        <w:spacing w:after="0" w:line="22" w:lineRule="atLeast"/>
        <w:ind w:firstLine="709"/>
        <w:jc w:val="both"/>
        <w:rPr>
          <w:rFonts w:ascii="Times New Roman" w:hAnsi="Times New Roman"/>
          <w:sz w:val="28"/>
          <w:szCs w:val="28"/>
        </w:rPr>
      </w:pPr>
      <w:r w:rsidRPr="00FD7D1C">
        <w:rPr>
          <w:rFonts w:ascii="Times New Roman" w:hAnsi="Times New Roman"/>
          <w:sz w:val="28"/>
          <w:szCs w:val="28"/>
        </w:rPr>
        <w:t>Схема территориального планирования муниципального образования «Поныровский район» Курской области.</w:t>
      </w:r>
    </w:p>
    <w:p w14:paraId="4DA19568" w14:textId="77777777" w:rsidR="00AD22CF" w:rsidRPr="00FD7D1C" w:rsidRDefault="00AD22CF" w:rsidP="004355D4">
      <w:pPr>
        <w:spacing w:after="0" w:line="22" w:lineRule="atLeast"/>
        <w:ind w:firstLine="709"/>
        <w:jc w:val="both"/>
        <w:rPr>
          <w:rFonts w:ascii="Times New Roman" w:hAnsi="Times New Roman"/>
          <w:sz w:val="28"/>
          <w:szCs w:val="28"/>
        </w:rPr>
      </w:pPr>
      <w:r w:rsidRPr="00FD7D1C">
        <w:rPr>
          <w:rFonts w:ascii="Times New Roman" w:hAnsi="Times New Roman"/>
          <w:sz w:val="28"/>
          <w:szCs w:val="28"/>
        </w:rPr>
        <w:t>Таким образом, исходя из инновационного сценария развития поселения, учитывая сохраняемый жилищный фонд, культурно-бытовые и социальные объекты, определены основные приоритеты в размещении объектов местного значения:</w:t>
      </w:r>
    </w:p>
    <w:p w14:paraId="4AED860E" w14:textId="77777777" w:rsidR="00AD22CF" w:rsidRPr="00FD7D1C" w:rsidRDefault="00AD22CF" w:rsidP="004355D4">
      <w:pPr>
        <w:spacing w:after="0" w:line="22" w:lineRule="atLeast"/>
        <w:ind w:firstLine="709"/>
        <w:jc w:val="both"/>
        <w:rPr>
          <w:rFonts w:ascii="Times New Roman" w:hAnsi="Times New Roman"/>
          <w:sz w:val="28"/>
          <w:szCs w:val="28"/>
        </w:rPr>
      </w:pPr>
      <w:r w:rsidRPr="00FD7D1C">
        <w:rPr>
          <w:rFonts w:ascii="Times New Roman" w:hAnsi="Times New Roman"/>
          <w:sz w:val="28"/>
          <w:szCs w:val="28"/>
        </w:rPr>
        <w:t>жилищное строительство осуществлять на свободных территориях одноэтажными жилыми домами;</w:t>
      </w:r>
    </w:p>
    <w:p w14:paraId="153CA7AC" w14:textId="77777777" w:rsidR="00AD22CF" w:rsidRPr="00FD7D1C" w:rsidRDefault="00AD22CF" w:rsidP="004355D4">
      <w:pPr>
        <w:spacing w:after="0" w:line="22" w:lineRule="atLeast"/>
        <w:ind w:firstLine="709"/>
        <w:jc w:val="both"/>
        <w:rPr>
          <w:rFonts w:ascii="Times New Roman" w:hAnsi="Times New Roman"/>
          <w:sz w:val="28"/>
          <w:szCs w:val="28"/>
        </w:rPr>
      </w:pPr>
      <w:r w:rsidRPr="00FD7D1C">
        <w:rPr>
          <w:rFonts w:ascii="Times New Roman" w:hAnsi="Times New Roman"/>
          <w:sz w:val="28"/>
          <w:szCs w:val="28"/>
        </w:rPr>
        <w:t>предусмотреть максимальное сохранение существующих капитальных зданий, сооружений и уличной сети с проведением реконструкции проблемных объектов (участков);</w:t>
      </w:r>
    </w:p>
    <w:p w14:paraId="52F92A21" w14:textId="77777777" w:rsidR="00AD22CF" w:rsidRPr="00FD7D1C" w:rsidRDefault="00AD22CF" w:rsidP="004355D4">
      <w:pPr>
        <w:spacing w:after="0" w:line="22" w:lineRule="atLeast"/>
        <w:ind w:firstLine="709"/>
        <w:jc w:val="both"/>
        <w:rPr>
          <w:rFonts w:ascii="Times New Roman" w:hAnsi="Times New Roman"/>
          <w:sz w:val="28"/>
          <w:szCs w:val="28"/>
        </w:rPr>
      </w:pPr>
      <w:r w:rsidRPr="00FD7D1C">
        <w:rPr>
          <w:rFonts w:ascii="Times New Roman" w:hAnsi="Times New Roman"/>
          <w:sz w:val="28"/>
          <w:szCs w:val="28"/>
        </w:rPr>
        <w:t>действующие предприятия, организации и производственные зоны сохранить на существующих участках;</w:t>
      </w:r>
    </w:p>
    <w:p w14:paraId="3BD21A1E" w14:textId="77777777" w:rsidR="00AD22CF" w:rsidRPr="00FD7D1C" w:rsidRDefault="00AD22CF" w:rsidP="004355D4">
      <w:pPr>
        <w:spacing w:after="0" w:line="22" w:lineRule="atLeast"/>
        <w:ind w:firstLine="709"/>
        <w:jc w:val="both"/>
        <w:rPr>
          <w:rFonts w:ascii="Times New Roman" w:hAnsi="Times New Roman"/>
          <w:sz w:val="28"/>
          <w:szCs w:val="28"/>
        </w:rPr>
      </w:pPr>
      <w:r w:rsidRPr="00FD7D1C">
        <w:rPr>
          <w:rFonts w:ascii="Times New Roman" w:hAnsi="Times New Roman"/>
          <w:sz w:val="28"/>
          <w:szCs w:val="28"/>
        </w:rPr>
        <w:t>новые предприятия размещать на территории поселения с организацией требуемых санитарно-защитных зон на удалении от жилой застройки;</w:t>
      </w:r>
    </w:p>
    <w:p w14:paraId="0640BA7B" w14:textId="77777777" w:rsidR="00AD22CF" w:rsidRPr="00FD7D1C" w:rsidRDefault="00AD22CF" w:rsidP="004355D4">
      <w:pPr>
        <w:spacing w:after="0" w:line="22" w:lineRule="atLeast"/>
        <w:ind w:firstLine="709"/>
        <w:jc w:val="both"/>
        <w:rPr>
          <w:rFonts w:ascii="Times New Roman" w:hAnsi="Times New Roman"/>
          <w:sz w:val="28"/>
          <w:szCs w:val="28"/>
        </w:rPr>
      </w:pPr>
      <w:r w:rsidRPr="00FD7D1C">
        <w:rPr>
          <w:rFonts w:ascii="Times New Roman" w:hAnsi="Times New Roman"/>
          <w:sz w:val="28"/>
          <w:szCs w:val="28"/>
        </w:rPr>
        <w:t>водоснабжение осуществлять от существующих и вновь запроектированных артезианских скважин;</w:t>
      </w:r>
    </w:p>
    <w:p w14:paraId="7C3EC264" w14:textId="77777777" w:rsidR="00AD22CF" w:rsidRPr="00FD7D1C" w:rsidRDefault="00AD22CF" w:rsidP="004355D4">
      <w:pPr>
        <w:spacing w:after="0" w:line="22" w:lineRule="atLeast"/>
        <w:ind w:firstLine="709"/>
        <w:jc w:val="both"/>
        <w:rPr>
          <w:rFonts w:ascii="Times New Roman" w:hAnsi="Times New Roman"/>
          <w:sz w:val="28"/>
          <w:szCs w:val="28"/>
        </w:rPr>
      </w:pPr>
      <w:r w:rsidRPr="00FD7D1C">
        <w:rPr>
          <w:rFonts w:ascii="Times New Roman" w:hAnsi="Times New Roman"/>
          <w:sz w:val="28"/>
          <w:szCs w:val="28"/>
        </w:rPr>
        <w:t>сброс хозяйственно-бытовых сточных вод предусмотреть на очистные сооружения.</w:t>
      </w:r>
    </w:p>
    <w:p w14:paraId="0EB481FF" w14:textId="77777777" w:rsidR="00AD22CF" w:rsidRPr="00FD7D1C" w:rsidRDefault="00AD22CF" w:rsidP="004355D4">
      <w:pPr>
        <w:spacing w:after="0" w:line="22" w:lineRule="atLeast"/>
        <w:ind w:firstLine="709"/>
        <w:jc w:val="both"/>
        <w:rPr>
          <w:rFonts w:ascii="Times New Roman" w:hAnsi="Times New Roman"/>
          <w:sz w:val="28"/>
          <w:szCs w:val="28"/>
        </w:rPr>
      </w:pPr>
      <w:r w:rsidRPr="00FD7D1C">
        <w:rPr>
          <w:rFonts w:ascii="Times New Roman" w:hAnsi="Times New Roman"/>
          <w:sz w:val="28"/>
          <w:szCs w:val="28"/>
        </w:rPr>
        <w:t xml:space="preserve">Главным условием реализации инновационного варианта развития является привлечение в экономику, инфраструктуру и социальную сферу достаточных финансовых ресурсов. </w:t>
      </w:r>
    </w:p>
    <w:p w14:paraId="3DEBDD4B" w14:textId="77777777" w:rsidR="00AD22CF" w:rsidRPr="00FD7D1C" w:rsidRDefault="00AD22CF" w:rsidP="004355D4">
      <w:pPr>
        <w:spacing w:after="0" w:line="22" w:lineRule="atLeast"/>
        <w:ind w:firstLine="709"/>
        <w:jc w:val="both"/>
        <w:rPr>
          <w:rFonts w:ascii="Times New Roman" w:hAnsi="Times New Roman"/>
          <w:sz w:val="28"/>
          <w:szCs w:val="28"/>
        </w:rPr>
      </w:pPr>
      <w:r w:rsidRPr="00FD7D1C">
        <w:rPr>
          <w:rFonts w:ascii="Times New Roman" w:hAnsi="Times New Roman"/>
          <w:sz w:val="28"/>
          <w:szCs w:val="28"/>
        </w:rPr>
        <w:t xml:space="preserve">Инновационный сценарий развития предполагает в процессе его реализации осуществлять разработку и принятие программных мероприятий в различных сферах деятельности, в том числе коммерческих инвестиционных проектов. Необходимо также постоянно участвовать в конкурсных отборах, с целью включения мероприятий в Стратегию социально-экономического развития Курской области на период до 2030 года. </w:t>
      </w:r>
    </w:p>
    <w:p w14:paraId="2701BB48" w14:textId="77777777" w:rsidR="00AD22CF" w:rsidRPr="00FD7D1C" w:rsidRDefault="00AD22CF" w:rsidP="004355D4">
      <w:pPr>
        <w:spacing w:line="22" w:lineRule="atLeast"/>
        <w:rPr>
          <w:rFonts w:ascii="Times New Roman" w:hAnsi="Times New Roman"/>
          <w:color w:val="000000"/>
          <w:sz w:val="28"/>
          <w:szCs w:val="28"/>
          <w14:ligatures w14:val="none"/>
        </w:rPr>
        <w:sectPr w:rsidR="00AD22CF" w:rsidRPr="00FD7D1C" w:rsidSect="006A62DA">
          <w:pgSz w:w="11906" w:h="16838"/>
          <w:pgMar w:top="1134" w:right="851" w:bottom="1134" w:left="1701" w:header="709" w:footer="709" w:gutter="0"/>
          <w:pgNumType w:start="1"/>
          <w:cols w:space="708"/>
          <w:titlePg/>
          <w:docGrid w:linePitch="360"/>
        </w:sectPr>
      </w:pPr>
    </w:p>
    <w:p w14:paraId="087A8330" w14:textId="2E3F0CFC" w:rsidR="00AD22CF" w:rsidRPr="00FD7D1C" w:rsidRDefault="00AD22CF" w:rsidP="00AD22CF">
      <w:pPr>
        <w:spacing w:after="0" w:line="240" w:lineRule="auto"/>
        <w:jc w:val="both"/>
        <w:rPr>
          <w:rFonts w:ascii="Times New Roman" w:hAnsi="Times New Roman"/>
          <w:b/>
          <w:bCs/>
          <w:color w:val="000000" w:themeColor="text1"/>
          <w:sz w:val="28"/>
          <w:szCs w:val="28"/>
          <w:lang w:eastAsia="ru-RU"/>
        </w:rPr>
      </w:pPr>
      <w:bookmarkStart w:id="29" w:name="_Hlk138077326"/>
      <w:r w:rsidRPr="00FD7D1C">
        <w:rPr>
          <w:rFonts w:ascii="Times New Roman" w:hAnsi="Times New Roman"/>
          <w:b/>
          <w:bCs/>
          <w:color w:val="000000" w:themeColor="text1"/>
          <w:sz w:val="28"/>
          <w:szCs w:val="28"/>
          <w:lang w:eastAsia="ru-RU"/>
        </w:rPr>
        <w:t>Таблица 38 –</w:t>
      </w:r>
      <w:r w:rsidRPr="00FD7D1C">
        <w:rPr>
          <w:rFonts w:ascii="Times New Roman" w:hAnsi="Times New Roman"/>
          <w:color w:val="000000" w:themeColor="text1"/>
          <w:sz w:val="28"/>
          <w:szCs w:val="28"/>
          <w:lang w:eastAsia="ru-RU"/>
        </w:rPr>
        <w:t xml:space="preserve"> </w:t>
      </w:r>
      <w:r w:rsidRPr="00FD7D1C">
        <w:rPr>
          <w:rFonts w:ascii="Times New Roman" w:hAnsi="Times New Roman"/>
          <w:b/>
          <w:bCs/>
          <w:color w:val="000000" w:themeColor="text1"/>
          <w:sz w:val="28"/>
          <w:szCs w:val="28"/>
          <w:lang w:eastAsia="ru-RU"/>
        </w:rPr>
        <w:t>Обоснование выбранного варианта размещения объектов местного значения на основе анализа использования соответствующей территории</w:t>
      </w:r>
    </w:p>
    <w:bookmarkEnd w:id="29"/>
    <w:p w14:paraId="5F078D98" w14:textId="77777777" w:rsidR="00AD22CF" w:rsidRPr="00FD7D1C" w:rsidRDefault="00AD22CF" w:rsidP="00AD22CF">
      <w:pPr>
        <w:spacing w:after="0" w:line="240" w:lineRule="auto"/>
        <w:jc w:val="center"/>
        <w:rPr>
          <w:rFonts w:ascii="Times New Roman" w:hAnsi="Times New Roman"/>
          <w:b/>
          <w:bCs/>
          <w:color w:val="000000" w:themeColor="text1"/>
          <w:sz w:val="28"/>
          <w:szCs w:val="28"/>
          <w:lang w:eastAsia="ru-RU"/>
        </w:rPr>
      </w:pPr>
    </w:p>
    <w:tbl>
      <w:tblPr>
        <w:tblW w:w="14602"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2835"/>
        <w:gridCol w:w="1985"/>
        <w:gridCol w:w="2409"/>
        <w:gridCol w:w="1843"/>
        <w:gridCol w:w="2410"/>
        <w:gridCol w:w="2410"/>
      </w:tblGrid>
      <w:tr w:rsidR="00AD22CF" w:rsidRPr="00FD7D1C" w14:paraId="71874621" w14:textId="77777777" w:rsidTr="000E44EF">
        <w:trPr>
          <w:trHeight w:val="616"/>
          <w:tblHeader/>
        </w:trPr>
        <w:tc>
          <w:tcPr>
            <w:tcW w:w="71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FF329" w14:textId="77777777" w:rsidR="00AD22CF" w:rsidRPr="00FD7D1C" w:rsidRDefault="00AD22CF" w:rsidP="00AD22CF">
            <w:pPr>
              <w:spacing w:after="0" w:line="240" w:lineRule="auto"/>
              <w:jc w:val="center"/>
              <w:rPr>
                <w:rFonts w:ascii="Times New Roman" w:eastAsia="Times New Roman" w:hAnsi="Times New Roman"/>
                <w:b/>
                <w:sz w:val="20"/>
                <w:szCs w:val="20"/>
                <w:lang w:eastAsia="zh-CN"/>
              </w:rPr>
            </w:pPr>
            <w:r w:rsidRPr="00FD7D1C">
              <w:rPr>
                <w:rFonts w:ascii="Times New Roman" w:eastAsia="Times New Roman" w:hAnsi="Times New Roman"/>
                <w:b/>
                <w:sz w:val="20"/>
                <w:szCs w:val="20"/>
                <w:lang w:eastAsia="zh-CN"/>
              </w:rPr>
              <w:t>№</w:t>
            </w:r>
          </w:p>
          <w:p w14:paraId="27B037CC" w14:textId="77777777" w:rsidR="00AD22CF" w:rsidRPr="00FD7D1C" w:rsidRDefault="00AD22CF" w:rsidP="00AD22CF">
            <w:pPr>
              <w:spacing w:after="0" w:line="240" w:lineRule="auto"/>
              <w:jc w:val="center"/>
              <w:rPr>
                <w:rFonts w:ascii="Times New Roman" w:eastAsia="Times New Roman" w:hAnsi="Times New Roman"/>
                <w:b/>
                <w:sz w:val="20"/>
                <w:szCs w:val="20"/>
                <w:lang w:eastAsia="zh-CN"/>
              </w:rPr>
            </w:pPr>
            <w:r w:rsidRPr="00FD7D1C">
              <w:rPr>
                <w:rFonts w:ascii="Times New Roman" w:eastAsia="Times New Roman" w:hAnsi="Times New Roman"/>
                <w:b/>
                <w:sz w:val="20"/>
                <w:szCs w:val="20"/>
                <w:lang w:eastAsia="zh-CN"/>
              </w:rPr>
              <w:t>п/п</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96706" w14:textId="77777777" w:rsidR="00AD22CF" w:rsidRPr="00FD7D1C" w:rsidRDefault="00AD22CF" w:rsidP="00AD22CF">
            <w:pPr>
              <w:spacing w:after="0" w:line="240" w:lineRule="auto"/>
              <w:jc w:val="center"/>
              <w:rPr>
                <w:rFonts w:ascii="Times New Roman" w:eastAsia="Times New Roman" w:hAnsi="Times New Roman"/>
                <w:b/>
                <w:sz w:val="20"/>
                <w:szCs w:val="20"/>
                <w:lang w:eastAsia="zh-CN"/>
              </w:rPr>
            </w:pPr>
            <w:r w:rsidRPr="00FD7D1C">
              <w:rPr>
                <w:rFonts w:ascii="Times New Roman" w:eastAsia="Times New Roman" w:hAnsi="Times New Roman"/>
                <w:b/>
                <w:sz w:val="20"/>
                <w:szCs w:val="20"/>
                <w:lang w:eastAsia="zh-CN"/>
              </w:rPr>
              <w:t>Наименование объекта</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3AC601" w14:textId="77777777" w:rsidR="00AD22CF" w:rsidRDefault="000E44EF" w:rsidP="00AD22CF">
            <w:pPr>
              <w:spacing w:after="0" w:line="240" w:lineRule="auto"/>
              <w:jc w:val="center"/>
              <w:rPr>
                <w:rFonts w:ascii="Times New Roman" w:eastAsia="Times New Roman" w:hAnsi="Times New Roman"/>
                <w:b/>
                <w:sz w:val="20"/>
                <w:szCs w:val="20"/>
                <w:lang w:eastAsia="zh-CN"/>
              </w:rPr>
            </w:pPr>
            <w:r>
              <w:rPr>
                <w:rFonts w:ascii="Times New Roman" w:eastAsia="Times New Roman" w:hAnsi="Times New Roman"/>
                <w:b/>
                <w:sz w:val="20"/>
                <w:szCs w:val="20"/>
                <w:lang w:eastAsia="zh-CN"/>
              </w:rPr>
              <w:t>Местонахождение</w:t>
            </w:r>
          </w:p>
          <w:p w14:paraId="36D229D2" w14:textId="6165FF7C" w:rsidR="000E44EF" w:rsidRPr="00FD7D1C" w:rsidRDefault="000E44EF" w:rsidP="00AD22CF">
            <w:pPr>
              <w:spacing w:after="0" w:line="240" w:lineRule="auto"/>
              <w:jc w:val="center"/>
              <w:rPr>
                <w:rFonts w:ascii="Times New Roman" w:eastAsia="Times New Roman" w:hAnsi="Times New Roman"/>
                <w:b/>
                <w:sz w:val="20"/>
                <w:szCs w:val="20"/>
                <w:lang w:eastAsia="zh-CN"/>
              </w:rPr>
            </w:pPr>
            <w:r>
              <w:rPr>
                <w:rFonts w:ascii="Times New Roman" w:eastAsia="Times New Roman" w:hAnsi="Times New Roman"/>
                <w:b/>
                <w:sz w:val="20"/>
                <w:szCs w:val="20"/>
                <w:lang w:eastAsia="zh-CN"/>
              </w:rPr>
              <w:t>объекта</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B328F" w14:textId="77777777" w:rsidR="00AD22CF" w:rsidRPr="00FD7D1C" w:rsidRDefault="00AD22CF" w:rsidP="00AD22CF">
            <w:pPr>
              <w:spacing w:after="0" w:line="240" w:lineRule="auto"/>
              <w:jc w:val="center"/>
              <w:rPr>
                <w:rFonts w:ascii="Times New Roman" w:eastAsia="Times New Roman" w:hAnsi="Times New Roman"/>
                <w:b/>
                <w:sz w:val="20"/>
                <w:szCs w:val="20"/>
                <w:lang w:eastAsia="zh-CN"/>
              </w:rPr>
            </w:pPr>
            <w:r w:rsidRPr="00FD7D1C">
              <w:rPr>
                <w:rFonts w:ascii="Times New Roman" w:eastAsia="Times New Roman" w:hAnsi="Times New Roman"/>
                <w:b/>
                <w:sz w:val="20"/>
                <w:szCs w:val="20"/>
                <w:lang w:eastAsia="zh-CN"/>
              </w:rPr>
              <w:t>Характеристика объекта</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668C" w14:textId="77777777" w:rsidR="00AD22CF" w:rsidRPr="00FD7D1C" w:rsidRDefault="00AD22CF" w:rsidP="00AD22CF">
            <w:pPr>
              <w:spacing w:after="0" w:line="240" w:lineRule="auto"/>
              <w:jc w:val="center"/>
              <w:rPr>
                <w:rFonts w:ascii="Times New Roman" w:eastAsia="Times New Roman" w:hAnsi="Times New Roman"/>
                <w:b/>
                <w:sz w:val="20"/>
                <w:szCs w:val="20"/>
                <w:lang w:eastAsia="zh-CN"/>
              </w:rPr>
            </w:pPr>
            <w:r w:rsidRPr="00FD7D1C">
              <w:rPr>
                <w:rFonts w:ascii="Times New Roman" w:eastAsia="Times New Roman" w:hAnsi="Times New Roman"/>
                <w:b/>
                <w:sz w:val="20"/>
                <w:szCs w:val="20"/>
                <w:lang w:eastAsia="zh-CN"/>
              </w:rPr>
              <w:t>Срок реализации</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3DF775" w14:textId="77777777" w:rsidR="00AD22CF" w:rsidRPr="00FD7D1C" w:rsidRDefault="00AD22CF" w:rsidP="00AD22CF">
            <w:pPr>
              <w:spacing w:after="0" w:line="240" w:lineRule="auto"/>
              <w:jc w:val="center"/>
              <w:rPr>
                <w:rFonts w:ascii="Times New Roman" w:eastAsia="Times New Roman" w:hAnsi="Times New Roman"/>
                <w:b/>
                <w:sz w:val="20"/>
                <w:szCs w:val="20"/>
                <w:lang w:eastAsia="zh-CN"/>
              </w:rPr>
            </w:pPr>
            <w:r w:rsidRPr="00FD7D1C">
              <w:rPr>
                <w:rFonts w:ascii="Times New Roman" w:eastAsia="Times New Roman" w:hAnsi="Times New Roman"/>
                <w:b/>
                <w:sz w:val="20"/>
                <w:szCs w:val="20"/>
                <w:lang w:eastAsia="zh-CN"/>
              </w:rPr>
              <w:t>Обоснование выбранного варианта размещения объектов местного значения на основе анализа использования соответствующей территории</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AFAE0" w14:textId="77777777" w:rsidR="00AD22CF" w:rsidRPr="00FD7D1C" w:rsidRDefault="00AD22CF" w:rsidP="00AD22CF">
            <w:pPr>
              <w:spacing w:after="0" w:line="240" w:lineRule="auto"/>
              <w:jc w:val="center"/>
              <w:rPr>
                <w:rFonts w:ascii="Times New Roman" w:eastAsia="Times New Roman" w:hAnsi="Times New Roman"/>
                <w:b/>
                <w:sz w:val="20"/>
                <w:szCs w:val="20"/>
                <w:lang w:eastAsia="zh-CN"/>
              </w:rPr>
            </w:pPr>
            <w:r w:rsidRPr="00FD7D1C">
              <w:rPr>
                <w:rFonts w:ascii="Times New Roman" w:eastAsia="Times New Roman" w:hAnsi="Times New Roman"/>
                <w:b/>
                <w:sz w:val="20"/>
                <w:szCs w:val="20"/>
                <w:lang w:eastAsia="zh-CN"/>
              </w:rPr>
              <w:t>Оценка возможного влияния планируемых для размещения объектов местного значения на комплексное развитие соответствующей территории</w:t>
            </w:r>
          </w:p>
        </w:tc>
      </w:tr>
      <w:tr w:rsidR="00AD22CF" w:rsidRPr="00FD7D1C" w14:paraId="52F9711F" w14:textId="77777777" w:rsidTr="000E44EF">
        <w:trPr>
          <w:trHeight w:val="82"/>
        </w:trPr>
        <w:tc>
          <w:tcPr>
            <w:tcW w:w="14602" w:type="dxa"/>
            <w:gridSpan w:val="7"/>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9A4943" w14:textId="77777777" w:rsidR="00AD22CF" w:rsidRPr="00FD7D1C" w:rsidRDefault="00AD22CF" w:rsidP="00AD22CF">
            <w:pPr>
              <w:spacing w:after="0" w:line="240" w:lineRule="auto"/>
              <w:jc w:val="center"/>
              <w:rPr>
                <w:rFonts w:ascii="Times New Roman" w:eastAsia="Times New Roman" w:hAnsi="Times New Roman"/>
                <w:b/>
                <w:sz w:val="20"/>
                <w:szCs w:val="20"/>
                <w:lang w:eastAsia="zh-CN"/>
              </w:rPr>
            </w:pPr>
            <w:r w:rsidRPr="00FD7D1C">
              <w:rPr>
                <w:rFonts w:ascii="Times New Roman" w:eastAsia="Times New Roman" w:hAnsi="Times New Roman"/>
                <w:b/>
                <w:sz w:val="20"/>
                <w:szCs w:val="20"/>
                <w:lang w:eastAsia="zh-CN"/>
              </w:rPr>
              <w:t>Планируемые объекты местного значения в области инженерного обеспечения</w:t>
            </w:r>
          </w:p>
        </w:tc>
      </w:tr>
      <w:tr w:rsidR="00AD22CF" w:rsidRPr="00FD7D1C" w14:paraId="4D34C508" w14:textId="77777777" w:rsidTr="000E44EF">
        <w:trPr>
          <w:trHeight w:val="2982"/>
        </w:trPr>
        <w:tc>
          <w:tcPr>
            <w:tcW w:w="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758DC0" w14:textId="77777777" w:rsidR="00AD22CF" w:rsidRPr="00FD7D1C" w:rsidRDefault="00AD22CF" w:rsidP="00AD22CF">
            <w:pPr>
              <w:numPr>
                <w:ilvl w:val="0"/>
                <w:numId w:val="4"/>
              </w:numPr>
              <w:spacing w:line="240" w:lineRule="auto"/>
              <w:contextualSpacing/>
              <w:jc w:val="center"/>
              <w:rPr>
                <w:rFonts w:ascii="Times New Roman" w:eastAsia="Times New Roman" w:hAnsi="Times New Roman"/>
                <w:sz w:val="20"/>
                <w:szCs w:val="20"/>
                <w:lang w:eastAsia="zh-CN"/>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BD046" w14:textId="77777777" w:rsidR="00AD22CF" w:rsidRPr="00FD7D1C" w:rsidRDefault="00AD22CF" w:rsidP="00AD22CF">
            <w:pPr>
              <w:spacing w:line="240" w:lineRule="auto"/>
              <w:contextualSpacing/>
              <w:jc w:val="center"/>
              <w:rPr>
                <w:rFonts w:ascii="Times New Roman" w:hAnsi="Times New Roman"/>
                <w:sz w:val="20"/>
                <w:szCs w:val="16"/>
              </w:rPr>
            </w:pPr>
            <w:r w:rsidRPr="00FD7D1C">
              <w:rPr>
                <w:rFonts w:ascii="Times New Roman" w:hAnsi="Times New Roman"/>
                <w:sz w:val="20"/>
                <w:szCs w:val="16"/>
              </w:rPr>
              <w:t>Ливневая канализация с очистными сооружениями</w:t>
            </w:r>
          </w:p>
          <w:p w14:paraId="7401D8E1" w14:textId="77777777" w:rsidR="00AD22CF" w:rsidRPr="00FD7D1C" w:rsidRDefault="00AD22CF" w:rsidP="00AD22CF">
            <w:pPr>
              <w:spacing w:line="240" w:lineRule="auto"/>
              <w:contextualSpacing/>
              <w:jc w:val="center"/>
              <w:rPr>
                <w:rFonts w:ascii="Times New Roman" w:hAnsi="Times New Roman"/>
                <w:sz w:val="20"/>
                <w:szCs w:val="20"/>
              </w:rPr>
            </w:pPr>
            <w:r w:rsidRPr="00FD7D1C">
              <w:rPr>
                <w:rFonts w:ascii="Times New Roman" w:hAnsi="Times New Roman"/>
                <w:sz w:val="20"/>
                <w:szCs w:val="16"/>
              </w:rPr>
              <w:t>(строительство)</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A2C93" w14:textId="77777777" w:rsidR="00AD22CF" w:rsidRPr="00FD7D1C" w:rsidRDefault="00AD22CF" w:rsidP="00AD22CF">
            <w:pPr>
              <w:spacing w:after="0" w:line="240" w:lineRule="auto"/>
              <w:jc w:val="center"/>
              <w:rPr>
                <w:rFonts w:ascii="Times New Roman" w:hAnsi="Times New Roman"/>
                <w:sz w:val="20"/>
                <w:szCs w:val="16"/>
              </w:rPr>
            </w:pPr>
            <w:r w:rsidRPr="00FD7D1C">
              <w:rPr>
                <w:rFonts w:ascii="Times New Roman" w:hAnsi="Times New Roman"/>
                <w:sz w:val="20"/>
                <w:szCs w:val="16"/>
              </w:rPr>
              <w:t>Территория микрорайона № 2 «Северный»,</w:t>
            </w:r>
          </w:p>
          <w:p w14:paraId="03BCA832" w14:textId="77777777" w:rsidR="00AD22CF" w:rsidRPr="00FD7D1C" w:rsidRDefault="00AD22CF" w:rsidP="00AD22CF">
            <w:pPr>
              <w:spacing w:after="0" w:line="240" w:lineRule="auto"/>
              <w:jc w:val="center"/>
              <w:rPr>
                <w:rFonts w:ascii="Times New Roman" w:hAnsi="Times New Roman"/>
                <w:sz w:val="20"/>
                <w:szCs w:val="16"/>
              </w:rPr>
            </w:pPr>
            <w:r w:rsidRPr="00FD7D1C">
              <w:rPr>
                <w:rFonts w:ascii="Times New Roman" w:hAnsi="Times New Roman"/>
                <w:sz w:val="20"/>
                <w:szCs w:val="16"/>
              </w:rPr>
              <w:t>Курская область,</w:t>
            </w:r>
          </w:p>
          <w:p w14:paraId="778D40C1" w14:textId="77777777" w:rsidR="00AD22CF" w:rsidRPr="00FD7D1C" w:rsidRDefault="00AD22CF" w:rsidP="00AD22CF">
            <w:pPr>
              <w:spacing w:after="0" w:line="240" w:lineRule="auto"/>
              <w:jc w:val="center"/>
              <w:rPr>
                <w:rFonts w:ascii="Times New Roman" w:hAnsi="Times New Roman"/>
                <w:sz w:val="20"/>
                <w:szCs w:val="16"/>
              </w:rPr>
            </w:pPr>
            <w:r w:rsidRPr="00FD7D1C">
              <w:rPr>
                <w:rFonts w:ascii="Times New Roman" w:hAnsi="Times New Roman"/>
                <w:sz w:val="20"/>
                <w:szCs w:val="16"/>
              </w:rPr>
              <w:t>муниципальное образование</w:t>
            </w:r>
          </w:p>
          <w:p w14:paraId="00FA2DF8" w14:textId="77777777" w:rsidR="00AD22CF" w:rsidRPr="00FD7D1C" w:rsidRDefault="00AD22CF" w:rsidP="00AD22CF">
            <w:pPr>
              <w:spacing w:after="0" w:line="240" w:lineRule="auto"/>
              <w:jc w:val="center"/>
              <w:rPr>
                <w:rFonts w:ascii="Times New Roman" w:hAnsi="Times New Roman"/>
                <w:sz w:val="20"/>
                <w:szCs w:val="16"/>
              </w:rPr>
            </w:pPr>
            <w:r w:rsidRPr="00FD7D1C">
              <w:rPr>
                <w:rFonts w:ascii="Times New Roman" w:hAnsi="Times New Roman"/>
                <w:sz w:val="20"/>
                <w:szCs w:val="16"/>
              </w:rPr>
              <w:t>«город Курск»,</w:t>
            </w:r>
          </w:p>
          <w:p w14:paraId="18C22E55" w14:textId="77777777" w:rsidR="00AD22CF" w:rsidRPr="00FD7D1C" w:rsidRDefault="00AD22CF" w:rsidP="00AD22CF">
            <w:pPr>
              <w:spacing w:after="0" w:line="240" w:lineRule="auto"/>
              <w:jc w:val="center"/>
              <w:rPr>
                <w:rFonts w:ascii="Times New Roman" w:hAnsi="Times New Roman"/>
                <w:sz w:val="20"/>
                <w:szCs w:val="16"/>
              </w:rPr>
            </w:pPr>
            <w:r w:rsidRPr="00FD7D1C">
              <w:rPr>
                <w:rFonts w:ascii="Times New Roman" w:hAnsi="Times New Roman"/>
                <w:sz w:val="20"/>
                <w:szCs w:val="16"/>
              </w:rPr>
              <w:t>Курская область,</w:t>
            </w:r>
          </w:p>
          <w:p w14:paraId="6C781EEF" w14:textId="77777777" w:rsidR="00AD22CF" w:rsidRPr="00FD7D1C" w:rsidRDefault="00AD22CF" w:rsidP="00AD22CF">
            <w:pPr>
              <w:spacing w:after="0" w:line="240" w:lineRule="auto"/>
              <w:jc w:val="center"/>
              <w:rPr>
                <w:rFonts w:ascii="Times New Roman" w:hAnsi="Times New Roman"/>
                <w:sz w:val="20"/>
                <w:szCs w:val="16"/>
              </w:rPr>
            </w:pPr>
            <w:r w:rsidRPr="00FD7D1C">
              <w:rPr>
                <w:rFonts w:ascii="Times New Roman" w:hAnsi="Times New Roman"/>
                <w:sz w:val="20"/>
                <w:szCs w:val="16"/>
              </w:rPr>
              <w:t>Курский район,</w:t>
            </w:r>
          </w:p>
          <w:p w14:paraId="5747BB09" w14:textId="77777777" w:rsidR="00AD22CF" w:rsidRPr="00FD7D1C" w:rsidRDefault="00AD22CF" w:rsidP="00AD22CF">
            <w:pPr>
              <w:spacing w:after="0" w:line="240" w:lineRule="auto"/>
              <w:jc w:val="center"/>
              <w:rPr>
                <w:rFonts w:ascii="Times New Roman" w:hAnsi="Times New Roman"/>
                <w:sz w:val="20"/>
                <w:szCs w:val="16"/>
              </w:rPr>
            </w:pPr>
            <w:r w:rsidRPr="00FD7D1C">
              <w:rPr>
                <w:rFonts w:ascii="Times New Roman" w:hAnsi="Times New Roman"/>
                <w:sz w:val="20"/>
                <w:szCs w:val="16"/>
              </w:rPr>
              <w:t>муниципальное образование</w:t>
            </w:r>
          </w:p>
          <w:p w14:paraId="75DF2268" w14:textId="77777777" w:rsidR="00AD22CF" w:rsidRPr="00FD7D1C" w:rsidRDefault="00AD22CF" w:rsidP="00AD22CF">
            <w:pPr>
              <w:spacing w:after="0" w:line="240" w:lineRule="auto"/>
              <w:ind w:right="36"/>
              <w:contextualSpacing/>
              <w:jc w:val="center"/>
              <w:rPr>
                <w:rFonts w:ascii="Times New Roman" w:hAnsi="Times New Roman"/>
                <w:sz w:val="20"/>
                <w:szCs w:val="20"/>
              </w:rPr>
            </w:pPr>
            <w:r w:rsidRPr="00FD7D1C">
              <w:rPr>
                <w:rFonts w:ascii="Times New Roman" w:hAnsi="Times New Roman"/>
                <w:sz w:val="20"/>
                <w:szCs w:val="16"/>
              </w:rPr>
              <w:t>«Щетинский сельсовет»</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37DD54" w14:textId="77777777" w:rsidR="00AD22CF" w:rsidRPr="00FD7D1C" w:rsidRDefault="00AD22CF" w:rsidP="00AD22CF">
            <w:pPr>
              <w:spacing w:after="0" w:line="240" w:lineRule="auto"/>
              <w:ind w:firstLine="5"/>
              <w:jc w:val="center"/>
              <w:rPr>
                <w:rFonts w:ascii="Times New Roman" w:eastAsia="Times New Roman" w:hAnsi="Times New Roman"/>
                <w:sz w:val="20"/>
                <w:szCs w:val="20"/>
                <w:lang w:eastAsia="zh-CN"/>
              </w:rPr>
            </w:pPr>
            <w:r w:rsidRPr="00FD7D1C">
              <w:rPr>
                <w:rFonts w:ascii="Times New Roman" w:hAnsi="Times New Roman"/>
                <w:sz w:val="20"/>
                <w:szCs w:val="16"/>
              </w:rPr>
              <w:t>Протяженность 1,276 км</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2A892" w14:textId="77777777" w:rsidR="00AD22CF" w:rsidRPr="00FD7D1C" w:rsidRDefault="00AD22CF" w:rsidP="00AD22CF">
            <w:pPr>
              <w:spacing w:line="240" w:lineRule="auto"/>
              <w:contextualSpacing/>
              <w:jc w:val="center"/>
              <w:rPr>
                <w:rFonts w:ascii="Times New Roman" w:hAnsi="Times New Roman"/>
                <w:sz w:val="20"/>
                <w:szCs w:val="20"/>
              </w:rPr>
            </w:pPr>
            <w:r w:rsidRPr="00FD7D1C">
              <w:rPr>
                <w:rFonts w:ascii="Times New Roman" w:hAnsi="Times New Roman"/>
                <w:sz w:val="20"/>
                <w:szCs w:val="16"/>
              </w:rPr>
              <w:t>Расчетный срок</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79C6B2" w14:textId="77777777" w:rsidR="00AD22CF" w:rsidRPr="00FD7D1C" w:rsidRDefault="00AD22CF" w:rsidP="00AD22CF">
            <w:pPr>
              <w:spacing w:line="240" w:lineRule="auto"/>
              <w:contextualSpacing/>
              <w:jc w:val="center"/>
              <w:rPr>
                <w:rFonts w:ascii="Times New Roman" w:hAnsi="Times New Roman"/>
                <w:sz w:val="20"/>
                <w:szCs w:val="20"/>
              </w:rPr>
            </w:pPr>
            <w:r w:rsidRPr="00FD7D1C">
              <w:rPr>
                <w:rFonts w:ascii="Times New Roman" w:eastAsia="Times New Roman" w:hAnsi="Times New Roman"/>
                <w:color w:val="000000"/>
                <w:sz w:val="20"/>
                <w:szCs w:val="20"/>
                <w:lang w:eastAsia="zh-CN"/>
              </w:rPr>
              <w:t>Необходимость обеспечения систем водоотведения муниципального образования</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89CD1" w14:textId="77777777" w:rsidR="00AD22CF" w:rsidRPr="00FD7D1C" w:rsidRDefault="00AD22CF" w:rsidP="00AD22CF">
            <w:pPr>
              <w:spacing w:line="240" w:lineRule="auto"/>
              <w:contextualSpacing/>
              <w:jc w:val="center"/>
              <w:rPr>
                <w:rFonts w:ascii="Times New Roman" w:hAnsi="Times New Roman"/>
                <w:sz w:val="20"/>
                <w:szCs w:val="20"/>
              </w:rPr>
            </w:pPr>
            <w:r w:rsidRPr="00FD7D1C">
              <w:rPr>
                <w:rFonts w:ascii="Times New Roman" w:hAnsi="Times New Roman"/>
                <w:color w:val="000000"/>
                <w:sz w:val="20"/>
                <w:szCs w:val="20"/>
              </w:rPr>
              <w:t>Повышение надежности инженерных систем муниципального образования</w:t>
            </w:r>
          </w:p>
        </w:tc>
      </w:tr>
    </w:tbl>
    <w:p w14:paraId="0F42172B" w14:textId="77777777" w:rsidR="004355D4" w:rsidRDefault="004355D4" w:rsidP="000E44EF">
      <w:pPr>
        <w:spacing w:line="259" w:lineRule="auto"/>
        <w:ind w:right="-31"/>
        <w:jc w:val="right"/>
        <w:rPr>
          <w:rFonts w:ascii="Times New Roman" w:hAnsi="Times New Roman"/>
          <w:color w:val="000000"/>
          <w:sz w:val="28"/>
          <w:szCs w:val="28"/>
          <w14:ligatures w14:val="none"/>
        </w:rPr>
      </w:pPr>
    </w:p>
    <w:p w14:paraId="7C77AC34" w14:textId="434027C2" w:rsidR="00AD22CF" w:rsidRPr="00FD7D1C" w:rsidRDefault="004355D4" w:rsidP="000E44EF">
      <w:pPr>
        <w:spacing w:line="259" w:lineRule="auto"/>
        <w:ind w:right="-31"/>
        <w:jc w:val="right"/>
        <w:rPr>
          <w:rFonts w:ascii="Times New Roman" w:hAnsi="Times New Roman"/>
          <w:color w:val="000000"/>
          <w:sz w:val="28"/>
          <w:szCs w:val="28"/>
          <w14:ligatures w14:val="none"/>
        </w:rPr>
      </w:pPr>
      <w:r>
        <w:rPr>
          <w:rFonts w:ascii="Times New Roman" w:hAnsi="Times New Roman"/>
          <w:color w:val="000000"/>
          <w:sz w:val="28"/>
          <w:szCs w:val="28"/>
          <w14:ligatures w14:val="none"/>
        </w:rPr>
        <w:t xml:space="preserve">  </w:t>
      </w:r>
      <w:r w:rsidR="00AD22CF" w:rsidRPr="00FD7D1C">
        <w:rPr>
          <w:rFonts w:ascii="Times New Roman" w:hAnsi="Times New Roman"/>
          <w:color w:val="000000"/>
          <w:sz w:val="28"/>
          <w:szCs w:val="28"/>
          <w14:ligatures w14:val="none"/>
        </w:rPr>
        <w:t>»;</w:t>
      </w:r>
    </w:p>
    <w:p w14:paraId="0B6F48FD" w14:textId="77777777" w:rsidR="00AD22CF" w:rsidRDefault="00AD22CF" w:rsidP="00AD22CF">
      <w:pPr>
        <w:spacing w:line="259" w:lineRule="auto"/>
        <w:rPr>
          <w:rFonts w:ascii="Times New Roman" w:hAnsi="Times New Roman"/>
          <w:color w:val="000000"/>
          <w:sz w:val="28"/>
          <w:szCs w:val="28"/>
          <w14:ligatures w14:val="none"/>
        </w:rPr>
      </w:pPr>
    </w:p>
    <w:p w14:paraId="6ECC3FCF" w14:textId="77777777" w:rsidR="000E44EF" w:rsidRPr="00FD7D1C" w:rsidRDefault="000E44EF" w:rsidP="00AD22CF">
      <w:pPr>
        <w:spacing w:line="259" w:lineRule="auto"/>
        <w:rPr>
          <w:rFonts w:ascii="Times New Roman" w:hAnsi="Times New Roman"/>
          <w:color w:val="000000"/>
          <w:sz w:val="28"/>
          <w:szCs w:val="28"/>
          <w14:ligatures w14:val="none"/>
        </w:rPr>
        <w:sectPr w:rsidR="000E44EF" w:rsidRPr="00FD7D1C" w:rsidSect="00AD22CF">
          <w:pgSz w:w="16838" w:h="11906" w:orient="landscape"/>
          <w:pgMar w:top="851" w:right="1134" w:bottom="1701" w:left="1134" w:header="709" w:footer="709" w:gutter="0"/>
          <w:cols w:space="708"/>
          <w:docGrid w:linePitch="360"/>
        </w:sectPr>
      </w:pPr>
    </w:p>
    <w:p w14:paraId="2CB8DF56" w14:textId="77777777" w:rsidR="00AD22CF" w:rsidRDefault="00AD22CF" w:rsidP="00AD22CF">
      <w:pPr>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6) дополнить разделом 5 «Утвержденные документами территориального планирования Российской Федерации,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 следующего содержания:</w:t>
      </w:r>
    </w:p>
    <w:p w14:paraId="333EA86E" w14:textId="77777777" w:rsidR="008E7B1C" w:rsidRPr="00FD7D1C" w:rsidRDefault="008E7B1C" w:rsidP="00AD22CF">
      <w:pPr>
        <w:spacing w:after="0" w:line="240" w:lineRule="auto"/>
        <w:ind w:firstLine="709"/>
        <w:jc w:val="both"/>
        <w:rPr>
          <w:rFonts w:ascii="Times New Roman" w:hAnsi="Times New Roman"/>
          <w:color w:val="000000"/>
          <w:sz w:val="28"/>
          <w:szCs w:val="28"/>
          <w14:ligatures w14:val="none"/>
        </w:rPr>
      </w:pPr>
    </w:p>
    <w:p w14:paraId="4B5CB8E3" w14:textId="77777777" w:rsidR="00AD22CF" w:rsidRPr="00FD7D1C" w:rsidRDefault="00AD22CF" w:rsidP="00AD22CF">
      <w:pPr>
        <w:widowControl w:val="0"/>
        <w:spacing w:after="0" w:line="230" w:lineRule="auto"/>
        <w:jc w:val="center"/>
        <w:rPr>
          <w:rFonts w:ascii="Times New Roman" w:hAnsi="Times New Roman"/>
          <w:sz w:val="28"/>
          <w14:ligatures w14:val="none"/>
        </w:rPr>
      </w:pPr>
      <w:r w:rsidRPr="00FD7D1C">
        <w:rPr>
          <w:rFonts w:ascii="Times New Roman" w:hAnsi="Times New Roman"/>
          <w:sz w:val="28"/>
          <w:szCs w:val="28"/>
          <w14:ligatures w14:val="none"/>
        </w:rPr>
        <w:t>«</w:t>
      </w:r>
      <w:r w:rsidRPr="00FD7D1C">
        <w:rPr>
          <w:rFonts w:ascii="Times New Roman" w:hAnsi="Times New Roman"/>
          <w:b/>
          <w:bCs/>
          <w:sz w:val="28"/>
          <w:szCs w:val="28"/>
          <w14:ligatures w14:val="none"/>
        </w:rPr>
        <w:t>5. </w:t>
      </w:r>
      <w:r w:rsidRPr="00FD7D1C">
        <w:rPr>
          <w:rFonts w:ascii="Times New Roman" w:hAnsi="Times New Roman"/>
          <w:b/>
          <w:bCs/>
          <w:sz w:val="28"/>
          <w14:ligatures w14:val="none"/>
        </w:rPr>
        <w:t>УТВЕРЖДЕННЫЕ ДОКУМЕНТАМИ ТЕРРИТОРИАЛЬНОГО ПЛАНИРОВАНИЯ РОССИЙСКОЙ ФЕДЕРАЦИИ,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w:t>
      </w:r>
    </w:p>
    <w:p w14:paraId="3F2DC3B7" w14:textId="77777777" w:rsidR="00AD22CF" w:rsidRPr="00FD7D1C" w:rsidRDefault="00AD22CF" w:rsidP="00AD22CF">
      <w:pPr>
        <w:widowControl w:val="0"/>
        <w:spacing w:after="0" w:line="230" w:lineRule="auto"/>
        <w:jc w:val="center"/>
        <w:rPr>
          <w:rFonts w:ascii="Times New Roman" w:hAnsi="Times New Roman"/>
          <w:sz w:val="28"/>
          <w14:ligatures w14:val="none"/>
        </w:rPr>
      </w:pPr>
    </w:p>
    <w:p w14:paraId="59BA28DB" w14:textId="5BC64633" w:rsidR="00AD22CF" w:rsidRPr="00FD7D1C" w:rsidRDefault="00AD22CF" w:rsidP="00AD22CF">
      <w:pPr>
        <w:spacing w:after="0" w:line="240" w:lineRule="auto"/>
        <w:ind w:firstLine="709"/>
        <w:jc w:val="both"/>
        <w:rPr>
          <w:rFonts w:ascii="Times New Roman" w:hAnsi="Times New Roman"/>
          <w:color w:val="000000"/>
          <w:sz w:val="28"/>
          <w:szCs w:val="28"/>
          <w14:ligatures w14:val="none"/>
        </w:rPr>
      </w:pPr>
      <w:r w:rsidRPr="00FD7D1C">
        <w:rPr>
          <w:rFonts w:ascii="Times New Roman" w:hAnsi="Times New Roman"/>
          <w:sz w:val="28"/>
          <w:szCs w:val="28"/>
          <w14:ligatures w14:val="none"/>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и Схемой территориального планирования Курской области запланирован</w:t>
      </w:r>
      <w:r w:rsidR="006541E4">
        <w:rPr>
          <w:rFonts w:ascii="Times New Roman" w:hAnsi="Times New Roman"/>
          <w:sz w:val="28"/>
          <w:szCs w:val="28"/>
          <w14:ligatures w14:val="none"/>
        </w:rPr>
        <w:t>о</w:t>
      </w:r>
      <w:r w:rsidRPr="00FD7D1C">
        <w:rPr>
          <w:rFonts w:ascii="Times New Roman" w:hAnsi="Times New Roman"/>
          <w:sz w:val="28"/>
          <w:szCs w:val="28"/>
          <w14:ligatures w14:val="none"/>
        </w:rPr>
        <w:t xml:space="preserve"> </w:t>
      </w:r>
      <w:r w:rsidR="006541E4">
        <w:rPr>
          <w:rFonts w:ascii="Times New Roman" w:hAnsi="Times New Roman"/>
          <w:sz w:val="28"/>
          <w:szCs w:val="28"/>
          <w14:ligatures w14:val="none"/>
        </w:rPr>
        <w:t>строительство</w:t>
      </w:r>
      <w:r w:rsidR="002956FF">
        <w:rPr>
          <w:rFonts w:ascii="Times New Roman" w:hAnsi="Times New Roman"/>
          <w:sz w:val="28"/>
          <w:szCs w:val="28"/>
          <w14:ligatures w14:val="none"/>
        </w:rPr>
        <w:t xml:space="preserve"> (реконструкция) объектов капитального строительства на территории муниципального образования «</w:t>
      </w:r>
      <w:r w:rsidR="006541E4" w:rsidRPr="006541E4">
        <w:rPr>
          <w:rFonts w:ascii="Times New Roman" w:hAnsi="Times New Roman"/>
          <w:sz w:val="28"/>
          <w:szCs w:val="28"/>
          <w14:ligatures w14:val="none"/>
        </w:rPr>
        <w:t>Щетинск</w:t>
      </w:r>
      <w:r w:rsidR="002956FF">
        <w:rPr>
          <w:rFonts w:ascii="Times New Roman" w:hAnsi="Times New Roman"/>
          <w:sz w:val="28"/>
          <w:szCs w:val="28"/>
          <w14:ligatures w14:val="none"/>
        </w:rPr>
        <w:t>ий сельсовет» Курского р</w:t>
      </w:r>
      <w:r w:rsidR="007B7901">
        <w:rPr>
          <w:rFonts w:ascii="Times New Roman" w:hAnsi="Times New Roman"/>
          <w:sz w:val="28"/>
          <w:szCs w:val="28"/>
          <w14:ligatures w14:val="none"/>
        </w:rPr>
        <w:t>айона Курской области, указанных</w:t>
      </w:r>
      <w:r w:rsidR="002956FF">
        <w:rPr>
          <w:rFonts w:ascii="Times New Roman" w:hAnsi="Times New Roman"/>
          <w:sz w:val="28"/>
          <w:szCs w:val="28"/>
          <w14:ligatures w14:val="none"/>
        </w:rPr>
        <w:t xml:space="preserve"> в таблицах</w:t>
      </w:r>
      <w:r w:rsidR="005C2B03">
        <w:rPr>
          <w:rFonts w:ascii="Times New Roman" w:hAnsi="Times New Roman"/>
          <w:sz w:val="28"/>
          <w:szCs w:val="28"/>
          <w14:ligatures w14:val="none"/>
        </w:rPr>
        <w:t xml:space="preserve"> </w:t>
      </w:r>
      <w:r w:rsidR="00672C51">
        <w:rPr>
          <w:rFonts w:ascii="Times New Roman" w:hAnsi="Times New Roman"/>
          <w:sz w:val="28"/>
          <w:szCs w:val="28"/>
          <w14:ligatures w14:val="none"/>
        </w:rPr>
        <w:t>39, 40, 41</w:t>
      </w:r>
      <w:r w:rsidR="00EC68C5">
        <w:rPr>
          <w:rFonts w:ascii="Times New Roman" w:hAnsi="Times New Roman"/>
          <w:sz w:val="28"/>
          <w:szCs w:val="28"/>
          <w14:ligatures w14:val="none"/>
        </w:rPr>
        <w:t>, 42</w:t>
      </w:r>
      <w:r w:rsidR="00672C51">
        <w:rPr>
          <w:rFonts w:ascii="Times New Roman" w:hAnsi="Times New Roman"/>
          <w:sz w:val="28"/>
          <w:szCs w:val="28"/>
          <w14:ligatures w14:val="none"/>
        </w:rPr>
        <w:t>.</w:t>
      </w:r>
    </w:p>
    <w:p w14:paraId="55BE508B" w14:textId="77777777" w:rsidR="00AD22CF" w:rsidRPr="002A5B0E" w:rsidRDefault="00AD22CF" w:rsidP="00AD22CF">
      <w:pPr>
        <w:spacing w:after="0" w:line="240" w:lineRule="auto"/>
        <w:ind w:firstLine="709"/>
        <w:jc w:val="both"/>
        <w:rPr>
          <w:rFonts w:ascii="Times New Roman" w:hAnsi="Times New Roman"/>
          <w:sz w:val="28"/>
          <w:szCs w:val="28"/>
          <w14:ligatures w14:val="none"/>
        </w:rPr>
      </w:pPr>
    </w:p>
    <w:p w14:paraId="0124CF6C" w14:textId="77777777" w:rsidR="00AD22CF" w:rsidRPr="00FD7D1C" w:rsidRDefault="00AD22CF" w:rsidP="00AD22CF">
      <w:pPr>
        <w:keepNext/>
        <w:tabs>
          <w:tab w:val="left" w:pos="-142"/>
        </w:tabs>
        <w:spacing w:after="0" w:line="240" w:lineRule="auto"/>
        <w:jc w:val="both"/>
        <w:outlineLvl w:val="0"/>
        <w:rPr>
          <w:rFonts w:ascii="Times New Roman" w:eastAsia="Times New Roman" w:hAnsi="Times New Roman"/>
          <w:b/>
          <w:bCs/>
          <w:sz w:val="28"/>
          <w:szCs w:val="28"/>
          <w14:ligatures w14:val="none"/>
        </w:rPr>
      </w:pPr>
      <w:r w:rsidRPr="00FD7D1C">
        <w:rPr>
          <w:rFonts w:ascii="Times New Roman" w:hAnsi="Times New Roman"/>
          <w:b/>
          <w:bCs/>
          <w:sz w:val="28"/>
          <w:szCs w:val="28"/>
          <w14:ligatures w14:val="none"/>
        </w:rPr>
        <w:t>Таблица 39 – Планируемые объекты капитального строительства транспортной инфраструктуры федерального значения на территории муниципального образования «Щетинский сельсовет» Курского района Курской области</w:t>
      </w:r>
    </w:p>
    <w:p w14:paraId="7C361D6D" w14:textId="77777777" w:rsidR="00AD22CF" w:rsidRPr="00FD7D1C" w:rsidRDefault="00AD22CF" w:rsidP="00AD22CF">
      <w:pPr>
        <w:spacing w:after="0" w:line="240" w:lineRule="auto"/>
        <w:jc w:val="right"/>
        <w:rPr>
          <w:rFonts w:ascii="Times New Roman" w:hAnsi="Times New Roman"/>
          <w:sz w:val="28"/>
          <w:szCs w:val="28"/>
          <w14:ligatures w14:val="none"/>
        </w:rPr>
      </w:pPr>
    </w:p>
    <w:tbl>
      <w:tblPr>
        <w:tblW w:w="9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4"/>
        <w:gridCol w:w="3143"/>
        <w:gridCol w:w="2885"/>
        <w:gridCol w:w="2613"/>
      </w:tblGrid>
      <w:tr w:rsidR="00AD22CF" w:rsidRPr="00FD7D1C" w14:paraId="2B6D314A" w14:textId="77777777" w:rsidTr="00AD22CF">
        <w:trPr>
          <w:trHeight w:val="513"/>
          <w:tblHeader/>
        </w:trPr>
        <w:tc>
          <w:tcPr>
            <w:tcW w:w="52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313CB78" w14:textId="77777777" w:rsidR="00AD22CF" w:rsidRPr="00FD7D1C" w:rsidRDefault="00AD22CF" w:rsidP="00AD22CF">
            <w:pPr>
              <w:widowControl w:val="0"/>
              <w:spacing w:after="0" w:line="240" w:lineRule="auto"/>
              <w:jc w:val="center"/>
              <w:rPr>
                <w:rFonts w:ascii="Times New Roman" w:hAnsi="Times New Roman"/>
                <w:b/>
                <w:sz w:val="20"/>
                <w:szCs w:val="20"/>
                <w:lang w:eastAsia="ar-SA"/>
                <w14:ligatures w14:val="none"/>
              </w:rPr>
            </w:pPr>
            <w:r w:rsidRPr="00FD7D1C">
              <w:rPr>
                <w:rFonts w:ascii="Times New Roman" w:hAnsi="Times New Roman"/>
                <w:b/>
                <w:sz w:val="20"/>
                <w:lang w:eastAsia="ar-SA"/>
                <w14:ligatures w14:val="none"/>
              </w:rPr>
              <w:t>№ п/п</w:t>
            </w:r>
          </w:p>
        </w:tc>
        <w:tc>
          <w:tcPr>
            <w:tcW w:w="314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7AFE709" w14:textId="77777777" w:rsidR="00AD22CF" w:rsidRDefault="00AD22CF" w:rsidP="00AD22CF">
            <w:pPr>
              <w:widowControl w:val="0"/>
              <w:spacing w:after="0" w:line="240" w:lineRule="auto"/>
              <w:jc w:val="center"/>
              <w:rPr>
                <w:rFonts w:ascii="Times New Roman" w:hAnsi="Times New Roman"/>
                <w:b/>
                <w:sz w:val="20"/>
                <w:lang w:eastAsia="ar-SA"/>
                <w14:ligatures w14:val="none"/>
              </w:rPr>
            </w:pPr>
            <w:r w:rsidRPr="00FD7D1C">
              <w:rPr>
                <w:rFonts w:ascii="Times New Roman" w:hAnsi="Times New Roman"/>
                <w:b/>
                <w:sz w:val="20"/>
                <w:lang w:eastAsia="ar-SA"/>
                <w14:ligatures w14:val="none"/>
              </w:rPr>
              <w:t>Наименование</w:t>
            </w:r>
          </w:p>
          <w:p w14:paraId="69719D1F" w14:textId="001575CD" w:rsidR="000E44EF" w:rsidRPr="00FD7D1C" w:rsidRDefault="000E44EF" w:rsidP="00AD22CF">
            <w:pPr>
              <w:widowControl w:val="0"/>
              <w:spacing w:after="0" w:line="240" w:lineRule="auto"/>
              <w:jc w:val="center"/>
              <w:rPr>
                <w:rFonts w:ascii="Times New Roman" w:hAnsi="Times New Roman"/>
                <w:b/>
                <w:sz w:val="20"/>
                <w:lang w:eastAsia="ar-SA"/>
                <w14:ligatures w14:val="none"/>
              </w:rPr>
            </w:pPr>
            <w:r>
              <w:rPr>
                <w:rFonts w:ascii="Times New Roman" w:hAnsi="Times New Roman"/>
                <w:b/>
                <w:sz w:val="20"/>
                <w:lang w:eastAsia="ar-SA"/>
                <w14:ligatures w14:val="none"/>
              </w:rPr>
              <w:t>объекта</w:t>
            </w:r>
          </w:p>
        </w:tc>
        <w:tc>
          <w:tcPr>
            <w:tcW w:w="288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C71DA89" w14:textId="77777777" w:rsidR="00AD22CF" w:rsidRDefault="00AD22CF" w:rsidP="00AD22CF">
            <w:pPr>
              <w:widowControl w:val="0"/>
              <w:spacing w:after="0" w:line="240" w:lineRule="auto"/>
              <w:jc w:val="center"/>
              <w:rPr>
                <w:rFonts w:ascii="Times New Roman" w:hAnsi="Times New Roman"/>
                <w:b/>
                <w:sz w:val="20"/>
                <w:lang w:eastAsia="ar-SA"/>
                <w14:ligatures w14:val="none"/>
              </w:rPr>
            </w:pPr>
            <w:r w:rsidRPr="00FD7D1C">
              <w:rPr>
                <w:rFonts w:ascii="Times New Roman" w:hAnsi="Times New Roman"/>
                <w:b/>
                <w:sz w:val="20"/>
                <w:lang w:eastAsia="ar-SA"/>
                <w14:ligatures w14:val="none"/>
              </w:rPr>
              <w:t>Место</w:t>
            </w:r>
            <w:r w:rsidR="000E44EF">
              <w:rPr>
                <w:rFonts w:ascii="Times New Roman" w:hAnsi="Times New Roman"/>
                <w:b/>
                <w:sz w:val="20"/>
                <w:lang w:eastAsia="ar-SA"/>
                <w14:ligatures w14:val="none"/>
              </w:rPr>
              <w:t>нахождение</w:t>
            </w:r>
          </w:p>
          <w:p w14:paraId="46A5A8FF" w14:textId="167D4F66" w:rsidR="000E44EF" w:rsidRPr="00FD7D1C" w:rsidRDefault="000E44EF" w:rsidP="00AD22CF">
            <w:pPr>
              <w:widowControl w:val="0"/>
              <w:spacing w:after="0" w:line="240" w:lineRule="auto"/>
              <w:jc w:val="center"/>
              <w:rPr>
                <w:rFonts w:ascii="Times New Roman" w:hAnsi="Times New Roman"/>
                <w:b/>
                <w:sz w:val="20"/>
                <w:lang w:eastAsia="ar-SA"/>
                <w14:ligatures w14:val="none"/>
              </w:rPr>
            </w:pPr>
            <w:r>
              <w:rPr>
                <w:rFonts w:ascii="Times New Roman" w:hAnsi="Times New Roman"/>
                <w:b/>
                <w:sz w:val="20"/>
                <w:lang w:eastAsia="ar-SA"/>
                <w14:ligatures w14:val="none"/>
              </w:rPr>
              <w:t>объекта</w:t>
            </w:r>
          </w:p>
        </w:tc>
        <w:tc>
          <w:tcPr>
            <w:tcW w:w="261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9D115EA" w14:textId="77777777" w:rsidR="00AD22CF" w:rsidRDefault="00AD22CF" w:rsidP="00AD22CF">
            <w:pPr>
              <w:widowControl w:val="0"/>
              <w:spacing w:after="0" w:line="240" w:lineRule="auto"/>
              <w:jc w:val="center"/>
              <w:rPr>
                <w:rFonts w:ascii="Times New Roman" w:hAnsi="Times New Roman"/>
                <w:b/>
                <w:sz w:val="20"/>
                <w:lang w:eastAsia="ar-SA"/>
                <w14:ligatures w14:val="none"/>
              </w:rPr>
            </w:pPr>
            <w:r w:rsidRPr="00FD7D1C">
              <w:rPr>
                <w:rFonts w:ascii="Times New Roman" w:hAnsi="Times New Roman"/>
                <w:b/>
                <w:sz w:val="20"/>
                <w:lang w:eastAsia="ar-SA"/>
                <w14:ligatures w14:val="none"/>
              </w:rPr>
              <w:t>Характеристика</w:t>
            </w:r>
          </w:p>
          <w:p w14:paraId="5C510657" w14:textId="05E41A1F" w:rsidR="000E44EF" w:rsidRPr="00FD7D1C" w:rsidRDefault="000E44EF" w:rsidP="00AD22CF">
            <w:pPr>
              <w:widowControl w:val="0"/>
              <w:spacing w:after="0" w:line="240" w:lineRule="auto"/>
              <w:jc w:val="center"/>
              <w:rPr>
                <w:rFonts w:ascii="Times New Roman" w:hAnsi="Times New Roman"/>
                <w:b/>
                <w:sz w:val="20"/>
                <w:lang w:eastAsia="ar-SA"/>
                <w14:ligatures w14:val="none"/>
              </w:rPr>
            </w:pPr>
            <w:r>
              <w:rPr>
                <w:rFonts w:ascii="Times New Roman" w:hAnsi="Times New Roman"/>
                <w:b/>
                <w:sz w:val="20"/>
                <w:lang w:eastAsia="ar-SA"/>
                <w14:ligatures w14:val="none"/>
              </w:rPr>
              <w:t>объекта</w:t>
            </w:r>
          </w:p>
        </w:tc>
      </w:tr>
      <w:tr w:rsidR="00AD22CF" w:rsidRPr="00FD7D1C" w14:paraId="45535E06" w14:textId="77777777" w:rsidTr="00EC68C5">
        <w:trPr>
          <w:trHeight w:val="1361"/>
        </w:trPr>
        <w:tc>
          <w:tcPr>
            <w:tcW w:w="5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08BD20" w14:textId="77777777" w:rsidR="00AD22CF" w:rsidRPr="00FD7D1C" w:rsidRDefault="00AD22CF" w:rsidP="00AD22CF">
            <w:pPr>
              <w:widowControl w:val="0"/>
              <w:numPr>
                <w:ilvl w:val="0"/>
                <w:numId w:val="7"/>
              </w:numPr>
              <w:spacing w:after="0" w:line="240" w:lineRule="auto"/>
              <w:rPr>
                <w:rFonts w:ascii="Times New Roman" w:hAnsi="Times New Roman"/>
                <w:sz w:val="20"/>
                <w:lang w:eastAsia="ar-SA"/>
                <w14:ligatures w14:val="none"/>
              </w:rPr>
            </w:pPr>
          </w:p>
        </w:tc>
        <w:tc>
          <w:tcPr>
            <w:tcW w:w="314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4C34EA" w14:textId="77777777" w:rsidR="00AD22CF" w:rsidRPr="00FD7D1C" w:rsidRDefault="00AD22CF" w:rsidP="00AD22CF">
            <w:pPr>
              <w:widowControl w:val="0"/>
              <w:spacing w:after="0" w:line="240" w:lineRule="auto"/>
              <w:rPr>
                <w:rFonts w:ascii="Times New Roman" w:hAnsi="Times New Roman"/>
                <w:sz w:val="20"/>
                <w:lang w:eastAsia="zh-CN"/>
                <w14:ligatures w14:val="none"/>
              </w:rPr>
            </w:pPr>
            <w:bookmarkStart w:id="30" w:name="_Hlk145688955"/>
            <w:r w:rsidRPr="00FD7D1C">
              <w:rPr>
                <w:rFonts w:ascii="Times New Roman" w:hAnsi="Times New Roman"/>
                <w:sz w:val="20"/>
                <w:lang w:eastAsia="zh-CN"/>
                <w14:ligatures w14:val="none"/>
              </w:rPr>
              <w:t xml:space="preserve">Железнодорожные пути общего пользования на территории Курской области по направлению «Москва – Адлер» </w:t>
            </w:r>
            <w:bookmarkEnd w:id="30"/>
            <w:r w:rsidRPr="00FD7D1C">
              <w:rPr>
                <w:rFonts w:ascii="Times New Roman" w:hAnsi="Times New Roman"/>
                <w:sz w:val="20"/>
                <w:lang w:eastAsia="zh-CN"/>
                <w14:ligatures w14:val="none"/>
              </w:rPr>
              <w:t>(реконструкция)</w:t>
            </w:r>
          </w:p>
        </w:tc>
        <w:tc>
          <w:tcPr>
            <w:tcW w:w="288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796C901" w14:textId="77777777" w:rsidR="00AD22CF" w:rsidRPr="00FD7D1C" w:rsidRDefault="00AD22CF" w:rsidP="00AD22CF">
            <w:pPr>
              <w:widowControl w:val="0"/>
              <w:spacing w:after="0" w:line="240" w:lineRule="auto"/>
              <w:jc w:val="center"/>
              <w:rPr>
                <w:rFonts w:ascii="Times New Roman" w:hAnsi="Times New Roman"/>
                <w:sz w:val="20"/>
                <w:lang w:eastAsia="zh-CN"/>
                <w14:ligatures w14:val="none"/>
              </w:rPr>
            </w:pPr>
            <w:r w:rsidRPr="00FD7D1C">
              <w:rPr>
                <w:rFonts w:ascii="Times New Roman" w:hAnsi="Times New Roman"/>
                <w:sz w:val="20"/>
                <w:lang w:eastAsia="zh-CN"/>
                <w14:ligatures w14:val="none"/>
              </w:rPr>
              <w:t>г. Курск, Поныровский, Золотухинский, Солнцевский, Пристенский, Курский районы Курской области</w:t>
            </w:r>
          </w:p>
        </w:tc>
        <w:tc>
          <w:tcPr>
            <w:tcW w:w="261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EA9F698" w14:textId="77777777" w:rsidR="00AD22CF" w:rsidRPr="00FD7D1C" w:rsidRDefault="00AD22CF" w:rsidP="00AD22CF">
            <w:pPr>
              <w:widowControl w:val="0"/>
              <w:spacing w:after="0" w:line="240" w:lineRule="auto"/>
              <w:jc w:val="center"/>
              <w:rPr>
                <w:rFonts w:ascii="Times New Roman" w:hAnsi="Times New Roman"/>
                <w:sz w:val="20"/>
                <w:lang w:eastAsia="zh-CN"/>
                <w14:ligatures w14:val="none"/>
              </w:rPr>
            </w:pPr>
            <w:r w:rsidRPr="00FD7D1C">
              <w:rPr>
                <w:rFonts w:ascii="Times New Roman" w:hAnsi="Times New Roman"/>
                <w:sz w:val="20"/>
                <w:lang w:eastAsia="zh-CN"/>
                <w14:ligatures w14:val="none"/>
              </w:rPr>
              <w:t>Общая протяженность</w:t>
            </w:r>
          </w:p>
          <w:p w14:paraId="2965E6C8" w14:textId="77777777" w:rsidR="00AD22CF" w:rsidRPr="00FD7D1C" w:rsidRDefault="00AD22CF" w:rsidP="00AD22CF">
            <w:pPr>
              <w:widowControl w:val="0"/>
              <w:spacing w:after="0" w:line="240" w:lineRule="auto"/>
              <w:jc w:val="center"/>
              <w:rPr>
                <w:rFonts w:ascii="Times New Roman" w:hAnsi="Times New Roman"/>
                <w:sz w:val="20"/>
                <w:lang w:eastAsia="zh-CN"/>
                <w14:ligatures w14:val="none"/>
              </w:rPr>
            </w:pPr>
            <w:r w:rsidRPr="00FD7D1C">
              <w:rPr>
                <w:rFonts w:ascii="Times New Roman" w:hAnsi="Times New Roman"/>
                <w:sz w:val="20"/>
                <w:lang w:eastAsia="zh-CN"/>
                <w14:ligatures w14:val="none"/>
              </w:rPr>
              <w:t>1384 км</w:t>
            </w:r>
          </w:p>
        </w:tc>
      </w:tr>
    </w:tbl>
    <w:p w14:paraId="235DAC90" w14:textId="55CD8761" w:rsidR="00672C51" w:rsidRDefault="00672C51" w:rsidP="00EC68C5">
      <w:pPr>
        <w:spacing w:after="0" w:line="259" w:lineRule="auto"/>
        <w:rPr>
          <w:rFonts w:ascii="Times New Roman" w:hAnsi="Times New Roman"/>
          <w:b/>
          <w:bCs/>
          <w:sz w:val="28"/>
          <w:szCs w:val="28"/>
          <w14:ligatures w14:val="none"/>
        </w:rPr>
      </w:pPr>
    </w:p>
    <w:p w14:paraId="42FC77FA" w14:textId="124DE3F3" w:rsidR="00672C51" w:rsidRDefault="00D46745" w:rsidP="00094091">
      <w:pPr>
        <w:spacing w:after="0" w:line="240" w:lineRule="auto"/>
        <w:jc w:val="both"/>
        <w:rPr>
          <w:rFonts w:ascii="Times New Roman" w:hAnsi="Times New Roman"/>
          <w:b/>
          <w:bCs/>
          <w:sz w:val="28"/>
          <w:szCs w:val="28"/>
          <w14:ligatures w14:val="none"/>
        </w:rPr>
      </w:pPr>
      <w:r w:rsidRPr="00FD7D1C">
        <w:rPr>
          <w:rFonts w:ascii="Times New Roman" w:hAnsi="Times New Roman"/>
          <w:b/>
          <w:bCs/>
          <w:sz w:val="28"/>
          <w:szCs w:val="28"/>
          <w14:ligatures w14:val="none"/>
        </w:rPr>
        <w:t>Таблица 40 – Планируемые объекты капитального строительства в области здравоохранения регионального значения на территории муниципального образования «Щетинский сельсовет» Курского района Курской области</w:t>
      </w:r>
    </w:p>
    <w:p w14:paraId="34568041" w14:textId="77777777" w:rsidR="000A37F3" w:rsidRDefault="000A37F3" w:rsidP="00672C51">
      <w:pPr>
        <w:spacing w:after="0" w:line="240" w:lineRule="auto"/>
        <w:ind w:firstLine="709"/>
        <w:jc w:val="both"/>
        <w:rPr>
          <w:rFonts w:ascii="Times New Roman" w:hAnsi="Times New Roman"/>
          <w:b/>
          <w:bCs/>
          <w:sz w:val="28"/>
          <w:szCs w:val="28"/>
          <w14:ligatures w14:val="none"/>
        </w:rPr>
      </w:pPr>
    </w:p>
    <w:tbl>
      <w:tblPr>
        <w:tblStyle w:val="af5"/>
        <w:tblW w:w="0" w:type="auto"/>
        <w:tblInd w:w="0" w:type="dxa"/>
        <w:tblLook w:val="04A0" w:firstRow="1" w:lastRow="0" w:firstColumn="1" w:lastColumn="0" w:noHBand="0" w:noVBand="1"/>
      </w:tblPr>
      <w:tblGrid>
        <w:gridCol w:w="504"/>
        <w:gridCol w:w="4027"/>
        <w:gridCol w:w="2516"/>
        <w:gridCol w:w="2298"/>
      </w:tblGrid>
      <w:tr w:rsidR="000A37F3" w14:paraId="5CA26D44"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28C0CD" w14:textId="217E3D97" w:rsidR="000A37F3" w:rsidRDefault="000A37F3" w:rsidP="000A37F3">
            <w:pPr>
              <w:spacing w:line="240" w:lineRule="auto"/>
              <w:jc w:val="center"/>
              <w:rPr>
                <w:rFonts w:ascii="Times New Roman" w:hAnsi="Times New Roman"/>
                <w:b/>
                <w:bCs/>
                <w:sz w:val="28"/>
                <w:szCs w:val="28"/>
              </w:rPr>
            </w:pPr>
            <w:r w:rsidRPr="00FD7D1C">
              <w:rPr>
                <w:rFonts w:ascii="Times New Roman" w:hAnsi="Times New Roman"/>
                <w:b/>
                <w:lang w:eastAsia="ar-SA"/>
              </w:rPr>
              <w:t>№ п/п</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0D7FCF" w14:textId="77777777" w:rsidR="000A37F3" w:rsidRDefault="000A37F3" w:rsidP="000A37F3">
            <w:pPr>
              <w:widowControl w:val="0"/>
              <w:spacing w:line="240" w:lineRule="auto"/>
              <w:jc w:val="center"/>
              <w:rPr>
                <w:rFonts w:ascii="Times New Roman" w:hAnsi="Times New Roman"/>
                <w:b/>
                <w:lang w:eastAsia="ar-SA"/>
              </w:rPr>
            </w:pPr>
            <w:r w:rsidRPr="00FD7D1C">
              <w:rPr>
                <w:rFonts w:ascii="Times New Roman" w:hAnsi="Times New Roman"/>
                <w:b/>
                <w:lang w:eastAsia="ar-SA"/>
              </w:rPr>
              <w:t>Наименование</w:t>
            </w:r>
          </w:p>
          <w:p w14:paraId="0A796C2A" w14:textId="37ECD349" w:rsidR="000A37F3" w:rsidRDefault="000A37F3" w:rsidP="000A37F3">
            <w:pPr>
              <w:spacing w:line="240" w:lineRule="auto"/>
              <w:jc w:val="center"/>
              <w:rPr>
                <w:rFonts w:ascii="Times New Roman" w:hAnsi="Times New Roman"/>
                <w:b/>
                <w:bCs/>
                <w:sz w:val="28"/>
                <w:szCs w:val="28"/>
              </w:rPr>
            </w:pPr>
            <w:r>
              <w:rPr>
                <w:rFonts w:ascii="Times New Roman" w:hAnsi="Times New Roman"/>
                <w:b/>
                <w:lang w:eastAsia="ar-SA"/>
              </w:rPr>
              <w:t>объекта</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725C02" w14:textId="77777777" w:rsidR="000A37F3" w:rsidRDefault="000A37F3" w:rsidP="000A37F3">
            <w:pPr>
              <w:widowControl w:val="0"/>
              <w:spacing w:line="240" w:lineRule="auto"/>
              <w:jc w:val="center"/>
              <w:rPr>
                <w:rFonts w:ascii="Times New Roman" w:hAnsi="Times New Roman"/>
                <w:b/>
                <w:lang w:eastAsia="ar-SA"/>
              </w:rPr>
            </w:pPr>
            <w:r w:rsidRPr="00FD7D1C">
              <w:rPr>
                <w:rFonts w:ascii="Times New Roman" w:hAnsi="Times New Roman"/>
                <w:b/>
                <w:lang w:eastAsia="ar-SA"/>
              </w:rPr>
              <w:t>Место</w:t>
            </w:r>
            <w:r>
              <w:rPr>
                <w:rFonts w:ascii="Times New Roman" w:hAnsi="Times New Roman"/>
                <w:b/>
                <w:lang w:eastAsia="ar-SA"/>
              </w:rPr>
              <w:t>нахождение</w:t>
            </w:r>
          </w:p>
          <w:p w14:paraId="6F374C1D" w14:textId="254083F5" w:rsidR="000A37F3" w:rsidRDefault="000A37F3" w:rsidP="000A37F3">
            <w:pPr>
              <w:spacing w:line="240" w:lineRule="auto"/>
              <w:jc w:val="center"/>
              <w:rPr>
                <w:rFonts w:ascii="Times New Roman" w:hAnsi="Times New Roman"/>
                <w:b/>
                <w:bCs/>
                <w:sz w:val="28"/>
                <w:szCs w:val="28"/>
              </w:rPr>
            </w:pPr>
            <w:r>
              <w:rPr>
                <w:rFonts w:ascii="Times New Roman" w:hAnsi="Times New Roman"/>
                <w:b/>
                <w:lang w:eastAsia="ar-SA"/>
              </w:rPr>
              <w:t>объекта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130F91" w14:textId="77777777" w:rsidR="000A37F3" w:rsidRDefault="000A37F3" w:rsidP="000A37F3">
            <w:pPr>
              <w:widowControl w:val="0"/>
              <w:spacing w:line="240" w:lineRule="auto"/>
              <w:jc w:val="center"/>
              <w:rPr>
                <w:rFonts w:ascii="Times New Roman" w:hAnsi="Times New Roman"/>
                <w:b/>
                <w:lang w:eastAsia="ar-SA"/>
              </w:rPr>
            </w:pPr>
            <w:r w:rsidRPr="00FD7D1C">
              <w:rPr>
                <w:rFonts w:ascii="Times New Roman" w:hAnsi="Times New Roman"/>
                <w:b/>
                <w:lang w:eastAsia="ar-SA"/>
              </w:rPr>
              <w:t>Характеристика</w:t>
            </w:r>
          </w:p>
          <w:p w14:paraId="376FF1F7" w14:textId="7149050A" w:rsidR="000A37F3" w:rsidRDefault="000A37F3" w:rsidP="000A37F3">
            <w:pPr>
              <w:spacing w:line="240" w:lineRule="auto"/>
              <w:jc w:val="center"/>
              <w:rPr>
                <w:rFonts w:ascii="Times New Roman" w:hAnsi="Times New Roman"/>
                <w:b/>
                <w:bCs/>
                <w:sz w:val="28"/>
                <w:szCs w:val="28"/>
              </w:rPr>
            </w:pPr>
            <w:r>
              <w:rPr>
                <w:rFonts w:ascii="Times New Roman" w:hAnsi="Times New Roman"/>
                <w:b/>
                <w:lang w:eastAsia="ar-SA"/>
              </w:rPr>
              <w:t>объекта</w:t>
            </w:r>
          </w:p>
        </w:tc>
      </w:tr>
      <w:tr w:rsidR="000A37F3" w14:paraId="15993ECE"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46B00E" w14:textId="195348E5" w:rsidR="000A37F3" w:rsidRDefault="000A37F3" w:rsidP="000A37F3">
            <w:pPr>
              <w:spacing w:line="240" w:lineRule="auto"/>
              <w:jc w:val="center"/>
              <w:rPr>
                <w:rFonts w:ascii="Times New Roman" w:hAnsi="Times New Roman"/>
                <w:b/>
                <w:bCs/>
                <w:sz w:val="28"/>
                <w:szCs w:val="28"/>
              </w:rPr>
            </w:pPr>
            <w:r w:rsidRPr="00E02C27">
              <w:rPr>
                <w:rFonts w:ascii="Times New Roman" w:hAnsi="Times New Roman"/>
                <w:lang w:eastAsia="ar-SA"/>
              </w:rPr>
              <w:t>1</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DCE792" w14:textId="2B204133" w:rsidR="000A37F3" w:rsidRDefault="000A37F3" w:rsidP="000A37F3">
            <w:pPr>
              <w:spacing w:line="240" w:lineRule="auto"/>
              <w:jc w:val="center"/>
              <w:rPr>
                <w:rFonts w:ascii="Times New Roman" w:hAnsi="Times New Roman"/>
                <w:b/>
                <w:bCs/>
                <w:sz w:val="28"/>
                <w:szCs w:val="28"/>
              </w:rPr>
            </w:pPr>
            <w:r w:rsidRPr="00E02C27">
              <w:rPr>
                <w:rFonts w:ascii="Times New Roman" w:hAnsi="Times New Roman"/>
                <w:lang w:eastAsia="ar-SA"/>
              </w:rPr>
              <w:t>2</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ACA7C1" w14:textId="0F720A5C" w:rsidR="000A37F3" w:rsidRDefault="000A37F3" w:rsidP="000A37F3">
            <w:pPr>
              <w:spacing w:line="240" w:lineRule="auto"/>
              <w:jc w:val="center"/>
              <w:rPr>
                <w:rFonts w:ascii="Times New Roman" w:hAnsi="Times New Roman"/>
                <w:b/>
                <w:bCs/>
                <w:sz w:val="28"/>
                <w:szCs w:val="28"/>
              </w:rPr>
            </w:pPr>
            <w:r w:rsidRPr="00E02C27">
              <w:rPr>
                <w:rFonts w:ascii="Times New Roman" w:hAnsi="Times New Roman"/>
                <w:lang w:eastAsia="ar-SA"/>
              </w:rPr>
              <w:t>3</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AC572D" w14:textId="2504342E" w:rsidR="000A37F3" w:rsidRDefault="000A37F3" w:rsidP="000A37F3">
            <w:pPr>
              <w:spacing w:line="240" w:lineRule="auto"/>
              <w:jc w:val="center"/>
              <w:rPr>
                <w:rFonts w:ascii="Times New Roman" w:hAnsi="Times New Roman"/>
                <w:b/>
                <w:bCs/>
                <w:sz w:val="28"/>
                <w:szCs w:val="28"/>
              </w:rPr>
            </w:pPr>
            <w:r w:rsidRPr="00E02C27">
              <w:rPr>
                <w:rFonts w:ascii="Times New Roman" w:hAnsi="Times New Roman"/>
                <w:lang w:eastAsia="ar-SA"/>
              </w:rPr>
              <w:t>4</w:t>
            </w:r>
          </w:p>
        </w:tc>
      </w:tr>
      <w:tr w:rsidR="000A37F3" w14:paraId="2E521AF1"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0B1611" w14:textId="237E81E6" w:rsidR="000A37F3" w:rsidRPr="000A37F3" w:rsidRDefault="000A37F3" w:rsidP="000A37F3">
            <w:pPr>
              <w:spacing w:line="240" w:lineRule="auto"/>
              <w:jc w:val="center"/>
              <w:rPr>
                <w:rFonts w:ascii="Times New Roman" w:hAnsi="Times New Roman"/>
              </w:rPr>
            </w:pPr>
            <w:r w:rsidRPr="000A37F3">
              <w:rPr>
                <w:rFonts w:ascii="Times New Roman" w:hAnsi="Times New Roman"/>
              </w:rPr>
              <w:t>1</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5A4A9D" w14:textId="2D528A80" w:rsidR="000A37F3" w:rsidRDefault="000A37F3" w:rsidP="000A37F3">
            <w:pPr>
              <w:spacing w:line="240" w:lineRule="auto"/>
              <w:rPr>
                <w:rFonts w:ascii="Times New Roman" w:hAnsi="Times New Roman"/>
                <w:b/>
                <w:bCs/>
                <w:sz w:val="28"/>
                <w:szCs w:val="28"/>
              </w:rPr>
            </w:pPr>
            <w:r w:rsidRPr="00FD7D1C">
              <w:rPr>
                <w:rFonts w:ascii="Times New Roman" w:hAnsi="Times New Roman"/>
                <w:szCs w:val="16"/>
              </w:rPr>
              <w:t xml:space="preserve">Щетинский ФАП областного бюджетного учреждения здравоохранения «Курская центральная районная больница» </w:t>
            </w:r>
            <w:r>
              <w:rPr>
                <w:rFonts w:ascii="Times New Roman" w:hAnsi="Times New Roman"/>
                <w:szCs w:val="16"/>
              </w:rPr>
              <w:t>министерства</w:t>
            </w:r>
            <w:r w:rsidRPr="00FD7D1C">
              <w:rPr>
                <w:rFonts w:ascii="Times New Roman" w:hAnsi="Times New Roman"/>
                <w:szCs w:val="16"/>
              </w:rPr>
              <w:t xml:space="preserve"> здравоохранения Курской области (строительство)</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981668"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Курская область,</w:t>
            </w:r>
          </w:p>
          <w:p w14:paraId="2FA07FAE"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Курский район,</w:t>
            </w:r>
          </w:p>
          <w:p w14:paraId="3B4EFF44"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муниципальное образование</w:t>
            </w:r>
          </w:p>
          <w:p w14:paraId="60A3B15D"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«Щетинский сельсовет»,</w:t>
            </w:r>
          </w:p>
          <w:p w14:paraId="61ED4AF7" w14:textId="02D81894" w:rsidR="000A37F3" w:rsidRDefault="000A37F3" w:rsidP="000A37F3">
            <w:pPr>
              <w:spacing w:line="240" w:lineRule="auto"/>
              <w:jc w:val="center"/>
              <w:rPr>
                <w:rFonts w:ascii="Times New Roman" w:hAnsi="Times New Roman"/>
                <w:b/>
                <w:bCs/>
                <w:sz w:val="28"/>
                <w:szCs w:val="28"/>
              </w:rPr>
            </w:pPr>
            <w:r w:rsidRPr="00FD7D1C">
              <w:rPr>
                <w:rFonts w:ascii="Times New Roman" w:hAnsi="Times New Roman"/>
                <w:szCs w:val="16"/>
              </w:rPr>
              <w:t>д. Щетинка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61CF14" w14:textId="3733866F" w:rsidR="000A37F3" w:rsidRDefault="000A37F3" w:rsidP="000A37F3">
            <w:pPr>
              <w:spacing w:line="240" w:lineRule="auto"/>
              <w:jc w:val="center"/>
              <w:rPr>
                <w:rFonts w:ascii="Times New Roman" w:hAnsi="Times New Roman"/>
                <w:b/>
                <w:bCs/>
                <w:sz w:val="28"/>
                <w:szCs w:val="28"/>
              </w:rPr>
            </w:pPr>
            <w:r w:rsidRPr="00FD7D1C">
              <w:rPr>
                <w:rFonts w:ascii="Times New Roman" w:hAnsi="Times New Roman"/>
                <w:szCs w:val="16"/>
              </w:rPr>
              <w:t>20 посещений в смену</w:t>
            </w:r>
          </w:p>
        </w:tc>
      </w:tr>
      <w:tr w:rsidR="005C2B03" w14:paraId="552EF6AA"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01448B" w14:textId="05B9AE3B" w:rsidR="005C2B03" w:rsidRPr="000A37F3" w:rsidRDefault="005C2B03" w:rsidP="000A37F3">
            <w:pPr>
              <w:spacing w:line="240" w:lineRule="auto"/>
              <w:jc w:val="center"/>
              <w:rPr>
                <w:rFonts w:ascii="Times New Roman" w:hAnsi="Times New Roman"/>
              </w:rPr>
            </w:pPr>
            <w:r>
              <w:rPr>
                <w:rFonts w:ascii="Times New Roman" w:hAnsi="Times New Roman"/>
              </w:rPr>
              <w:t>1</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AF6A48" w14:textId="3F5DB213" w:rsidR="005C2B03" w:rsidRPr="00FD7D1C" w:rsidRDefault="005C2B03" w:rsidP="005C2B03">
            <w:pPr>
              <w:spacing w:line="240" w:lineRule="auto"/>
              <w:jc w:val="center"/>
              <w:rPr>
                <w:rFonts w:ascii="Times New Roman" w:hAnsi="Times New Roman"/>
                <w:szCs w:val="16"/>
              </w:rPr>
            </w:pPr>
            <w:r>
              <w:rPr>
                <w:rFonts w:ascii="Times New Roman" w:hAnsi="Times New Roman"/>
                <w:szCs w:val="16"/>
              </w:rPr>
              <w:t>2</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8D0148" w14:textId="088555ED" w:rsidR="005C2B03" w:rsidRPr="00FD7D1C" w:rsidRDefault="005C2B03" w:rsidP="000A37F3">
            <w:pPr>
              <w:spacing w:line="254" w:lineRule="auto"/>
              <w:jc w:val="center"/>
              <w:rPr>
                <w:rFonts w:ascii="Times New Roman" w:hAnsi="Times New Roman"/>
                <w:szCs w:val="16"/>
              </w:rPr>
            </w:pPr>
            <w:r>
              <w:rPr>
                <w:rFonts w:ascii="Times New Roman" w:hAnsi="Times New Roman"/>
                <w:szCs w:val="16"/>
              </w:rPr>
              <w:t>3</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76F8AE" w14:textId="7E3E2276" w:rsidR="005C2B03" w:rsidRPr="00FD7D1C" w:rsidRDefault="005C2B03" w:rsidP="000A37F3">
            <w:pPr>
              <w:spacing w:line="240" w:lineRule="auto"/>
              <w:jc w:val="center"/>
              <w:rPr>
                <w:rFonts w:ascii="Times New Roman" w:hAnsi="Times New Roman"/>
                <w:szCs w:val="16"/>
              </w:rPr>
            </w:pPr>
            <w:r>
              <w:rPr>
                <w:rFonts w:ascii="Times New Roman" w:hAnsi="Times New Roman"/>
                <w:szCs w:val="16"/>
              </w:rPr>
              <w:t>4</w:t>
            </w:r>
          </w:p>
        </w:tc>
      </w:tr>
      <w:tr w:rsidR="000A37F3" w14:paraId="14A6BD7B"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E05FE0" w14:textId="474A0974" w:rsidR="000A37F3" w:rsidRPr="000A37F3" w:rsidRDefault="000A37F3" w:rsidP="000A37F3">
            <w:pPr>
              <w:spacing w:line="240" w:lineRule="auto"/>
              <w:jc w:val="center"/>
              <w:rPr>
                <w:rFonts w:ascii="Times New Roman" w:hAnsi="Times New Roman"/>
              </w:rPr>
            </w:pPr>
            <w:r w:rsidRPr="000A37F3">
              <w:rPr>
                <w:rFonts w:ascii="Times New Roman" w:hAnsi="Times New Roman"/>
              </w:rPr>
              <w:t>2</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CAE36D" w14:textId="2EA46F3A" w:rsidR="000A37F3" w:rsidRPr="000A37F3" w:rsidRDefault="000A37F3" w:rsidP="000A37F3">
            <w:pPr>
              <w:widowControl w:val="0"/>
              <w:spacing w:line="240" w:lineRule="auto"/>
              <w:rPr>
                <w:rFonts w:ascii="Times New Roman" w:hAnsi="Times New Roman"/>
                <w:szCs w:val="16"/>
              </w:rPr>
            </w:pPr>
            <w:proofErr w:type="spellStart"/>
            <w:r w:rsidRPr="00FD7D1C">
              <w:rPr>
                <w:rFonts w:ascii="Times New Roman" w:hAnsi="Times New Roman"/>
                <w:szCs w:val="16"/>
              </w:rPr>
              <w:t>Сапоговский</w:t>
            </w:r>
            <w:proofErr w:type="spellEnd"/>
            <w:r w:rsidRPr="00FD7D1C">
              <w:rPr>
                <w:rFonts w:ascii="Times New Roman" w:hAnsi="Times New Roman"/>
                <w:szCs w:val="16"/>
              </w:rPr>
              <w:t xml:space="preserve"> ФАП областного бюджетного учреждения здравоохранения «Курская центральная районная больница» </w:t>
            </w:r>
            <w:r>
              <w:rPr>
                <w:rFonts w:ascii="Times New Roman" w:hAnsi="Times New Roman"/>
                <w:szCs w:val="16"/>
              </w:rPr>
              <w:t>министерства</w:t>
            </w:r>
            <w:r w:rsidRPr="00FD7D1C">
              <w:rPr>
                <w:rFonts w:ascii="Times New Roman" w:hAnsi="Times New Roman"/>
                <w:szCs w:val="16"/>
              </w:rPr>
              <w:t xml:space="preserve"> здравоохранения Курской области (строительство)</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B2E900"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Курская область,</w:t>
            </w:r>
          </w:p>
          <w:p w14:paraId="37A17F37"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Курский район,</w:t>
            </w:r>
          </w:p>
          <w:p w14:paraId="499A2F21"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муниципальное образование</w:t>
            </w:r>
          </w:p>
          <w:p w14:paraId="3B0EF023"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«Щетинский сельсовет»,</w:t>
            </w:r>
          </w:p>
          <w:p w14:paraId="22839847" w14:textId="471F3ED0" w:rsidR="000A37F3" w:rsidRDefault="000A37F3" w:rsidP="000A37F3">
            <w:pPr>
              <w:spacing w:line="240" w:lineRule="auto"/>
              <w:jc w:val="center"/>
              <w:rPr>
                <w:rFonts w:ascii="Times New Roman" w:hAnsi="Times New Roman"/>
                <w:b/>
                <w:bCs/>
                <w:sz w:val="28"/>
                <w:szCs w:val="28"/>
              </w:rPr>
            </w:pPr>
            <w:r w:rsidRPr="00FD7D1C">
              <w:rPr>
                <w:rFonts w:ascii="Times New Roman" w:hAnsi="Times New Roman"/>
                <w:szCs w:val="16"/>
              </w:rPr>
              <w:t>п. Искра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75A0CE" w14:textId="14B99213" w:rsidR="000A37F3" w:rsidRDefault="000A37F3" w:rsidP="000A37F3">
            <w:pPr>
              <w:spacing w:line="240" w:lineRule="auto"/>
              <w:jc w:val="center"/>
              <w:rPr>
                <w:rFonts w:ascii="Times New Roman" w:hAnsi="Times New Roman"/>
                <w:b/>
                <w:bCs/>
                <w:sz w:val="28"/>
                <w:szCs w:val="28"/>
              </w:rPr>
            </w:pPr>
            <w:r w:rsidRPr="00FD7D1C">
              <w:rPr>
                <w:rFonts w:ascii="Times New Roman" w:hAnsi="Times New Roman"/>
                <w:szCs w:val="16"/>
              </w:rPr>
              <w:t>20 посещений в смену</w:t>
            </w:r>
          </w:p>
        </w:tc>
      </w:tr>
      <w:tr w:rsidR="000A37F3" w14:paraId="0C86BA21"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BFC577" w14:textId="7E598A1E" w:rsidR="000A37F3" w:rsidRPr="000A37F3" w:rsidRDefault="000A37F3" w:rsidP="000A37F3">
            <w:pPr>
              <w:spacing w:line="240" w:lineRule="auto"/>
              <w:jc w:val="center"/>
              <w:rPr>
                <w:rFonts w:ascii="Times New Roman" w:hAnsi="Times New Roman"/>
              </w:rPr>
            </w:pPr>
            <w:r>
              <w:rPr>
                <w:rFonts w:ascii="Times New Roman" w:hAnsi="Times New Roman"/>
              </w:rPr>
              <w:t>3</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073F65" w14:textId="2E259495" w:rsidR="000A37F3" w:rsidRDefault="000A37F3" w:rsidP="000A37F3">
            <w:pPr>
              <w:spacing w:line="240" w:lineRule="auto"/>
              <w:rPr>
                <w:rFonts w:ascii="Times New Roman" w:hAnsi="Times New Roman"/>
                <w:b/>
                <w:bCs/>
                <w:sz w:val="28"/>
                <w:szCs w:val="28"/>
              </w:rPr>
            </w:pPr>
            <w:r w:rsidRPr="00FD7D1C">
              <w:rPr>
                <w:rFonts w:ascii="Times New Roman" w:hAnsi="Times New Roman"/>
                <w:szCs w:val="16"/>
              </w:rPr>
              <w:t>Лечебный корпус и бактериологическая лаборатория (строительство)</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C1DC03"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Курская область,</w:t>
            </w:r>
          </w:p>
          <w:p w14:paraId="12224EA9"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Курский район,</w:t>
            </w:r>
          </w:p>
          <w:p w14:paraId="49306EB4"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муниципальное образование</w:t>
            </w:r>
          </w:p>
          <w:p w14:paraId="6213C9E7"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«Щетинский сельсовет»,</w:t>
            </w:r>
          </w:p>
          <w:p w14:paraId="1C17E561" w14:textId="2C358CF1" w:rsidR="000A37F3" w:rsidRDefault="000A37F3" w:rsidP="000A37F3">
            <w:pPr>
              <w:spacing w:line="240" w:lineRule="auto"/>
              <w:jc w:val="center"/>
              <w:rPr>
                <w:rFonts w:ascii="Times New Roman" w:hAnsi="Times New Roman"/>
                <w:b/>
                <w:bCs/>
                <w:sz w:val="28"/>
                <w:szCs w:val="28"/>
              </w:rPr>
            </w:pPr>
            <w:r w:rsidRPr="00FD7D1C">
              <w:rPr>
                <w:rFonts w:ascii="Times New Roman" w:hAnsi="Times New Roman"/>
                <w:szCs w:val="16"/>
              </w:rPr>
              <w:t>д. Щетинка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C76BFD" w14:textId="1D6CD437" w:rsidR="000A37F3" w:rsidRDefault="000A37F3" w:rsidP="000A37F3">
            <w:pPr>
              <w:spacing w:line="240" w:lineRule="auto"/>
              <w:jc w:val="center"/>
              <w:rPr>
                <w:rFonts w:ascii="Times New Roman" w:hAnsi="Times New Roman"/>
                <w:b/>
                <w:bCs/>
                <w:sz w:val="28"/>
                <w:szCs w:val="28"/>
              </w:rPr>
            </w:pPr>
            <w:r w:rsidRPr="00FD7D1C">
              <w:rPr>
                <w:rFonts w:ascii="Times New Roman" w:hAnsi="Times New Roman"/>
                <w:szCs w:val="16"/>
              </w:rPr>
              <w:t>200 койко-мест</w:t>
            </w:r>
          </w:p>
        </w:tc>
      </w:tr>
      <w:tr w:rsidR="005C2B03" w14:paraId="70A72BA3" w14:textId="77777777" w:rsidTr="00094091">
        <w:trPr>
          <w:trHeight w:val="1447"/>
        </w:trPr>
        <w:tc>
          <w:tcPr>
            <w:tcW w:w="504" w:type="dxa"/>
            <w:tcBorders>
              <w:top w:val="single" w:sz="4" w:space="0" w:color="000000"/>
              <w:left w:val="single" w:sz="4" w:space="0" w:color="000000"/>
              <w:right w:val="single" w:sz="4" w:space="0" w:color="000000"/>
            </w:tcBorders>
            <w:shd w:val="clear" w:color="auto" w:fill="FFFFFF"/>
            <w:vAlign w:val="center"/>
          </w:tcPr>
          <w:p w14:paraId="279F4913" w14:textId="4C149F14" w:rsidR="005C2B03" w:rsidRPr="000A37F3" w:rsidRDefault="005C2B03" w:rsidP="000A37F3">
            <w:pPr>
              <w:spacing w:line="240" w:lineRule="auto"/>
              <w:jc w:val="center"/>
              <w:rPr>
                <w:rFonts w:ascii="Times New Roman" w:hAnsi="Times New Roman"/>
              </w:rPr>
            </w:pPr>
            <w:r>
              <w:rPr>
                <w:rFonts w:ascii="Times New Roman" w:hAnsi="Times New Roman"/>
              </w:rPr>
              <w:t>4</w:t>
            </w:r>
          </w:p>
        </w:tc>
        <w:tc>
          <w:tcPr>
            <w:tcW w:w="4027" w:type="dxa"/>
            <w:tcBorders>
              <w:top w:val="single" w:sz="4" w:space="0" w:color="000000"/>
              <w:left w:val="single" w:sz="4" w:space="0" w:color="000000"/>
              <w:right w:val="single" w:sz="4" w:space="0" w:color="000000"/>
            </w:tcBorders>
            <w:shd w:val="clear" w:color="auto" w:fill="FFFFFF"/>
            <w:vAlign w:val="center"/>
          </w:tcPr>
          <w:p w14:paraId="3C7BCFC7" w14:textId="77777777" w:rsidR="005C2B03" w:rsidRPr="000A37F3" w:rsidRDefault="005C2B03" w:rsidP="000A37F3">
            <w:pPr>
              <w:widowControl w:val="0"/>
              <w:spacing w:line="240" w:lineRule="auto"/>
              <w:rPr>
                <w:rFonts w:ascii="Times New Roman" w:hAnsi="Times New Roman"/>
                <w:szCs w:val="16"/>
              </w:rPr>
            </w:pPr>
            <w:r w:rsidRPr="00FD7D1C">
              <w:rPr>
                <w:rFonts w:ascii="Times New Roman" w:hAnsi="Times New Roman"/>
                <w:szCs w:val="16"/>
              </w:rPr>
              <w:t xml:space="preserve">Отделение общей врачебной практики областного бюджетного учреждения здравоохранения «Курская центральная районная больница» министерства здравоохранения Курской области </w:t>
            </w:r>
          </w:p>
          <w:p w14:paraId="24C32383" w14:textId="74DEE101" w:rsidR="005C2B03" w:rsidRPr="000A37F3" w:rsidRDefault="005C2B03" w:rsidP="000A37F3">
            <w:pPr>
              <w:widowControl w:val="0"/>
              <w:spacing w:line="240" w:lineRule="auto"/>
              <w:rPr>
                <w:rFonts w:ascii="Times New Roman" w:hAnsi="Times New Roman"/>
                <w:szCs w:val="16"/>
              </w:rPr>
            </w:pPr>
            <w:r w:rsidRPr="00FD7D1C">
              <w:rPr>
                <w:rFonts w:ascii="Times New Roman" w:hAnsi="Times New Roman"/>
                <w:szCs w:val="16"/>
              </w:rPr>
              <w:t>(строительство)</w:t>
            </w:r>
          </w:p>
        </w:tc>
        <w:tc>
          <w:tcPr>
            <w:tcW w:w="2516" w:type="dxa"/>
            <w:tcBorders>
              <w:top w:val="single" w:sz="4" w:space="0" w:color="000000"/>
              <w:left w:val="single" w:sz="4" w:space="0" w:color="000000"/>
              <w:right w:val="single" w:sz="4" w:space="0" w:color="000000"/>
            </w:tcBorders>
            <w:shd w:val="clear" w:color="auto" w:fill="FFFFFF"/>
            <w:vAlign w:val="center"/>
          </w:tcPr>
          <w:p w14:paraId="30F9E730" w14:textId="77777777" w:rsidR="005C2B03" w:rsidRPr="00FD7D1C" w:rsidRDefault="005C2B03" w:rsidP="000A37F3">
            <w:pPr>
              <w:spacing w:line="254" w:lineRule="auto"/>
              <w:jc w:val="center"/>
              <w:rPr>
                <w:rFonts w:ascii="Times New Roman" w:hAnsi="Times New Roman"/>
                <w:szCs w:val="16"/>
              </w:rPr>
            </w:pPr>
            <w:r w:rsidRPr="00FD7D1C">
              <w:rPr>
                <w:rFonts w:ascii="Times New Roman" w:hAnsi="Times New Roman"/>
                <w:szCs w:val="16"/>
              </w:rPr>
              <w:t>Курская область,</w:t>
            </w:r>
          </w:p>
          <w:p w14:paraId="7E26EEC8" w14:textId="77777777" w:rsidR="005C2B03" w:rsidRPr="00FD7D1C" w:rsidRDefault="005C2B03" w:rsidP="000A37F3">
            <w:pPr>
              <w:spacing w:line="254" w:lineRule="auto"/>
              <w:jc w:val="center"/>
              <w:rPr>
                <w:rFonts w:ascii="Times New Roman" w:hAnsi="Times New Roman"/>
                <w:szCs w:val="16"/>
              </w:rPr>
            </w:pPr>
            <w:r w:rsidRPr="00FD7D1C">
              <w:rPr>
                <w:rFonts w:ascii="Times New Roman" w:hAnsi="Times New Roman"/>
                <w:szCs w:val="16"/>
              </w:rPr>
              <w:t>Курский район,</w:t>
            </w:r>
          </w:p>
          <w:p w14:paraId="36A36066" w14:textId="77777777" w:rsidR="005C2B03" w:rsidRPr="00FD7D1C" w:rsidRDefault="005C2B03" w:rsidP="000A37F3">
            <w:pPr>
              <w:spacing w:line="254" w:lineRule="auto"/>
              <w:jc w:val="center"/>
              <w:rPr>
                <w:rFonts w:ascii="Times New Roman" w:hAnsi="Times New Roman"/>
                <w:szCs w:val="16"/>
              </w:rPr>
            </w:pPr>
            <w:r w:rsidRPr="00FD7D1C">
              <w:rPr>
                <w:rFonts w:ascii="Times New Roman" w:hAnsi="Times New Roman"/>
                <w:szCs w:val="16"/>
              </w:rPr>
              <w:t>муниципальное образование</w:t>
            </w:r>
          </w:p>
          <w:p w14:paraId="0772F9E9" w14:textId="77777777" w:rsidR="005C2B03" w:rsidRDefault="005C2B03" w:rsidP="000A37F3">
            <w:pPr>
              <w:spacing w:line="254" w:lineRule="auto"/>
              <w:jc w:val="center"/>
              <w:rPr>
                <w:rFonts w:ascii="Times New Roman" w:hAnsi="Times New Roman"/>
                <w:b/>
                <w:bCs/>
                <w:sz w:val="28"/>
                <w:szCs w:val="28"/>
              </w:rPr>
            </w:pPr>
            <w:r w:rsidRPr="00FD7D1C">
              <w:rPr>
                <w:rFonts w:ascii="Times New Roman" w:hAnsi="Times New Roman"/>
                <w:szCs w:val="16"/>
              </w:rPr>
              <w:t>«Щетинский сельсовет»,</w:t>
            </w:r>
          </w:p>
          <w:p w14:paraId="6D36289C" w14:textId="60EA1D16" w:rsidR="005C2B03" w:rsidRDefault="005C2B03" w:rsidP="000A37F3">
            <w:pPr>
              <w:spacing w:line="240" w:lineRule="auto"/>
              <w:jc w:val="center"/>
              <w:rPr>
                <w:rFonts w:ascii="Times New Roman" w:hAnsi="Times New Roman"/>
                <w:b/>
                <w:bCs/>
                <w:sz w:val="28"/>
                <w:szCs w:val="28"/>
              </w:rPr>
            </w:pPr>
            <w:r w:rsidRPr="00FD7D1C">
              <w:rPr>
                <w:rFonts w:ascii="Times New Roman" w:hAnsi="Times New Roman"/>
                <w:szCs w:val="16"/>
              </w:rPr>
              <w:t>п. Юбилейный</w:t>
            </w:r>
          </w:p>
        </w:tc>
        <w:tc>
          <w:tcPr>
            <w:tcW w:w="2298" w:type="dxa"/>
            <w:tcBorders>
              <w:top w:val="single" w:sz="4" w:space="0" w:color="000000"/>
              <w:left w:val="single" w:sz="4" w:space="0" w:color="000000"/>
              <w:right w:val="single" w:sz="4" w:space="0" w:color="000000"/>
            </w:tcBorders>
            <w:shd w:val="clear" w:color="auto" w:fill="FFFFFF"/>
            <w:vAlign w:val="center"/>
          </w:tcPr>
          <w:p w14:paraId="51C0E893" w14:textId="2552A28C" w:rsidR="005C2B03" w:rsidRDefault="005C2B03" w:rsidP="000A37F3">
            <w:pPr>
              <w:spacing w:line="240" w:lineRule="auto"/>
              <w:jc w:val="center"/>
              <w:rPr>
                <w:rFonts w:ascii="Times New Roman" w:hAnsi="Times New Roman"/>
                <w:b/>
                <w:bCs/>
                <w:sz w:val="28"/>
                <w:szCs w:val="28"/>
              </w:rPr>
            </w:pPr>
            <w:r w:rsidRPr="00FD7D1C">
              <w:rPr>
                <w:rFonts w:ascii="Times New Roman" w:hAnsi="Times New Roman"/>
                <w:szCs w:val="16"/>
              </w:rPr>
              <w:t>40 посещений в смену</w:t>
            </w:r>
          </w:p>
        </w:tc>
      </w:tr>
      <w:tr w:rsidR="000A37F3" w14:paraId="43F168A2"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41FD0E" w14:textId="4E27979C" w:rsidR="000A37F3" w:rsidRPr="000A37F3" w:rsidRDefault="000A37F3" w:rsidP="000A37F3">
            <w:pPr>
              <w:spacing w:line="240" w:lineRule="auto"/>
              <w:jc w:val="center"/>
              <w:rPr>
                <w:rFonts w:ascii="Times New Roman" w:hAnsi="Times New Roman"/>
              </w:rPr>
            </w:pPr>
            <w:r>
              <w:rPr>
                <w:rFonts w:ascii="Times New Roman" w:hAnsi="Times New Roman"/>
              </w:rPr>
              <w:t>5</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95F134" w14:textId="75DB7B5F" w:rsidR="000A37F3" w:rsidRPr="000A37F3" w:rsidRDefault="000A37F3" w:rsidP="000A37F3">
            <w:pPr>
              <w:widowControl w:val="0"/>
              <w:spacing w:line="240" w:lineRule="auto"/>
              <w:rPr>
                <w:rFonts w:ascii="Times New Roman" w:hAnsi="Times New Roman"/>
                <w:szCs w:val="16"/>
              </w:rPr>
            </w:pPr>
            <w:r w:rsidRPr="00FD7D1C">
              <w:rPr>
                <w:rFonts w:ascii="Times New Roman" w:hAnsi="Times New Roman"/>
                <w:szCs w:val="16"/>
              </w:rPr>
              <w:t>Отделение общей врачебной практики областного бюджетного учреждения здравоохранения «Курская центральная районная больница» министерства здравоохранения Курской области (строительство)</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C46479"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Курская область,</w:t>
            </w:r>
          </w:p>
          <w:p w14:paraId="7A4F43CE"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Курский район,</w:t>
            </w:r>
          </w:p>
          <w:p w14:paraId="4DE92B79"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муниципальное образование</w:t>
            </w:r>
          </w:p>
          <w:p w14:paraId="0535A1B2"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«Щетинский сельсовет»,</w:t>
            </w:r>
          </w:p>
          <w:p w14:paraId="7153400A" w14:textId="7588C9E1" w:rsidR="000A37F3" w:rsidRDefault="000A37F3" w:rsidP="000A37F3">
            <w:pPr>
              <w:spacing w:line="240" w:lineRule="auto"/>
              <w:jc w:val="center"/>
              <w:rPr>
                <w:rFonts w:ascii="Times New Roman" w:hAnsi="Times New Roman"/>
                <w:b/>
                <w:bCs/>
                <w:sz w:val="28"/>
                <w:szCs w:val="28"/>
              </w:rPr>
            </w:pPr>
            <w:r w:rsidRPr="00FD7D1C">
              <w:rPr>
                <w:rFonts w:ascii="Times New Roman" w:hAnsi="Times New Roman"/>
                <w:szCs w:val="16"/>
              </w:rPr>
              <w:t>п. Искра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CCAC0E" w14:textId="1BB5C0FD" w:rsidR="000A37F3" w:rsidRDefault="000A37F3" w:rsidP="000A37F3">
            <w:pPr>
              <w:spacing w:line="240" w:lineRule="auto"/>
              <w:jc w:val="center"/>
              <w:rPr>
                <w:rFonts w:ascii="Times New Roman" w:hAnsi="Times New Roman"/>
                <w:b/>
                <w:bCs/>
                <w:sz w:val="28"/>
                <w:szCs w:val="28"/>
              </w:rPr>
            </w:pPr>
            <w:r w:rsidRPr="00FD7D1C">
              <w:rPr>
                <w:rFonts w:ascii="Times New Roman" w:hAnsi="Times New Roman"/>
                <w:szCs w:val="16"/>
              </w:rPr>
              <w:t>40 посещений в смену</w:t>
            </w:r>
          </w:p>
        </w:tc>
      </w:tr>
      <w:tr w:rsidR="000A37F3" w14:paraId="61DDBE46"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47D6A3" w14:textId="5FF0113D" w:rsidR="000A37F3" w:rsidRPr="000A37F3" w:rsidRDefault="000A37F3" w:rsidP="000A37F3">
            <w:pPr>
              <w:spacing w:line="240" w:lineRule="auto"/>
              <w:jc w:val="center"/>
              <w:rPr>
                <w:rFonts w:ascii="Times New Roman" w:hAnsi="Times New Roman"/>
              </w:rPr>
            </w:pPr>
            <w:r>
              <w:rPr>
                <w:rFonts w:ascii="Times New Roman" w:hAnsi="Times New Roman"/>
              </w:rPr>
              <w:t>6</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01DF24" w14:textId="0018E786" w:rsidR="000A37F3" w:rsidRPr="000A37F3" w:rsidRDefault="000A37F3" w:rsidP="000A37F3">
            <w:pPr>
              <w:widowControl w:val="0"/>
              <w:spacing w:line="240" w:lineRule="auto"/>
              <w:rPr>
                <w:rFonts w:ascii="Times New Roman" w:hAnsi="Times New Roman"/>
                <w:szCs w:val="16"/>
              </w:rPr>
            </w:pPr>
            <w:r w:rsidRPr="00FD7D1C">
              <w:rPr>
                <w:rFonts w:ascii="Times New Roman" w:hAnsi="Times New Roman"/>
                <w:szCs w:val="16"/>
              </w:rPr>
              <w:t>Новый психиатрический корпус областного бюджетного учреждения здравоохранения «Курская клиническая психиатрическая больница» (строительство)</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B00910"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Курская область,</w:t>
            </w:r>
          </w:p>
          <w:p w14:paraId="03588927"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Курский район,</w:t>
            </w:r>
          </w:p>
          <w:p w14:paraId="76924494"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муниципальное образование</w:t>
            </w:r>
          </w:p>
          <w:p w14:paraId="645DD06F" w14:textId="77777777" w:rsidR="000A37F3" w:rsidRPr="00FD7D1C" w:rsidRDefault="000A37F3" w:rsidP="000A37F3">
            <w:pPr>
              <w:spacing w:line="254" w:lineRule="auto"/>
              <w:jc w:val="center"/>
              <w:rPr>
                <w:rFonts w:ascii="Times New Roman" w:hAnsi="Times New Roman"/>
                <w:szCs w:val="16"/>
              </w:rPr>
            </w:pPr>
            <w:r w:rsidRPr="00FD7D1C">
              <w:rPr>
                <w:rFonts w:ascii="Times New Roman" w:hAnsi="Times New Roman"/>
                <w:szCs w:val="16"/>
              </w:rPr>
              <w:t>«Щетинский сельсовет»,</w:t>
            </w:r>
          </w:p>
          <w:p w14:paraId="3CDA3D32" w14:textId="7E121719" w:rsidR="000A37F3" w:rsidRDefault="000A37F3" w:rsidP="000A37F3">
            <w:pPr>
              <w:spacing w:line="240" w:lineRule="auto"/>
              <w:jc w:val="center"/>
              <w:rPr>
                <w:rFonts w:ascii="Times New Roman" w:hAnsi="Times New Roman"/>
                <w:b/>
                <w:bCs/>
                <w:sz w:val="28"/>
                <w:szCs w:val="28"/>
              </w:rPr>
            </w:pPr>
            <w:r w:rsidRPr="00FD7D1C">
              <w:rPr>
                <w:rFonts w:ascii="Times New Roman" w:hAnsi="Times New Roman"/>
                <w:szCs w:val="16"/>
              </w:rPr>
              <w:t>п. Искра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6A8E31" w14:textId="170D260D" w:rsidR="000A37F3" w:rsidRDefault="000A37F3" w:rsidP="000A37F3">
            <w:pPr>
              <w:spacing w:line="240" w:lineRule="auto"/>
              <w:jc w:val="center"/>
              <w:rPr>
                <w:rFonts w:ascii="Times New Roman" w:hAnsi="Times New Roman"/>
                <w:b/>
                <w:bCs/>
                <w:sz w:val="28"/>
                <w:szCs w:val="28"/>
              </w:rPr>
            </w:pPr>
            <w:r w:rsidRPr="00FD7D1C">
              <w:rPr>
                <w:rFonts w:ascii="Times New Roman" w:hAnsi="Times New Roman"/>
                <w:szCs w:val="16"/>
              </w:rPr>
              <w:t>200 койко-мест</w:t>
            </w:r>
          </w:p>
        </w:tc>
      </w:tr>
      <w:tr w:rsidR="000A37F3" w14:paraId="7066BC43"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3C0E23" w14:textId="489466BA" w:rsidR="000A37F3" w:rsidRPr="000A37F3" w:rsidRDefault="000A37F3" w:rsidP="000A37F3">
            <w:pPr>
              <w:spacing w:line="240" w:lineRule="auto"/>
              <w:jc w:val="center"/>
              <w:rPr>
                <w:rFonts w:ascii="Times New Roman" w:hAnsi="Times New Roman"/>
              </w:rPr>
            </w:pPr>
            <w:r>
              <w:rPr>
                <w:rFonts w:ascii="Times New Roman" w:hAnsi="Times New Roman"/>
              </w:rPr>
              <w:t>7</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F6FC46" w14:textId="74219D17" w:rsidR="000A37F3" w:rsidRPr="000A37F3" w:rsidRDefault="000A37F3" w:rsidP="000A37F3">
            <w:pPr>
              <w:widowControl w:val="0"/>
              <w:spacing w:line="240" w:lineRule="auto"/>
              <w:rPr>
                <w:rFonts w:ascii="Times New Roman" w:hAnsi="Times New Roman"/>
                <w:szCs w:val="16"/>
              </w:rPr>
            </w:pPr>
            <w:bookmarkStart w:id="31" w:name="_Hlk145690507"/>
            <w:r w:rsidRPr="000A37F3">
              <w:rPr>
                <w:rFonts w:ascii="Times New Roman" w:hAnsi="Times New Roman"/>
                <w:szCs w:val="16"/>
              </w:rPr>
              <w:t>Корпус № 1 областного бюджетного учреждения здравоохранения «Курская клиническая психиатрическая больница»</w:t>
            </w:r>
            <w:bookmarkEnd w:id="31"/>
            <w:r w:rsidRPr="000A37F3">
              <w:rPr>
                <w:rFonts w:ascii="Times New Roman" w:hAnsi="Times New Roman"/>
                <w:szCs w:val="16"/>
              </w:rPr>
              <w:t xml:space="preserve"> (реконструкция)</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743989"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Курская область,</w:t>
            </w:r>
          </w:p>
          <w:p w14:paraId="32CFF138"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Курский район,</w:t>
            </w:r>
          </w:p>
          <w:p w14:paraId="6E65D0E0"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муниципальное образование</w:t>
            </w:r>
          </w:p>
          <w:p w14:paraId="530B11EB"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«Щетинский сельсовет»,</w:t>
            </w:r>
          </w:p>
          <w:p w14:paraId="7D390608" w14:textId="6ABB379D"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п. Искра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A963CF" w14:textId="2B517AAC" w:rsidR="000A37F3" w:rsidRPr="000A37F3" w:rsidRDefault="000A37F3" w:rsidP="000A37F3">
            <w:pPr>
              <w:spacing w:line="240" w:lineRule="auto"/>
              <w:jc w:val="center"/>
              <w:rPr>
                <w:rFonts w:ascii="Times New Roman" w:hAnsi="Times New Roman"/>
                <w:szCs w:val="16"/>
              </w:rPr>
            </w:pPr>
            <w:r w:rsidRPr="000A37F3">
              <w:rPr>
                <w:rFonts w:ascii="Times New Roman" w:hAnsi="Times New Roman"/>
                <w:szCs w:val="16"/>
              </w:rPr>
              <w:t>250 мест</w:t>
            </w:r>
          </w:p>
        </w:tc>
      </w:tr>
      <w:tr w:rsidR="000A37F3" w14:paraId="7A1D5DDC"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BA2CDA" w14:textId="0035D2A7" w:rsidR="000A37F3" w:rsidRPr="000A37F3" w:rsidRDefault="000A37F3" w:rsidP="000A37F3">
            <w:pPr>
              <w:spacing w:line="240" w:lineRule="auto"/>
              <w:jc w:val="center"/>
              <w:rPr>
                <w:rFonts w:ascii="Times New Roman" w:hAnsi="Times New Roman"/>
              </w:rPr>
            </w:pPr>
            <w:r>
              <w:rPr>
                <w:rFonts w:ascii="Times New Roman" w:hAnsi="Times New Roman"/>
              </w:rPr>
              <w:t>8</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5788D5" w14:textId="25DEEC72" w:rsidR="000A37F3" w:rsidRPr="000A37F3" w:rsidRDefault="000A37F3" w:rsidP="000A37F3">
            <w:pPr>
              <w:widowControl w:val="0"/>
              <w:spacing w:line="240" w:lineRule="auto"/>
              <w:rPr>
                <w:rFonts w:ascii="Times New Roman" w:hAnsi="Times New Roman"/>
                <w:szCs w:val="16"/>
              </w:rPr>
            </w:pPr>
            <w:r w:rsidRPr="000A37F3">
              <w:rPr>
                <w:rFonts w:ascii="Times New Roman" w:hAnsi="Times New Roman"/>
                <w:szCs w:val="16"/>
              </w:rPr>
              <w:t>Корпус № 1а областного бюджетного учреждения здравоохранения «Курская клиническая психиатрическая больница» (реконструкция)</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B610CF"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Курская область,</w:t>
            </w:r>
          </w:p>
          <w:p w14:paraId="43AFCA50"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Курский район,</w:t>
            </w:r>
          </w:p>
          <w:p w14:paraId="49F1353B"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муниципальное образование</w:t>
            </w:r>
          </w:p>
          <w:p w14:paraId="4593EDED"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«Щетинский сельсовет»,</w:t>
            </w:r>
          </w:p>
          <w:p w14:paraId="2128FA7E" w14:textId="571B809A"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п. Искра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1E8692" w14:textId="5521762D" w:rsidR="000A37F3" w:rsidRPr="000A37F3" w:rsidRDefault="000A37F3" w:rsidP="000A37F3">
            <w:pPr>
              <w:spacing w:line="240" w:lineRule="auto"/>
              <w:jc w:val="center"/>
              <w:rPr>
                <w:rFonts w:ascii="Times New Roman" w:hAnsi="Times New Roman"/>
                <w:szCs w:val="16"/>
              </w:rPr>
            </w:pPr>
            <w:r w:rsidRPr="000A37F3">
              <w:rPr>
                <w:rFonts w:ascii="Times New Roman" w:hAnsi="Times New Roman"/>
                <w:szCs w:val="16"/>
              </w:rPr>
              <w:t>288 мест</w:t>
            </w:r>
          </w:p>
        </w:tc>
      </w:tr>
      <w:tr w:rsidR="000A37F3" w14:paraId="3C046594"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1D2E43" w14:textId="2BDF056B" w:rsidR="000A37F3" w:rsidRPr="000A37F3" w:rsidRDefault="000A37F3" w:rsidP="000A37F3">
            <w:pPr>
              <w:spacing w:line="240" w:lineRule="auto"/>
              <w:jc w:val="center"/>
              <w:rPr>
                <w:rFonts w:ascii="Times New Roman" w:hAnsi="Times New Roman"/>
              </w:rPr>
            </w:pPr>
            <w:r>
              <w:rPr>
                <w:rFonts w:ascii="Times New Roman" w:hAnsi="Times New Roman"/>
              </w:rPr>
              <w:t>9</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8496E2" w14:textId="533B52A9" w:rsidR="000A37F3" w:rsidRPr="000A37F3" w:rsidRDefault="000A37F3" w:rsidP="000A37F3">
            <w:pPr>
              <w:widowControl w:val="0"/>
              <w:spacing w:line="240" w:lineRule="auto"/>
              <w:rPr>
                <w:rFonts w:ascii="Times New Roman" w:hAnsi="Times New Roman"/>
                <w:szCs w:val="16"/>
              </w:rPr>
            </w:pPr>
            <w:r w:rsidRPr="000A37F3">
              <w:rPr>
                <w:rFonts w:ascii="Times New Roman" w:hAnsi="Times New Roman"/>
                <w:szCs w:val="16"/>
              </w:rPr>
              <w:t>Корпус № 2 областного бюджетного учреждения здравоохранения «Курская клиническая психиатрическая больница» (реконструкция)</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E67871"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Курская область,</w:t>
            </w:r>
          </w:p>
          <w:p w14:paraId="77A77F4F"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Курский район,</w:t>
            </w:r>
          </w:p>
          <w:p w14:paraId="6FCBE811"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муниципальное образование</w:t>
            </w:r>
          </w:p>
          <w:p w14:paraId="7C92C371"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«Щетинский сельсовет»,</w:t>
            </w:r>
          </w:p>
          <w:p w14:paraId="199D2E13" w14:textId="2560BC3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п. Искра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FD5DCD" w14:textId="0B214EB1" w:rsidR="000A37F3" w:rsidRPr="000A37F3" w:rsidRDefault="000A37F3" w:rsidP="000A37F3">
            <w:pPr>
              <w:spacing w:line="240" w:lineRule="auto"/>
              <w:jc w:val="center"/>
              <w:rPr>
                <w:rFonts w:ascii="Times New Roman" w:hAnsi="Times New Roman"/>
                <w:szCs w:val="16"/>
              </w:rPr>
            </w:pPr>
            <w:r w:rsidRPr="000A37F3">
              <w:rPr>
                <w:rFonts w:ascii="Times New Roman" w:hAnsi="Times New Roman"/>
                <w:szCs w:val="16"/>
              </w:rPr>
              <w:t>35 мест</w:t>
            </w:r>
          </w:p>
        </w:tc>
      </w:tr>
      <w:tr w:rsidR="000A37F3" w14:paraId="7ED32812" w14:textId="77777777" w:rsidTr="00215A45">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8D0C40" w14:textId="11463575" w:rsidR="000A37F3" w:rsidRPr="000A37F3" w:rsidRDefault="000A37F3" w:rsidP="000A37F3">
            <w:pPr>
              <w:spacing w:line="240" w:lineRule="auto"/>
              <w:jc w:val="center"/>
              <w:rPr>
                <w:rFonts w:ascii="Times New Roman" w:hAnsi="Times New Roman"/>
              </w:rPr>
            </w:pPr>
            <w:r>
              <w:rPr>
                <w:rFonts w:ascii="Times New Roman" w:hAnsi="Times New Roman"/>
              </w:rPr>
              <w:t>10</w:t>
            </w:r>
          </w:p>
        </w:tc>
        <w:tc>
          <w:tcPr>
            <w:tcW w:w="4027" w:type="dxa"/>
            <w:tcBorders>
              <w:top w:val="single" w:sz="4" w:space="0" w:color="000000"/>
              <w:left w:val="single" w:sz="4" w:space="0" w:color="000000"/>
              <w:right w:val="single" w:sz="4" w:space="0" w:color="000000"/>
            </w:tcBorders>
            <w:shd w:val="clear" w:color="auto" w:fill="FFFFFF"/>
            <w:vAlign w:val="center"/>
          </w:tcPr>
          <w:p w14:paraId="211BC84C" w14:textId="17D4A56F" w:rsidR="000A37F3" w:rsidRPr="000A37F3" w:rsidRDefault="000A37F3" w:rsidP="000A37F3">
            <w:pPr>
              <w:widowControl w:val="0"/>
              <w:spacing w:line="240" w:lineRule="auto"/>
              <w:rPr>
                <w:rFonts w:ascii="Times New Roman" w:hAnsi="Times New Roman"/>
                <w:szCs w:val="16"/>
              </w:rPr>
            </w:pPr>
            <w:r w:rsidRPr="000A37F3">
              <w:rPr>
                <w:rFonts w:ascii="Times New Roman" w:hAnsi="Times New Roman"/>
                <w:szCs w:val="16"/>
              </w:rPr>
              <w:t>Корпус № 4 областного бюджетного учреждения здравоохранения «Курская клиническая психиатрическая больница» (реконструкция)</w:t>
            </w:r>
          </w:p>
        </w:tc>
        <w:tc>
          <w:tcPr>
            <w:tcW w:w="2516" w:type="dxa"/>
            <w:tcBorders>
              <w:top w:val="single" w:sz="4" w:space="0" w:color="000000"/>
              <w:left w:val="single" w:sz="4" w:space="0" w:color="000000"/>
              <w:right w:val="single" w:sz="4" w:space="0" w:color="000000"/>
            </w:tcBorders>
            <w:shd w:val="clear" w:color="auto" w:fill="FFFFFF"/>
            <w:vAlign w:val="center"/>
          </w:tcPr>
          <w:p w14:paraId="53DB5197"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Курская область,</w:t>
            </w:r>
          </w:p>
          <w:p w14:paraId="1FD5E586"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Курский район,</w:t>
            </w:r>
          </w:p>
          <w:p w14:paraId="6BD30D16"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муниципальное образование</w:t>
            </w:r>
          </w:p>
          <w:p w14:paraId="1AA9E2CE"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«Щетинский сельсовет»,</w:t>
            </w:r>
          </w:p>
          <w:p w14:paraId="41DFC54E" w14:textId="026EBC33"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п. Искра</w:t>
            </w:r>
          </w:p>
        </w:tc>
        <w:tc>
          <w:tcPr>
            <w:tcW w:w="2298" w:type="dxa"/>
            <w:tcBorders>
              <w:top w:val="single" w:sz="4" w:space="0" w:color="000000"/>
              <w:left w:val="single" w:sz="4" w:space="0" w:color="000000"/>
              <w:bottom w:val="nil"/>
              <w:right w:val="single" w:sz="4" w:space="0" w:color="000000"/>
            </w:tcBorders>
            <w:shd w:val="clear" w:color="auto" w:fill="FFFFFF"/>
            <w:vAlign w:val="center"/>
          </w:tcPr>
          <w:p w14:paraId="40A115EE" w14:textId="5A9CFA4D" w:rsidR="000A37F3" w:rsidRPr="000A37F3" w:rsidRDefault="000A37F3" w:rsidP="000A37F3">
            <w:pPr>
              <w:spacing w:line="240" w:lineRule="auto"/>
              <w:jc w:val="center"/>
              <w:rPr>
                <w:rFonts w:ascii="Times New Roman" w:hAnsi="Times New Roman"/>
                <w:szCs w:val="16"/>
              </w:rPr>
            </w:pPr>
            <w:r w:rsidRPr="000A37F3">
              <w:rPr>
                <w:rFonts w:ascii="Times New Roman" w:hAnsi="Times New Roman"/>
                <w:szCs w:val="16"/>
              </w:rPr>
              <w:t>135 мест</w:t>
            </w:r>
          </w:p>
        </w:tc>
      </w:tr>
      <w:tr w:rsidR="000A37F3" w14:paraId="75663266"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3B93ED" w14:textId="60AF4C2F" w:rsidR="000A37F3" w:rsidRPr="000A37F3" w:rsidRDefault="000A37F3" w:rsidP="000A37F3">
            <w:pPr>
              <w:spacing w:line="240" w:lineRule="auto"/>
              <w:jc w:val="center"/>
              <w:rPr>
                <w:rFonts w:ascii="Times New Roman" w:hAnsi="Times New Roman"/>
              </w:rPr>
            </w:pPr>
            <w:r>
              <w:rPr>
                <w:rFonts w:ascii="Times New Roman" w:hAnsi="Times New Roman"/>
              </w:rPr>
              <w:t>11</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A6E41A" w14:textId="65F09882" w:rsidR="000A37F3" w:rsidRPr="000A37F3" w:rsidRDefault="000A37F3" w:rsidP="000A37F3">
            <w:pPr>
              <w:widowControl w:val="0"/>
              <w:spacing w:line="240" w:lineRule="auto"/>
              <w:rPr>
                <w:rFonts w:ascii="Times New Roman" w:hAnsi="Times New Roman"/>
                <w:szCs w:val="16"/>
              </w:rPr>
            </w:pPr>
            <w:r w:rsidRPr="000A37F3">
              <w:rPr>
                <w:rFonts w:ascii="Times New Roman" w:hAnsi="Times New Roman"/>
                <w:szCs w:val="16"/>
              </w:rPr>
              <w:t>Корпус № 7 областного бюджетного учреждения здравоохранения «Курская клиническая психиатрическая больница» (реконструкция)</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179B27"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Курская область,</w:t>
            </w:r>
          </w:p>
          <w:p w14:paraId="56A7FE89"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Курский район,</w:t>
            </w:r>
          </w:p>
          <w:p w14:paraId="6389C722" w14:textId="66CF2984" w:rsidR="000A37F3" w:rsidRPr="000A37F3" w:rsidRDefault="000A37F3" w:rsidP="005C2B03">
            <w:pPr>
              <w:spacing w:line="254" w:lineRule="auto"/>
              <w:jc w:val="center"/>
              <w:rPr>
                <w:rFonts w:ascii="Times New Roman" w:hAnsi="Times New Roman"/>
                <w:szCs w:val="16"/>
              </w:rPr>
            </w:pPr>
            <w:r w:rsidRPr="000A37F3">
              <w:rPr>
                <w:rFonts w:ascii="Times New Roman" w:hAnsi="Times New Roman"/>
                <w:szCs w:val="16"/>
              </w:rPr>
              <w:t>муниципальное образование</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A94FC6" w14:textId="6E692C3A" w:rsidR="000A37F3" w:rsidRPr="000A37F3" w:rsidRDefault="000A37F3" w:rsidP="000A37F3">
            <w:pPr>
              <w:spacing w:line="240" w:lineRule="auto"/>
              <w:jc w:val="center"/>
              <w:rPr>
                <w:rFonts w:ascii="Times New Roman" w:hAnsi="Times New Roman"/>
                <w:szCs w:val="16"/>
              </w:rPr>
            </w:pPr>
            <w:r w:rsidRPr="000A37F3">
              <w:rPr>
                <w:rFonts w:ascii="Times New Roman" w:hAnsi="Times New Roman"/>
                <w:szCs w:val="16"/>
              </w:rPr>
              <w:t>80 мест</w:t>
            </w:r>
          </w:p>
        </w:tc>
      </w:tr>
      <w:tr w:rsidR="005C2B03" w14:paraId="7F3D1EAF"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7566E0" w14:textId="3478963A" w:rsidR="005C2B03" w:rsidRDefault="005C2B03" w:rsidP="000A37F3">
            <w:pPr>
              <w:spacing w:line="240" w:lineRule="auto"/>
              <w:jc w:val="center"/>
              <w:rPr>
                <w:rFonts w:ascii="Times New Roman" w:hAnsi="Times New Roman"/>
              </w:rPr>
            </w:pPr>
            <w:r>
              <w:rPr>
                <w:rFonts w:ascii="Times New Roman" w:hAnsi="Times New Roman"/>
              </w:rPr>
              <w:t>1</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F889DA" w14:textId="112810C8" w:rsidR="005C2B03" w:rsidRPr="000A37F3" w:rsidRDefault="005C2B03" w:rsidP="005C2B03">
            <w:pPr>
              <w:widowControl w:val="0"/>
              <w:spacing w:line="240" w:lineRule="auto"/>
              <w:jc w:val="center"/>
              <w:rPr>
                <w:rFonts w:ascii="Times New Roman" w:hAnsi="Times New Roman"/>
                <w:szCs w:val="16"/>
              </w:rPr>
            </w:pPr>
            <w:r>
              <w:rPr>
                <w:rFonts w:ascii="Times New Roman" w:hAnsi="Times New Roman"/>
                <w:szCs w:val="16"/>
              </w:rPr>
              <w:t>2</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CD27F2" w14:textId="491876BD" w:rsidR="005C2B03" w:rsidRPr="000A37F3" w:rsidRDefault="005C2B03" w:rsidP="000A37F3">
            <w:pPr>
              <w:spacing w:line="254" w:lineRule="auto"/>
              <w:jc w:val="center"/>
              <w:rPr>
                <w:rFonts w:ascii="Times New Roman" w:hAnsi="Times New Roman"/>
                <w:szCs w:val="16"/>
              </w:rPr>
            </w:pPr>
            <w:r>
              <w:rPr>
                <w:rFonts w:ascii="Times New Roman" w:hAnsi="Times New Roman"/>
                <w:szCs w:val="16"/>
              </w:rPr>
              <w:t>3</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8227C9" w14:textId="4A8FFF56" w:rsidR="005C2B03" w:rsidRPr="000A37F3" w:rsidRDefault="005C2B03" w:rsidP="000A37F3">
            <w:pPr>
              <w:spacing w:line="240" w:lineRule="auto"/>
              <w:jc w:val="center"/>
              <w:rPr>
                <w:rFonts w:ascii="Times New Roman" w:hAnsi="Times New Roman"/>
                <w:szCs w:val="16"/>
              </w:rPr>
            </w:pPr>
            <w:r>
              <w:rPr>
                <w:rFonts w:ascii="Times New Roman" w:hAnsi="Times New Roman"/>
                <w:szCs w:val="16"/>
              </w:rPr>
              <w:t>4</w:t>
            </w:r>
          </w:p>
        </w:tc>
      </w:tr>
      <w:tr w:rsidR="005C2B03" w14:paraId="706D1CED" w14:textId="77777777" w:rsidTr="000A37F3">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796DDA" w14:textId="77777777" w:rsidR="005C2B03" w:rsidRDefault="005C2B03" w:rsidP="000A37F3">
            <w:pPr>
              <w:spacing w:line="240" w:lineRule="auto"/>
              <w:jc w:val="center"/>
              <w:rPr>
                <w:rFonts w:ascii="Times New Roman" w:hAnsi="Times New Roman"/>
              </w:rPr>
            </w:pP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7801A3" w14:textId="77777777" w:rsidR="005C2B03" w:rsidRPr="000A37F3" w:rsidRDefault="005C2B03" w:rsidP="000A37F3">
            <w:pPr>
              <w:widowControl w:val="0"/>
              <w:spacing w:line="240" w:lineRule="auto"/>
              <w:rPr>
                <w:rFonts w:ascii="Times New Roman" w:hAnsi="Times New Roman"/>
                <w:szCs w:val="16"/>
              </w:rPr>
            </w:pP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FC3DFE" w14:textId="77777777" w:rsidR="005C2B03" w:rsidRPr="000A37F3" w:rsidRDefault="005C2B03" w:rsidP="005C2B03">
            <w:pPr>
              <w:spacing w:line="254" w:lineRule="auto"/>
              <w:jc w:val="center"/>
              <w:rPr>
                <w:rFonts w:ascii="Times New Roman" w:hAnsi="Times New Roman"/>
                <w:szCs w:val="16"/>
              </w:rPr>
            </w:pPr>
            <w:r w:rsidRPr="000A37F3">
              <w:rPr>
                <w:rFonts w:ascii="Times New Roman" w:hAnsi="Times New Roman"/>
                <w:szCs w:val="16"/>
              </w:rPr>
              <w:t>«Щетинский сельсовет»,</w:t>
            </w:r>
          </w:p>
          <w:p w14:paraId="63E3A1F4" w14:textId="54E31CB4" w:rsidR="005C2B03" w:rsidRPr="000A37F3" w:rsidRDefault="005C2B03" w:rsidP="005C2B03">
            <w:pPr>
              <w:spacing w:line="254" w:lineRule="auto"/>
              <w:jc w:val="center"/>
              <w:rPr>
                <w:rFonts w:ascii="Times New Roman" w:hAnsi="Times New Roman"/>
                <w:szCs w:val="16"/>
              </w:rPr>
            </w:pPr>
            <w:r w:rsidRPr="000A37F3">
              <w:rPr>
                <w:rFonts w:ascii="Times New Roman" w:hAnsi="Times New Roman"/>
                <w:szCs w:val="16"/>
              </w:rPr>
              <w:t>п. Искра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C90261" w14:textId="77777777" w:rsidR="005C2B03" w:rsidRPr="000A37F3" w:rsidRDefault="005C2B03" w:rsidP="000A37F3">
            <w:pPr>
              <w:spacing w:line="240" w:lineRule="auto"/>
              <w:jc w:val="center"/>
              <w:rPr>
                <w:rFonts w:ascii="Times New Roman" w:hAnsi="Times New Roman"/>
                <w:szCs w:val="16"/>
              </w:rPr>
            </w:pPr>
          </w:p>
        </w:tc>
      </w:tr>
      <w:tr w:rsidR="000A37F3" w14:paraId="721D8D88" w14:textId="77777777" w:rsidTr="002A5B0E">
        <w:trPr>
          <w:trHeight w:val="951"/>
        </w:trPr>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33B26F" w14:textId="7033C954" w:rsidR="000A37F3" w:rsidRPr="000A37F3" w:rsidRDefault="000A37F3" w:rsidP="000A37F3">
            <w:pPr>
              <w:spacing w:line="240" w:lineRule="auto"/>
              <w:jc w:val="center"/>
              <w:rPr>
                <w:rFonts w:ascii="Times New Roman" w:hAnsi="Times New Roman"/>
              </w:rPr>
            </w:pPr>
            <w:r>
              <w:rPr>
                <w:rFonts w:ascii="Times New Roman" w:hAnsi="Times New Roman"/>
              </w:rPr>
              <w:t>12</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50FDED" w14:textId="53D29BD0" w:rsidR="000A37F3" w:rsidRPr="000A37F3" w:rsidRDefault="000A37F3" w:rsidP="000A37F3">
            <w:pPr>
              <w:widowControl w:val="0"/>
              <w:spacing w:line="240" w:lineRule="auto"/>
              <w:rPr>
                <w:rFonts w:ascii="Times New Roman" w:hAnsi="Times New Roman"/>
                <w:szCs w:val="16"/>
              </w:rPr>
            </w:pPr>
            <w:r w:rsidRPr="000A37F3">
              <w:rPr>
                <w:rFonts w:ascii="Times New Roman" w:hAnsi="Times New Roman"/>
                <w:szCs w:val="16"/>
              </w:rPr>
              <w:t>Корпус № 8 областного бюджетного учреждения здравоохранения «Курская клиническая психиатрическая больница» (реконструкция)</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B06662"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Курская область,</w:t>
            </w:r>
          </w:p>
          <w:p w14:paraId="7754A60C"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Курский район,</w:t>
            </w:r>
          </w:p>
          <w:p w14:paraId="05732282"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муниципальное образование</w:t>
            </w:r>
          </w:p>
          <w:p w14:paraId="2CFF8A5A"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«Щетинский сельсовет»,</w:t>
            </w:r>
          </w:p>
          <w:p w14:paraId="592A5060" w14:textId="626B703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п. Искра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5A6690" w14:textId="4EBCDFCC" w:rsidR="000A37F3" w:rsidRPr="000A37F3" w:rsidRDefault="000A37F3" w:rsidP="000A37F3">
            <w:pPr>
              <w:spacing w:line="240" w:lineRule="auto"/>
              <w:jc w:val="center"/>
              <w:rPr>
                <w:rFonts w:ascii="Times New Roman" w:hAnsi="Times New Roman"/>
                <w:szCs w:val="16"/>
              </w:rPr>
            </w:pPr>
            <w:r w:rsidRPr="000A37F3">
              <w:rPr>
                <w:rFonts w:ascii="Times New Roman" w:hAnsi="Times New Roman"/>
                <w:szCs w:val="16"/>
              </w:rPr>
              <w:t>60 мест</w:t>
            </w:r>
          </w:p>
        </w:tc>
      </w:tr>
      <w:tr w:rsidR="000A37F3" w14:paraId="1A9063E3" w14:textId="77777777" w:rsidTr="002A5B0E">
        <w:trPr>
          <w:trHeight w:val="617"/>
        </w:trPr>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E235B4" w14:textId="0A63F7FE" w:rsidR="000A37F3" w:rsidRPr="000A37F3" w:rsidRDefault="000A37F3" w:rsidP="000A37F3">
            <w:pPr>
              <w:spacing w:line="240" w:lineRule="auto"/>
              <w:jc w:val="center"/>
              <w:rPr>
                <w:rFonts w:ascii="Times New Roman" w:hAnsi="Times New Roman"/>
              </w:rPr>
            </w:pPr>
            <w:r>
              <w:rPr>
                <w:rFonts w:ascii="Times New Roman" w:hAnsi="Times New Roman"/>
              </w:rPr>
              <w:t>13</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32FAD3" w14:textId="3EE26B94" w:rsidR="000A37F3" w:rsidRPr="000A37F3" w:rsidRDefault="000A37F3" w:rsidP="000A37F3">
            <w:pPr>
              <w:widowControl w:val="0"/>
              <w:spacing w:line="240" w:lineRule="auto"/>
              <w:rPr>
                <w:rFonts w:ascii="Times New Roman" w:hAnsi="Times New Roman"/>
                <w:szCs w:val="16"/>
              </w:rPr>
            </w:pPr>
            <w:r w:rsidRPr="000A37F3">
              <w:rPr>
                <w:rFonts w:ascii="Times New Roman" w:hAnsi="Times New Roman"/>
                <w:szCs w:val="16"/>
              </w:rPr>
              <w:t>Корпус № 11 областного бюджетного учреждения здравоохранения «Курская клиническая психиатрическая больница» (реконструкция)</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45D7C6"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Курская область,</w:t>
            </w:r>
          </w:p>
          <w:p w14:paraId="05737397"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Курский район,</w:t>
            </w:r>
          </w:p>
          <w:p w14:paraId="39262539"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муниципальное образование</w:t>
            </w:r>
          </w:p>
          <w:p w14:paraId="076ECC7C"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«Щетинский сельсовет»,</w:t>
            </w:r>
          </w:p>
          <w:p w14:paraId="3FCD78F2" w14:textId="40A75D2E"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п. Искра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A5C557" w14:textId="6FAE8706" w:rsidR="000A37F3" w:rsidRPr="000A37F3" w:rsidRDefault="000A37F3" w:rsidP="000A37F3">
            <w:pPr>
              <w:spacing w:line="240" w:lineRule="auto"/>
              <w:jc w:val="center"/>
              <w:rPr>
                <w:rFonts w:ascii="Times New Roman" w:hAnsi="Times New Roman"/>
                <w:szCs w:val="16"/>
              </w:rPr>
            </w:pPr>
            <w:r w:rsidRPr="000A37F3">
              <w:rPr>
                <w:rFonts w:ascii="Times New Roman" w:hAnsi="Times New Roman"/>
                <w:szCs w:val="16"/>
              </w:rPr>
              <w:t>120 мест</w:t>
            </w:r>
          </w:p>
        </w:tc>
      </w:tr>
      <w:tr w:rsidR="005C2B03" w14:paraId="2F715B47" w14:textId="77777777" w:rsidTr="002A5B0E">
        <w:trPr>
          <w:trHeight w:val="850"/>
        </w:trPr>
        <w:tc>
          <w:tcPr>
            <w:tcW w:w="504" w:type="dxa"/>
            <w:tcBorders>
              <w:top w:val="single" w:sz="4" w:space="0" w:color="000000"/>
              <w:left w:val="single" w:sz="4" w:space="0" w:color="000000"/>
              <w:right w:val="single" w:sz="4" w:space="0" w:color="000000"/>
            </w:tcBorders>
            <w:shd w:val="clear" w:color="auto" w:fill="FFFFFF"/>
            <w:vAlign w:val="center"/>
          </w:tcPr>
          <w:p w14:paraId="21CFB839" w14:textId="435EC931" w:rsidR="005C2B03" w:rsidRPr="000A37F3" w:rsidRDefault="005C2B03" w:rsidP="000A37F3">
            <w:pPr>
              <w:spacing w:line="240" w:lineRule="auto"/>
              <w:jc w:val="center"/>
              <w:rPr>
                <w:rFonts w:ascii="Times New Roman" w:hAnsi="Times New Roman"/>
              </w:rPr>
            </w:pPr>
            <w:r>
              <w:rPr>
                <w:rFonts w:ascii="Times New Roman" w:hAnsi="Times New Roman"/>
              </w:rPr>
              <w:t>14</w:t>
            </w:r>
          </w:p>
        </w:tc>
        <w:tc>
          <w:tcPr>
            <w:tcW w:w="4027" w:type="dxa"/>
            <w:tcBorders>
              <w:top w:val="single" w:sz="4" w:space="0" w:color="000000"/>
              <w:left w:val="single" w:sz="4" w:space="0" w:color="000000"/>
              <w:right w:val="single" w:sz="4" w:space="0" w:color="000000"/>
            </w:tcBorders>
            <w:shd w:val="clear" w:color="auto" w:fill="FFFFFF"/>
            <w:vAlign w:val="center"/>
          </w:tcPr>
          <w:p w14:paraId="1303175D" w14:textId="77777777" w:rsidR="005C2B03" w:rsidRPr="000A37F3" w:rsidRDefault="005C2B03" w:rsidP="000A37F3">
            <w:pPr>
              <w:widowControl w:val="0"/>
              <w:spacing w:line="240" w:lineRule="auto"/>
              <w:rPr>
                <w:rFonts w:ascii="Times New Roman" w:hAnsi="Times New Roman"/>
                <w:szCs w:val="16"/>
              </w:rPr>
            </w:pPr>
            <w:r w:rsidRPr="000A37F3">
              <w:rPr>
                <w:rFonts w:ascii="Times New Roman" w:hAnsi="Times New Roman"/>
                <w:szCs w:val="16"/>
              </w:rPr>
              <w:t xml:space="preserve">Корпус № 12 областного бюджетного учреждения здравоохранения «Курская клиническая психиатрическая больница» </w:t>
            </w:r>
          </w:p>
          <w:p w14:paraId="38DB253E" w14:textId="78A3FABC" w:rsidR="005C2B03" w:rsidRPr="000A37F3" w:rsidRDefault="005C2B03" w:rsidP="000A37F3">
            <w:pPr>
              <w:widowControl w:val="0"/>
              <w:spacing w:line="240" w:lineRule="auto"/>
              <w:rPr>
                <w:rFonts w:ascii="Times New Roman" w:hAnsi="Times New Roman"/>
                <w:szCs w:val="16"/>
              </w:rPr>
            </w:pPr>
            <w:r w:rsidRPr="000A37F3">
              <w:rPr>
                <w:rFonts w:ascii="Times New Roman" w:hAnsi="Times New Roman"/>
                <w:szCs w:val="16"/>
              </w:rPr>
              <w:t>(реконструкция)</w:t>
            </w:r>
          </w:p>
        </w:tc>
        <w:tc>
          <w:tcPr>
            <w:tcW w:w="2516" w:type="dxa"/>
            <w:tcBorders>
              <w:top w:val="single" w:sz="4" w:space="0" w:color="000000"/>
              <w:left w:val="single" w:sz="4" w:space="0" w:color="000000"/>
              <w:right w:val="single" w:sz="4" w:space="0" w:color="000000"/>
            </w:tcBorders>
            <w:shd w:val="clear" w:color="auto" w:fill="FFFFFF"/>
            <w:vAlign w:val="center"/>
          </w:tcPr>
          <w:p w14:paraId="3F362E6C" w14:textId="77777777" w:rsidR="005C2B03" w:rsidRPr="000A37F3" w:rsidRDefault="005C2B03" w:rsidP="000A37F3">
            <w:pPr>
              <w:spacing w:line="254" w:lineRule="auto"/>
              <w:jc w:val="center"/>
              <w:rPr>
                <w:rFonts w:ascii="Times New Roman" w:hAnsi="Times New Roman"/>
                <w:szCs w:val="16"/>
              </w:rPr>
            </w:pPr>
            <w:r w:rsidRPr="000A37F3">
              <w:rPr>
                <w:rFonts w:ascii="Times New Roman" w:hAnsi="Times New Roman"/>
                <w:szCs w:val="16"/>
              </w:rPr>
              <w:t>Курская область,</w:t>
            </w:r>
          </w:p>
          <w:p w14:paraId="76DC9D38" w14:textId="77777777" w:rsidR="005C2B03" w:rsidRPr="000A37F3" w:rsidRDefault="005C2B03" w:rsidP="000A37F3">
            <w:pPr>
              <w:spacing w:line="254" w:lineRule="auto"/>
              <w:jc w:val="center"/>
              <w:rPr>
                <w:rFonts w:ascii="Times New Roman" w:hAnsi="Times New Roman"/>
                <w:szCs w:val="16"/>
              </w:rPr>
            </w:pPr>
            <w:r w:rsidRPr="000A37F3">
              <w:rPr>
                <w:rFonts w:ascii="Times New Roman" w:hAnsi="Times New Roman"/>
                <w:szCs w:val="16"/>
              </w:rPr>
              <w:t>Курский район,</w:t>
            </w:r>
          </w:p>
          <w:p w14:paraId="088864EF" w14:textId="77777777" w:rsidR="005C2B03" w:rsidRPr="000A37F3" w:rsidRDefault="005C2B03" w:rsidP="000A37F3">
            <w:pPr>
              <w:spacing w:line="254" w:lineRule="auto"/>
              <w:jc w:val="center"/>
              <w:rPr>
                <w:rFonts w:ascii="Times New Roman" w:hAnsi="Times New Roman"/>
                <w:szCs w:val="16"/>
              </w:rPr>
            </w:pPr>
            <w:r w:rsidRPr="000A37F3">
              <w:rPr>
                <w:rFonts w:ascii="Times New Roman" w:hAnsi="Times New Roman"/>
                <w:szCs w:val="16"/>
              </w:rPr>
              <w:t>муниципальное образование</w:t>
            </w:r>
          </w:p>
          <w:p w14:paraId="7394D467" w14:textId="77777777" w:rsidR="005C2B03" w:rsidRPr="000A37F3" w:rsidRDefault="005C2B03" w:rsidP="000A37F3">
            <w:pPr>
              <w:spacing w:line="254" w:lineRule="auto"/>
              <w:jc w:val="center"/>
              <w:rPr>
                <w:rFonts w:ascii="Times New Roman" w:hAnsi="Times New Roman"/>
                <w:szCs w:val="16"/>
              </w:rPr>
            </w:pPr>
            <w:r w:rsidRPr="000A37F3">
              <w:rPr>
                <w:rFonts w:ascii="Times New Roman" w:hAnsi="Times New Roman"/>
                <w:szCs w:val="16"/>
              </w:rPr>
              <w:t>«Щетинский сельсовет»,</w:t>
            </w:r>
          </w:p>
          <w:p w14:paraId="4A30A0C0" w14:textId="2FA55A5F" w:rsidR="005C2B03" w:rsidRPr="000A37F3" w:rsidRDefault="005C2B03" w:rsidP="000A37F3">
            <w:pPr>
              <w:spacing w:line="254" w:lineRule="auto"/>
              <w:jc w:val="center"/>
              <w:rPr>
                <w:rFonts w:ascii="Times New Roman" w:hAnsi="Times New Roman"/>
                <w:szCs w:val="16"/>
              </w:rPr>
            </w:pPr>
            <w:r w:rsidRPr="000A37F3">
              <w:rPr>
                <w:rFonts w:ascii="Times New Roman" w:hAnsi="Times New Roman"/>
                <w:szCs w:val="16"/>
              </w:rPr>
              <w:t>п. Искра</w:t>
            </w:r>
          </w:p>
        </w:tc>
        <w:tc>
          <w:tcPr>
            <w:tcW w:w="2298" w:type="dxa"/>
            <w:tcBorders>
              <w:top w:val="single" w:sz="4" w:space="0" w:color="000000"/>
              <w:left w:val="single" w:sz="4" w:space="0" w:color="000000"/>
              <w:right w:val="single" w:sz="4" w:space="0" w:color="000000"/>
            </w:tcBorders>
            <w:shd w:val="clear" w:color="auto" w:fill="FFFFFF"/>
            <w:vAlign w:val="center"/>
          </w:tcPr>
          <w:p w14:paraId="4693CECD" w14:textId="758E576A" w:rsidR="005C2B03" w:rsidRPr="000A37F3" w:rsidRDefault="005C2B03" w:rsidP="000A37F3">
            <w:pPr>
              <w:spacing w:line="240" w:lineRule="auto"/>
              <w:jc w:val="center"/>
              <w:rPr>
                <w:rFonts w:ascii="Times New Roman" w:hAnsi="Times New Roman"/>
                <w:szCs w:val="16"/>
              </w:rPr>
            </w:pPr>
            <w:r w:rsidRPr="000A37F3">
              <w:rPr>
                <w:rFonts w:ascii="Times New Roman" w:hAnsi="Times New Roman"/>
                <w:szCs w:val="16"/>
              </w:rPr>
              <w:t>120 мест</w:t>
            </w:r>
          </w:p>
        </w:tc>
      </w:tr>
      <w:tr w:rsidR="000A37F3" w14:paraId="5678C904" w14:textId="77777777" w:rsidTr="002A5B0E">
        <w:trPr>
          <w:trHeight w:val="1226"/>
        </w:trPr>
        <w:tc>
          <w:tcPr>
            <w:tcW w:w="5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D2CD59" w14:textId="463632E6" w:rsidR="000A37F3" w:rsidRPr="000A37F3" w:rsidRDefault="000A37F3" w:rsidP="000A37F3">
            <w:pPr>
              <w:spacing w:line="240" w:lineRule="auto"/>
              <w:jc w:val="center"/>
              <w:rPr>
                <w:rFonts w:ascii="Times New Roman" w:hAnsi="Times New Roman"/>
              </w:rPr>
            </w:pPr>
            <w:r>
              <w:rPr>
                <w:rFonts w:ascii="Times New Roman" w:hAnsi="Times New Roman"/>
              </w:rPr>
              <w:t>15</w:t>
            </w:r>
          </w:p>
        </w:tc>
        <w:tc>
          <w:tcPr>
            <w:tcW w:w="4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1C9D2F" w14:textId="70BC73AB" w:rsidR="000A37F3" w:rsidRPr="000A37F3" w:rsidRDefault="000A37F3" w:rsidP="000A37F3">
            <w:pPr>
              <w:widowControl w:val="0"/>
              <w:spacing w:line="240" w:lineRule="auto"/>
              <w:rPr>
                <w:rFonts w:ascii="Times New Roman" w:hAnsi="Times New Roman"/>
                <w:szCs w:val="16"/>
              </w:rPr>
            </w:pPr>
            <w:r w:rsidRPr="000A37F3">
              <w:rPr>
                <w:rFonts w:ascii="Times New Roman" w:hAnsi="Times New Roman"/>
                <w:szCs w:val="16"/>
              </w:rPr>
              <w:t>Корпус № 31 областного бюджетного учреждения здравоохранения «Курская клиническая психиатрическая больница» (реконструкция)</w:t>
            </w:r>
          </w:p>
        </w:tc>
        <w:tc>
          <w:tcPr>
            <w:tcW w:w="251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AE5233"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Курская область,</w:t>
            </w:r>
          </w:p>
          <w:p w14:paraId="2294115F"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Курский район,</w:t>
            </w:r>
          </w:p>
          <w:p w14:paraId="256B2EBF"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муниципальное образование</w:t>
            </w:r>
          </w:p>
          <w:p w14:paraId="1BED28EF" w14:textId="77777777"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«Щетинский сельсовет»,</w:t>
            </w:r>
          </w:p>
          <w:p w14:paraId="30C6E359" w14:textId="7448209A" w:rsidR="000A37F3" w:rsidRPr="000A37F3" w:rsidRDefault="000A37F3" w:rsidP="000A37F3">
            <w:pPr>
              <w:spacing w:line="254" w:lineRule="auto"/>
              <w:jc w:val="center"/>
              <w:rPr>
                <w:rFonts w:ascii="Times New Roman" w:hAnsi="Times New Roman"/>
                <w:szCs w:val="16"/>
              </w:rPr>
            </w:pPr>
            <w:r w:rsidRPr="000A37F3">
              <w:rPr>
                <w:rFonts w:ascii="Times New Roman" w:hAnsi="Times New Roman"/>
                <w:szCs w:val="16"/>
              </w:rPr>
              <w:t>п. Искра</w:t>
            </w:r>
          </w:p>
        </w:tc>
        <w:tc>
          <w:tcPr>
            <w:tcW w:w="229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0CADEA" w14:textId="0E17B49A" w:rsidR="000A37F3" w:rsidRPr="000A37F3" w:rsidRDefault="000A37F3" w:rsidP="000A37F3">
            <w:pPr>
              <w:spacing w:line="240" w:lineRule="auto"/>
              <w:jc w:val="center"/>
              <w:rPr>
                <w:rFonts w:ascii="Times New Roman" w:hAnsi="Times New Roman"/>
                <w:szCs w:val="16"/>
              </w:rPr>
            </w:pPr>
            <w:r w:rsidRPr="000A37F3">
              <w:rPr>
                <w:rFonts w:ascii="Times New Roman" w:hAnsi="Times New Roman"/>
                <w:szCs w:val="16"/>
              </w:rPr>
              <w:t>40 мест</w:t>
            </w:r>
          </w:p>
        </w:tc>
      </w:tr>
    </w:tbl>
    <w:p w14:paraId="5232C2BC" w14:textId="77777777" w:rsidR="00AD22CF" w:rsidRPr="00FD7D1C" w:rsidRDefault="00AD22CF" w:rsidP="000A37F3">
      <w:pPr>
        <w:spacing w:after="0" w:line="240" w:lineRule="auto"/>
        <w:rPr>
          <w:rFonts w:ascii="Times New Roman" w:hAnsi="Times New Roman"/>
          <w:sz w:val="28"/>
          <w:szCs w:val="28"/>
          <w14:ligatures w14:val="none"/>
        </w:rPr>
      </w:pPr>
    </w:p>
    <w:p w14:paraId="00657C78" w14:textId="77777777" w:rsidR="00AD22CF" w:rsidRDefault="00AD22CF" w:rsidP="00AD22CF">
      <w:pPr>
        <w:keepNext/>
        <w:tabs>
          <w:tab w:val="left" w:pos="-142"/>
        </w:tabs>
        <w:spacing w:after="0" w:line="240" w:lineRule="auto"/>
        <w:jc w:val="both"/>
        <w:outlineLvl w:val="0"/>
        <w:rPr>
          <w:rFonts w:ascii="Times New Roman" w:hAnsi="Times New Roman"/>
          <w:b/>
          <w:bCs/>
          <w:sz w:val="28"/>
          <w:szCs w:val="28"/>
          <w14:ligatures w14:val="none"/>
        </w:rPr>
      </w:pPr>
      <w:r w:rsidRPr="00FD7D1C">
        <w:rPr>
          <w:rFonts w:ascii="Times New Roman" w:hAnsi="Times New Roman"/>
          <w:b/>
          <w:bCs/>
          <w:sz w:val="28"/>
          <w:szCs w:val="28"/>
          <w14:ligatures w14:val="none"/>
        </w:rPr>
        <w:t>Таблица 41 – Планируемые объекты капитального строительства в области агропромышленного производства регионального значения на территории муниципального образования «Щетинский сельсовет» Курского района Курской области</w:t>
      </w:r>
    </w:p>
    <w:p w14:paraId="4497A290" w14:textId="77777777" w:rsidR="002A5B0E" w:rsidRPr="00FD7D1C" w:rsidRDefault="002A5B0E" w:rsidP="00AD22CF">
      <w:pPr>
        <w:keepNext/>
        <w:tabs>
          <w:tab w:val="left" w:pos="-142"/>
        </w:tabs>
        <w:spacing w:after="0" w:line="240" w:lineRule="auto"/>
        <w:jc w:val="both"/>
        <w:outlineLvl w:val="0"/>
        <w:rPr>
          <w:rFonts w:ascii="Times New Roman" w:eastAsia="Times New Roman" w:hAnsi="Times New Roman"/>
          <w:b/>
          <w:bCs/>
          <w:sz w:val="28"/>
          <w:szCs w:val="28"/>
          <w14:ligatures w14:val="none"/>
        </w:rPr>
      </w:pPr>
    </w:p>
    <w:tbl>
      <w:tblPr>
        <w:tblW w:w="9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4"/>
        <w:gridCol w:w="3143"/>
        <w:gridCol w:w="2885"/>
        <w:gridCol w:w="2613"/>
      </w:tblGrid>
      <w:tr w:rsidR="00AD22CF" w:rsidRPr="00FD7D1C" w14:paraId="0E4B5B08" w14:textId="77777777" w:rsidTr="00AD22CF">
        <w:trPr>
          <w:trHeight w:val="627"/>
          <w:tblHeader/>
        </w:trPr>
        <w:tc>
          <w:tcPr>
            <w:tcW w:w="52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2C2BAB7" w14:textId="77777777" w:rsidR="00AD22CF" w:rsidRPr="00FD7D1C" w:rsidRDefault="00AD22CF" w:rsidP="00AD22CF">
            <w:pPr>
              <w:widowControl w:val="0"/>
              <w:spacing w:after="0" w:line="240" w:lineRule="auto"/>
              <w:jc w:val="center"/>
              <w:rPr>
                <w:rFonts w:ascii="Times New Roman" w:hAnsi="Times New Roman"/>
                <w:b/>
                <w:sz w:val="20"/>
                <w:szCs w:val="20"/>
                <w:lang w:eastAsia="ar-SA"/>
                <w14:ligatures w14:val="none"/>
              </w:rPr>
            </w:pPr>
            <w:r w:rsidRPr="00FD7D1C">
              <w:rPr>
                <w:rFonts w:ascii="Times New Roman" w:hAnsi="Times New Roman"/>
                <w:b/>
                <w:sz w:val="20"/>
                <w:lang w:eastAsia="ar-SA"/>
                <w14:ligatures w14:val="none"/>
              </w:rPr>
              <w:t>№ п/п</w:t>
            </w:r>
          </w:p>
        </w:tc>
        <w:tc>
          <w:tcPr>
            <w:tcW w:w="314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29E5BD" w14:textId="77777777" w:rsidR="00AD22CF" w:rsidRDefault="00AD22CF" w:rsidP="00AD22CF">
            <w:pPr>
              <w:widowControl w:val="0"/>
              <w:spacing w:after="0" w:line="240" w:lineRule="auto"/>
              <w:jc w:val="center"/>
              <w:rPr>
                <w:rFonts w:ascii="Times New Roman" w:hAnsi="Times New Roman"/>
                <w:b/>
                <w:sz w:val="20"/>
                <w:lang w:eastAsia="ar-SA"/>
                <w14:ligatures w14:val="none"/>
              </w:rPr>
            </w:pPr>
            <w:r w:rsidRPr="00FD7D1C">
              <w:rPr>
                <w:rFonts w:ascii="Times New Roman" w:hAnsi="Times New Roman"/>
                <w:b/>
                <w:sz w:val="20"/>
                <w:lang w:eastAsia="ar-SA"/>
                <w14:ligatures w14:val="none"/>
              </w:rPr>
              <w:t>Наименование</w:t>
            </w:r>
          </w:p>
          <w:p w14:paraId="4381C8BC" w14:textId="6C2AD2D4" w:rsidR="000E44EF" w:rsidRPr="00FD7D1C" w:rsidRDefault="000E44EF" w:rsidP="00AD22CF">
            <w:pPr>
              <w:widowControl w:val="0"/>
              <w:spacing w:after="0" w:line="240" w:lineRule="auto"/>
              <w:jc w:val="center"/>
              <w:rPr>
                <w:rFonts w:ascii="Times New Roman" w:hAnsi="Times New Roman"/>
                <w:b/>
                <w:sz w:val="20"/>
                <w:lang w:eastAsia="ar-SA"/>
                <w14:ligatures w14:val="none"/>
              </w:rPr>
            </w:pPr>
            <w:r>
              <w:rPr>
                <w:rFonts w:ascii="Times New Roman" w:hAnsi="Times New Roman"/>
                <w:b/>
                <w:sz w:val="20"/>
                <w:lang w:eastAsia="ar-SA"/>
                <w14:ligatures w14:val="none"/>
              </w:rPr>
              <w:t>объекта</w:t>
            </w:r>
          </w:p>
        </w:tc>
        <w:tc>
          <w:tcPr>
            <w:tcW w:w="288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2C3D626" w14:textId="77777777" w:rsidR="00AD22CF" w:rsidRDefault="00AD22CF" w:rsidP="00AD22CF">
            <w:pPr>
              <w:widowControl w:val="0"/>
              <w:spacing w:after="0" w:line="240" w:lineRule="auto"/>
              <w:jc w:val="center"/>
              <w:rPr>
                <w:rFonts w:ascii="Times New Roman" w:hAnsi="Times New Roman"/>
                <w:b/>
                <w:sz w:val="20"/>
                <w:lang w:eastAsia="ar-SA"/>
                <w14:ligatures w14:val="none"/>
              </w:rPr>
            </w:pPr>
            <w:r w:rsidRPr="00FD7D1C">
              <w:rPr>
                <w:rFonts w:ascii="Times New Roman" w:hAnsi="Times New Roman"/>
                <w:b/>
                <w:sz w:val="20"/>
                <w:lang w:eastAsia="ar-SA"/>
                <w14:ligatures w14:val="none"/>
              </w:rPr>
              <w:t>Место</w:t>
            </w:r>
            <w:r w:rsidR="000E44EF">
              <w:rPr>
                <w:rFonts w:ascii="Times New Roman" w:hAnsi="Times New Roman"/>
                <w:b/>
                <w:sz w:val="20"/>
                <w:lang w:eastAsia="ar-SA"/>
                <w14:ligatures w14:val="none"/>
              </w:rPr>
              <w:t xml:space="preserve">нахождение </w:t>
            </w:r>
          </w:p>
          <w:p w14:paraId="64FEAE5C" w14:textId="02693EDC" w:rsidR="000E44EF" w:rsidRPr="00FD7D1C" w:rsidRDefault="000E44EF" w:rsidP="00AD22CF">
            <w:pPr>
              <w:widowControl w:val="0"/>
              <w:spacing w:after="0" w:line="240" w:lineRule="auto"/>
              <w:jc w:val="center"/>
              <w:rPr>
                <w:rFonts w:ascii="Times New Roman" w:hAnsi="Times New Roman"/>
                <w:b/>
                <w:sz w:val="20"/>
                <w:lang w:eastAsia="ar-SA"/>
                <w14:ligatures w14:val="none"/>
              </w:rPr>
            </w:pPr>
            <w:r>
              <w:rPr>
                <w:rFonts w:ascii="Times New Roman" w:hAnsi="Times New Roman"/>
                <w:b/>
                <w:sz w:val="20"/>
                <w:lang w:eastAsia="ar-SA"/>
                <w14:ligatures w14:val="none"/>
              </w:rPr>
              <w:t>объекта</w:t>
            </w:r>
          </w:p>
        </w:tc>
        <w:tc>
          <w:tcPr>
            <w:tcW w:w="261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E742F2" w14:textId="77777777" w:rsidR="00AD22CF" w:rsidRDefault="00AD22CF" w:rsidP="00AD22CF">
            <w:pPr>
              <w:widowControl w:val="0"/>
              <w:spacing w:after="0" w:line="240" w:lineRule="auto"/>
              <w:jc w:val="center"/>
              <w:rPr>
                <w:rFonts w:ascii="Times New Roman" w:hAnsi="Times New Roman"/>
                <w:b/>
                <w:sz w:val="20"/>
                <w:lang w:eastAsia="ar-SA"/>
                <w14:ligatures w14:val="none"/>
              </w:rPr>
            </w:pPr>
            <w:r w:rsidRPr="00FD7D1C">
              <w:rPr>
                <w:rFonts w:ascii="Times New Roman" w:hAnsi="Times New Roman"/>
                <w:b/>
                <w:sz w:val="20"/>
                <w:lang w:eastAsia="ar-SA"/>
                <w14:ligatures w14:val="none"/>
              </w:rPr>
              <w:t>Характеристика</w:t>
            </w:r>
          </w:p>
          <w:p w14:paraId="1973E600" w14:textId="725A8B82" w:rsidR="000E44EF" w:rsidRPr="00FD7D1C" w:rsidRDefault="000E44EF" w:rsidP="00AD22CF">
            <w:pPr>
              <w:widowControl w:val="0"/>
              <w:spacing w:after="0" w:line="240" w:lineRule="auto"/>
              <w:jc w:val="center"/>
              <w:rPr>
                <w:rFonts w:ascii="Times New Roman" w:hAnsi="Times New Roman"/>
                <w:b/>
                <w:sz w:val="20"/>
                <w:lang w:eastAsia="ar-SA"/>
                <w14:ligatures w14:val="none"/>
              </w:rPr>
            </w:pPr>
            <w:r>
              <w:rPr>
                <w:rFonts w:ascii="Times New Roman" w:hAnsi="Times New Roman"/>
                <w:b/>
                <w:sz w:val="20"/>
                <w:lang w:eastAsia="ar-SA"/>
                <w14:ligatures w14:val="none"/>
              </w:rPr>
              <w:t>объекта</w:t>
            </w:r>
          </w:p>
        </w:tc>
      </w:tr>
      <w:tr w:rsidR="00AD22CF" w:rsidRPr="00FD7D1C" w14:paraId="0BB2AC78" w14:textId="77777777" w:rsidTr="00EC68C5">
        <w:trPr>
          <w:trHeight w:val="1014"/>
        </w:trPr>
        <w:tc>
          <w:tcPr>
            <w:tcW w:w="5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EFEAE4" w14:textId="77777777" w:rsidR="00AD22CF" w:rsidRPr="00FD7D1C" w:rsidRDefault="00AD22CF" w:rsidP="00AD22CF">
            <w:pPr>
              <w:widowControl w:val="0"/>
              <w:numPr>
                <w:ilvl w:val="0"/>
                <w:numId w:val="11"/>
              </w:numPr>
              <w:spacing w:after="0" w:line="240" w:lineRule="auto"/>
              <w:rPr>
                <w:rFonts w:ascii="Times New Roman" w:hAnsi="Times New Roman"/>
                <w:sz w:val="20"/>
                <w:lang w:eastAsia="ar-SA"/>
                <w14:ligatures w14:val="none"/>
              </w:rPr>
            </w:pPr>
          </w:p>
        </w:tc>
        <w:tc>
          <w:tcPr>
            <w:tcW w:w="314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E131461" w14:textId="77777777" w:rsidR="00AD22CF" w:rsidRPr="00FD7D1C" w:rsidRDefault="00AD22CF" w:rsidP="00AD22CF">
            <w:pPr>
              <w:widowControl w:val="0"/>
              <w:spacing w:after="0" w:line="240" w:lineRule="auto"/>
              <w:rPr>
                <w:rFonts w:ascii="Times New Roman" w:hAnsi="Times New Roman"/>
                <w:sz w:val="20"/>
                <w:lang w:eastAsia="zh-CN"/>
                <w14:ligatures w14:val="none"/>
              </w:rPr>
            </w:pPr>
            <w:r w:rsidRPr="00FD7D1C">
              <w:rPr>
                <w:rFonts w:ascii="Times New Roman" w:hAnsi="Times New Roman"/>
                <w:sz w:val="20"/>
                <w:szCs w:val="16"/>
              </w:rPr>
              <w:t>Завод по глубокой переработке желтого гороха ООО «Терра тех» (строительство)</w:t>
            </w:r>
          </w:p>
        </w:tc>
        <w:tc>
          <w:tcPr>
            <w:tcW w:w="288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D01A846" w14:textId="77777777" w:rsidR="00AD22CF" w:rsidRPr="00FD7D1C" w:rsidRDefault="00AD22CF" w:rsidP="00AD22CF">
            <w:pPr>
              <w:spacing w:after="0" w:line="254" w:lineRule="auto"/>
              <w:jc w:val="center"/>
              <w:rPr>
                <w:rFonts w:ascii="Times New Roman" w:hAnsi="Times New Roman"/>
                <w:sz w:val="20"/>
                <w:szCs w:val="16"/>
              </w:rPr>
            </w:pPr>
            <w:r w:rsidRPr="00FD7D1C">
              <w:rPr>
                <w:rFonts w:ascii="Times New Roman" w:hAnsi="Times New Roman"/>
                <w:sz w:val="20"/>
                <w:szCs w:val="16"/>
              </w:rPr>
              <w:t>Курская область,</w:t>
            </w:r>
          </w:p>
          <w:p w14:paraId="43A179DE" w14:textId="77777777" w:rsidR="00AD22CF" w:rsidRPr="00FD7D1C" w:rsidRDefault="00AD22CF" w:rsidP="00AD22CF">
            <w:pPr>
              <w:spacing w:after="0" w:line="254" w:lineRule="auto"/>
              <w:jc w:val="center"/>
              <w:rPr>
                <w:rFonts w:ascii="Times New Roman" w:hAnsi="Times New Roman"/>
                <w:sz w:val="20"/>
                <w:szCs w:val="16"/>
              </w:rPr>
            </w:pPr>
            <w:r w:rsidRPr="00FD7D1C">
              <w:rPr>
                <w:rFonts w:ascii="Times New Roman" w:hAnsi="Times New Roman"/>
                <w:sz w:val="20"/>
                <w:szCs w:val="16"/>
              </w:rPr>
              <w:t>Курский район,</w:t>
            </w:r>
          </w:p>
          <w:p w14:paraId="24CD1DFB" w14:textId="77777777" w:rsidR="00AD22CF" w:rsidRPr="00FD7D1C" w:rsidRDefault="00AD22CF" w:rsidP="00AD22CF">
            <w:pPr>
              <w:spacing w:after="0" w:line="254" w:lineRule="auto"/>
              <w:jc w:val="center"/>
              <w:rPr>
                <w:rFonts w:ascii="Times New Roman" w:hAnsi="Times New Roman"/>
                <w:sz w:val="20"/>
                <w:szCs w:val="16"/>
              </w:rPr>
            </w:pPr>
            <w:r w:rsidRPr="00FD7D1C">
              <w:rPr>
                <w:rFonts w:ascii="Times New Roman" w:hAnsi="Times New Roman"/>
                <w:sz w:val="20"/>
                <w:szCs w:val="16"/>
              </w:rPr>
              <w:t>муниципальное образование</w:t>
            </w:r>
          </w:p>
          <w:p w14:paraId="6C03E1F9" w14:textId="77777777" w:rsidR="00AD22CF" w:rsidRPr="00FD7D1C" w:rsidRDefault="00AD22CF" w:rsidP="00AD22CF">
            <w:pPr>
              <w:spacing w:after="0" w:line="254" w:lineRule="auto"/>
              <w:jc w:val="center"/>
              <w:rPr>
                <w:rFonts w:ascii="Times New Roman" w:hAnsi="Times New Roman"/>
                <w:sz w:val="20"/>
                <w:szCs w:val="16"/>
              </w:rPr>
            </w:pPr>
            <w:r w:rsidRPr="00FD7D1C">
              <w:rPr>
                <w:rFonts w:ascii="Times New Roman" w:hAnsi="Times New Roman"/>
                <w:sz w:val="20"/>
                <w:szCs w:val="16"/>
              </w:rPr>
              <w:t>«Щетинский сельсовет»,</w:t>
            </w:r>
          </w:p>
          <w:p w14:paraId="6C010BB5" w14:textId="77777777" w:rsidR="00AD22CF" w:rsidRPr="00FD7D1C" w:rsidRDefault="00AD22CF" w:rsidP="00AD22CF">
            <w:pPr>
              <w:widowControl w:val="0"/>
              <w:spacing w:after="0" w:line="240" w:lineRule="auto"/>
              <w:jc w:val="center"/>
              <w:rPr>
                <w:rFonts w:ascii="Times New Roman" w:hAnsi="Times New Roman"/>
                <w:sz w:val="20"/>
                <w:lang w:eastAsia="zh-CN"/>
                <w14:ligatures w14:val="none"/>
              </w:rPr>
            </w:pPr>
            <w:r w:rsidRPr="00FD7D1C">
              <w:rPr>
                <w:rFonts w:ascii="Times New Roman" w:hAnsi="Times New Roman"/>
                <w:sz w:val="20"/>
                <w:szCs w:val="16"/>
              </w:rPr>
              <w:t>п. Юбилейный</w:t>
            </w:r>
          </w:p>
        </w:tc>
        <w:tc>
          <w:tcPr>
            <w:tcW w:w="261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F2B2180" w14:textId="77777777" w:rsidR="00AD22CF" w:rsidRPr="00FD7D1C" w:rsidRDefault="00AD22CF" w:rsidP="00AD22CF">
            <w:pPr>
              <w:widowControl w:val="0"/>
              <w:spacing w:after="0" w:line="240" w:lineRule="auto"/>
              <w:jc w:val="center"/>
              <w:rPr>
                <w:rFonts w:ascii="Times New Roman" w:hAnsi="Times New Roman"/>
                <w:color w:val="000000"/>
                <w:sz w:val="20"/>
                <w:szCs w:val="16"/>
              </w:rPr>
            </w:pPr>
            <w:r w:rsidRPr="00FD7D1C">
              <w:rPr>
                <w:rFonts w:ascii="Times New Roman" w:hAnsi="Times New Roman"/>
                <w:color w:val="000000"/>
                <w:sz w:val="20"/>
                <w:szCs w:val="16"/>
              </w:rPr>
              <w:t>Производительность</w:t>
            </w:r>
          </w:p>
          <w:p w14:paraId="34B12A5B" w14:textId="77777777" w:rsidR="00AD22CF" w:rsidRPr="00FD7D1C" w:rsidRDefault="00AD22CF" w:rsidP="00AD22CF">
            <w:pPr>
              <w:widowControl w:val="0"/>
              <w:spacing w:after="0" w:line="240" w:lineRule="auto"/>
              <w:jc w:val="center"/>
              <w:rPr>
                <w:rFonts w:ascii="Times New Roman" w:hAnsi="Times New Roman"/>
                <w:sz w:val="20"/>
                <w:lang w:eastAsia="zh-CN"/>
                <w14:ligatures w14:val="none"/>
              </w:rPr>
            </w:pPr>
            <w:r w:rsidRPr="00FD7D1C">
              <w:rPr>
                <w:rFonts w:ascii="Times New Roman" w:hAnsi="Times New Roman"/>
                <w:color w:val="000000"/>
                <w:sz w:val="20"/>
                <w:szCs w:val="16"/>
              </w:rPr>
              <w:t>70 тыс. тонн в год</w:t>
            </w:r>
          </w:p>
        </w:tc>
      </w:tr>
    </w:tbl>
    <w:p w14:paraId="090FB17A" w14:textId="77777777" w:rsidR="00EC68C5" w:rsidRDefault="00EC68C5" w:rsidP="00AD22CF">
      <w:pPr>
        <w:spacing w:after="0" w:line="240" w:lineRule="auto"/>
        <w:ind w:firstLine="709"/>
        <w:jc w:val="right"/>
        <w:rPr>
          <w:rFonts w:ascii="Times New Roman" w:hAnsi="Times New Roman"/>
          <w:sz w:val="28"/>
          <w:szCs w:val="28"/>
          <w14:ligatures w14:val="none"/>
        </w:rPr>
      </w:pPr>
    </w:p>
    <w:p w14:paraId="3EF28D71" w14:textId="77777777" w:rsidR="002A5B0E" w:rsidRDefault="002A5B0E">
      <w:pPr>
        <w:spacing w:line="259" w:lineRule="auto"/>
        <w:rPr>
          <w:rFonts w:ascii="Times New Roman" w:hAnsi="Times New Roman"/>
          <w:b/>
          <w:bCs/>
          <w:sz w:val="28"/>
          <w:szCs w:val="28"/>
          <w14:ligatures w14:val="none"/>
        </w:rPr>
      </w:pPr>
      <w:r>
        <w:rPr>
          <w:rFonts w:ascii="Times New Roman" w:hAnsi="Times New Roman"/>
          <w:b/>
          <w:bCs/>
          <w:sz w:val="28"/>
          <w:szCs w:val="28"/>
          <w14:ligatures w14:val="none"/>
        </w:rPr>
        <w:br w:type="page"/>
      </w:r>
    </w:p>
    <w:p w14:paraId="2FB6BE88" w14:textId="08444AB4" w:rsidR="00EC68C5" w:rsidRPr="00094091" w:rsidRDefault="00EC68C5" w:rsidP="00EC68C5">
      <w:pPr>
        <w:keepNext/>
        <w:tabs>
          <w:tab w:val="left" w:pos="-142"/>
        </w:tabs>
        <w:spacing w:after="0" w:line="240" w:lineRule="auto"/>
        <w:jc w:val="both"/>
        <w:outlineLvl w:val="0"/>
        <w:rPr>
          <w:rFonts w:ascii="Times New Roman" w:eastAsia="Times New Roman" w:hAnsi="Times New Roman"/>
          <w:b/>
          <w:bCs/>
          <w:sz w:val="28"/>
          <w:szCs w:val="28"/>
          <w14:ligatures w14:val="none"/>
        </w:rPr>
      </w:pPr>
      <w:r w:rsidRPr="00094091">
        <w:rPr>
          <w:rFonts w:ascii="Times New Roman" w:hAnsi="Times New Roman"/>
          <w:b/>
          <w:bCs/>
          <w:sz w:val="28"/>
          <w:szCs w:val="28"/>
          <w14:ligatures w14:val="none"/>
        </w:rPr>
        <w:t>Таблица 42 – Планируемые объекты капитального строительства транспортной инфраструктуры регионального значения на территории муниципального образования «Щетинский сельсовет» Курского района Курской области</w:t>
      </w:r>
    </w:p>
    <w:p w14:paraId="10B8461E" w14:textId="77777777" w:rsidR="00EC68C5" w:rsidRPr="00094091" w:rsidRDefault="00EC68C5" w:rsidP="00EC68C5">
      <w:pPr>
        <w:spacing w:after="0" w:line="240" w:lineRule="auto"/>
        <w:jc w:val="right"/>
        <w:rPr>
          <w:rFonts w:ascii="Times New Roman" w:hAnsi="Times New Roman"/>
          <w:sz w:val="28"/>
          <w:szCs w:val="28"/>
          <w14:ligatures w14:val="none"/>
        </w:rPr>
      </w:pPr>
    </w:p>
    <w:tbl>
      <w:tblPr>
        <w:tblW w:w="9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4"/>
        <w:gridCol w:w="3143"/>
        <w:gridCol w:w="2885"/>
        <w:gridCol w:w="2613"/>
      </w:tblGrid>
      <w:tr w:rsidR="00EC68C5" w:rsidRPr="00094091" w14:paraId="68764DE7" w14:textId="77777777" w:rsidTr="00094091">
        <w:trPr>
          <w:trHeight w:val="513"/>
          <w:tblHeader/>
        </w:trPr>
        <w:tc>
          <w:tcPr>
            <w:tcW w:w="52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866B728" w14:textId="77777777" w:rsidR="00EC68C5" w:rsidRPr="00094091" w:rsidRDefault="00EC68C5" w:rsidP="00094091">
            <w:pPr>
              <w:widowControl w:val="0"/>
              <w:spacing w:after="0" w:line="240" w:lineRule="auto"/>
              <w:jc w:val="center"/>
              <w:rPr>
                <w:rFonts w:ascii="Times New Roman" w:hAnsi="Times New Roman"/>
                <w:b/>
                <w:sz w:val="20"/>
                <w:szCs w:val="20"/>
                <w:lang w:eastAsia="ar-SA"/>
                <w14:ligatures w14:val="none"/>
              </w:rPr>
            </w:pPr>
            <w:r w:rsidRPr="00094091">
              <w:rPr>
                <w:rFonts w:ascii="Times New Roman" w:hAnsi="Times New Roman"/>
                <w:b/>
                <w:sz w:val="20"/>
                <w:lang w:eastAsia="ar-SA"/>
                <w14:ligatures w14:val="none"/>
              </w:rPr>
              <w:t>№ п/п</w:t>
            </w:r>
          </w:p>
        </w:tc>
        <w:tc>
          <w:tcPr>
            <w:tcW w:w="314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78D2D3B" w14:textId="77777777" w:rsidR="00EC68C5" w:rsidRPr="00094091" w:rsidRDefault="00EC68C5" w:rsidP="00094091">
            <w:pPr>
              <w:widowControl w:val="0"/>
              <w:spacing w:after="0" w:line="240" w:lineRule="auto"/>
              <w:jc w:val="center"/>
              <w:rPr>
                <w:rFonts w:ascii="Times New Roman" w:hAnsi="Times New Roman"/>
                <w:b/>
                <w:sz w:val="20"/>
                <w:lang w:eastAsia="ar-SA"/>
                <w14:ligatures w14:val="none"/>
              </w:rPr>
            </w:pPr>
            <w:r w:rsidRPr="00094091">
              <w:rPr>
                <w:rFonts w:ascii="Times New Roman" w:hAnsi="Times New Roman"/>
                <w:b/>
                <w:sz w:val="20"/>
                <w:lang w:eastAsia="ar-SA"/>
                <w14:ligatures w14:val="none"/>
              </w:rPr>
              <w:t>Наименование</w:t>
            </w:r>
          </w:p>
          <w:p w14:paraId="2E0D1703" w14:textId="77777777" w:rsidR="00EC68C5" w:rsidRPr="00094091" w:rsidRDefault="00EC68C5" w:rsidP="00094091">
            <w:pPr>
              <w:widowControl w:val="0"/>
              <w:spacing w:after="0" w:line="240" w:lineRule="auto"/>
              <w:jc w:val="center"/>
              <w:rPr>
                <w:rFonts w:ascii="Times New Roman" w:hAnsi="Times New Roman"/>
                <w:b/>
                <w:sz w:val="20"/>
                <w:lang w:eastAsia="ar-SA"/>
                <w14:ligatures w14:val="none"/>
              </w:rPr>
            </w:pPr>
            <w:r w:rsidRPr="00094091">
              <w:rPr>
                <w:rFonts w:ascii="Times New Roman" w:hAnsi="Times New Roman"/>
                <w:b/>
                <w:sz w:val="20"/>
                <w:lang w:eastAsia="ar-SA"/>
                <w14:ligatures w14:val="none"/>
              </w:rPr>
              <w:t>объекта</w:t>
            </w:r>
          </w:p>
        </w:tc>
        <w:tc>
          <w:tcPr>
            <w:tcW w:w="288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389B1E" w14:textId="77777777" w:rsidR="00EC68C5" w:rsidRPr="00094091" w:rsidRDefault="00EC68C5" w:rsidP="00094091">
            <w:pPr>
              <w:widowControl w:val="0"/>
              <w:spacing w:after="0" w:line="240" w:lineRule="auto"/>
              <w:jc w:val="center"/>
              <w:rPr>
                <w:rFonts w:ascii="Times New Roman" w:hAnsi="Times New Roman"/>
                <w:b/>
                <w:sz w:val="20"/>
                <w:lang w:eastAsia="ar-SA"/>
                <w14:ligatures w14:val="none"/>
              </w:rPr>
            </w:pPr>
            <w:r w:rsidRPr="00094091">
              <w:rPr>
                <w:rFonts w:ascii="Times New Roman" w:hAnsi="Times New Roman"/>
                <w:b/>
                <w:sz w:val="20"/>
                <w:lang w:eastAsia="ar-SA"/>
                <w14:ligatures w14:val="none"/>
              </w:rPr>
              <w:t>Местонахождение</w:t>
            </w:r>
          </w:p>
          <w:p w14:paraId="61A39D3F" w14:textId="77777777" w:rsidR="00EC68C5" w:rsidRPr="00094091" w:rsidRDefault="00EC68C5" w:rsidP="00094091">
            <w:pPr>
              <w:widowControl w:val="0"/>
              <w:spacing w:after="0" w:line="240" w:lineRule="auto"/>
              <w:jc w:val="center"/>
              <w:rPr>
                <w:rFonts w:ascii="Times New Roman" w:hAnsi="Times New Roman"/>
                <w:b/>
                <w:sz w:val="20"/>
                <w:lang w:eastAsia="ar-SA"/>
                <w14:ligatures w14:val="none"/>
              </w:rPr>
            </w:pPr>
            <w:r w:rsidRPr="00094091">
              <w:rPr>
                <w:rFonts w:ascii="Times New Roman" w:hAnsi="Times New Roman"/>
                <w:b/>
                <w:sz w:val="20"/>
                <w:lang w:eastAsia="ar-SA"/>
                <w14:ligatures w14:val="none"/>
              </w:rPr>
              <w:t>объекта</w:t>
            </w:r>
          </w:p>
        </w:tc>
        <w:tc>
          <w:tcPr>
            <w:tcW w:w="261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CD46170" w14:textId="77777777" w:rsidR="00EC68C5" w:rsidRPr="00094091" w:rsidRDefault="00EC68C5" w:rsidP="00094091">
            <w:pPr>
              <w:widowControl w:val="0"/>
              <w:spacing w:after="0" w:line="240" w:lineRule="auto"/>
              <w:jc w:val="center"/>
              <w:rPr>
                <w:rFonts w:ascii="Times New Roman" w:hAnsi="Times New Roman"/>
                <w:b/>
                <w:sz w:val="20"/>
                <w:lang w:eastAsia="ar-SA"/>
                <w14:ligatures w14:val="none"/>
              </w:rPr>
            </w:pPr>
            <w:r w:rsidRPr="00094091">
              <w:rPr>
                <w:rFonts w:ascii="Times New Roman" w:hAnsi="Times New Roman"/>
                <w:b/>
                <w:sz w:val="20"/>
                <w:lang w:eastAsia="ar-SA"/>
                <w14:ligatures w14:val="none"/>
              </w:rPr>
              <w:t>Характеристика</w:t>
            </w:r>
          </w:p>
          <w:p w14:paraId="5AAAE093" w14:textId="77777777" w:rsidR="00EC68C5" w:rsidRPr="00094091" w:rsidRDefault="00EC68C5" w:rsidP="00094091">
            <w:pPr>
              <w:widowControl w:val="0"/>
              <w:spacing w:after="0" w:line="240" w:lineRule="auto"/>
              <w:jc w:val="center"/>
              <w:rPr>
                <w:rFonts w:ascii="Times New Roman" w:hAnsi="Times New Roman"/>
                <w:b/>
                <w:sz w:val="20"/>
                <w:lang w:eastAsia="ar-SA"/>
                <w14:ligatures w14:val="none"/>
              </w:rPr>
            </w:pPr>
            <w:r w:rsidRPr="00094091">
              <w:rPr>
                <w:rFonts w:ascii="Times New Roman" w:hAnsi="Times New Roman"/>
                <w:b/>
                <w:sz w:val="20"/>
                <w:lang w:eastAsia="ar-SA"/>
                <w14:ligatures w14:val="none"/>
              </w:rPr>
              <w:t>объекта</w:t>
            </w:r>
          </w:p>
        </w:tc>
      </w:tr>
      <w:tr w:rsidR="00EC68C5" w:rsidRPr="00FD7D1C" w14:paraId="024AA17C" w14:textId="77777777" w:rsidTr="00094091">
        <w:trPr>
          <w:trHeight w:val="1556"/>
        </w:trPr>
        <w:tc>
          <w:tcPr>
            <w:tcW w:w="5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978357" w14:textId="77777777" w:rsidR="00EC68C5" w:rsidRPr="00094091" w:rsidRDefault="00EC68C5" w:rsidP="00EC68C5">
            <w:pPr>
              <w:widowControl w:val="0"/>
              <w:numPr>
                <w:ilvl w:val="0"/>
                <w:numId w:val="14"/>
              </w:numPr>
              <w:spacing w:after="0" w:line="240" w:lineRule="auto"/>
              <w:rPr>
                <w:rFonts w:ascii="Times New Roman" w:hAnsi="Times New Roman"/>
                <w:sz w:val="20"/>
                <w:lang w:eastAsia="ar-SA"/>
                <w14:ligatures w14:val="none"/>
              </w:rPr>
            </w:pPr>
          </w:p>
        </w:tc>
        <w:tc>
          <w:tcPr>
            <w:tcW w:w="314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7B5DAD1" w14:textId="77777777" w:rsidR="00EC68C5" w:rsidRPr="00094091" w:rsidRDefault="00EC68C5" w:rsidP="00094091">
            <w:pPr>
              <w:widowControl w:val="0"/>
              <w:spacing w:after="0" w:line="240" w:lineRule="auto"/>
              <w:rPr>
                <w:rFonts w:ascii="Times New Roman" w:hAnsi="Times New Roman"/>
                <w:sz w:val="20"/>
                <w:lang w:eastAsia="zh-CN"/>
                <w14:ligatures w14:val="none"/>
              </w:rPr>
            </w:pPr>
            <w:r w:rsidRPr="00094091">
              <w:rPr>
                <w:rFonts w:ascii="Times New Roman" w:hAnsi="Times New Roman"/>
                <w:sz w:val="20"/>
                <w:lang w:eastAsia="zh-CN"/>
                <w14:ligatures w14:val="none"/>
              </w:rPr>
              <w:t xml:space="preserve">Автомобильная дорога «М-2 «Крым» Москва - Тула - Орел - Курск - Белгород - граница с Украиной, подъезд к г. Курск, </w:t>
            </w:r>
          </w:p>
          <w:p w14:paraId="58967413" w14:textId="6B626BB2" w:rsidR="00EC68C5" w:rsidRPr="00094091" w:rsidRDefault="00EC68C5" w:rsidP="00094091">
            <w:pPr>
              <w:widowControl w:val="0"/>
              <w:spacing w:after="0" w:line="240" w:lineRule="auto"/>
              <w:rPr>
                <w:rFonts w:ascii="Times New Roman" w:hAnsi="Times New Roman"/>
                <w:sz w:val="20"/>
                <w:lang w:eastAsia="zh-CN"/>
                <w14:ligatures w14:val="none"/>
              </w:rPr>
            </w:pPr>
            <w:r w:rsidRPr="00094091">
              <w:rPr>
                <w:rFonts w:ascii="Times New Roman" w:hAnsi="Times New Roman"/>
                <w:sz w:val="20"/>
                <w:lang w:eastAsia="zh-CN"/>
                <w14:ligatures w14:val="none"/>
              </w:rPr>
              <w:t xml:space="preserve">км 0+000 - км 1+672» - «Курск - п. Искра» - </w:t>
            </w:r>
            <w:proofErr w:type="spellStart"/>
            <w:r w:rsidRPr="00094091">
              <w:rPr>
                <w:rFonts w:ascii="Times New Roman" w:hAnsi="Times New Roman"/>
                <w:sz w:val="20"/>
                <w:lang w:eastAsia="zh-CN"/>
                <w14:ligatures w14:val="none"/>
              </w:rPr>
              <w:t>Чаплыгино</w:t>
            </w:r>
            <w:proofErr w:type="spellEnd"/>
            <w:r w:rsidRPr="00094091">
              <w:rPr>
                <w:rFonts w:ascii="Times New Roman" w:hAnsi="Times New Roman"/>
                <w:sz w:val="20"/>
                <w:lang w:eastAsia="zh-CN"/>
                <w14:ligatures w14:val="none"/>
              </w:rPr>
              <w:t xml:space="preserve"> - </w:t>
            </w:r>
            <w:proofErr w:type="spellStart"/>
            <w:r w:rsidRPr="00094091">
              <w:rPr>
                <w:rFonts w:ascii="Times New Roman" w:hAnsi="Times New Roman"/>
                <w:sz w:val="20"/>
                <w:lang w:eastAsia="zh-CN"/>
                <w14:ligatures w14:val="none"/>
              </w:rPr>
              <w:t>Алябьево</w:t>
            </w:r>
            <w:proofErr w:type="spellEnd"/>
            <w:r w:rsidRPr="00094091">
              <w:rPr>
                <w:rFonts w:ascii="Times New Roman" w:hAnsi="Times New Roman"/>
                <w:sz w:val="20"/>
                <w:lang w:eastAsia="zh-CN"/>
                <w14:ligatures w14:val="none"/>
              </w:rPr>
              <w:t>» в Курском районе Курской области (строительство)</w:t>
            </w:r>
          </w:p>
        </w:tc>
        <w:tc>
          <w:tcPr>
            <w:tcW w:w="288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8EAF1C" w14:textId="77777777" w:rsidR="002A5B0E" w:rsidRPr="00094091" w:rsidRDefault="00EC68C5" w:rsidP="00094091">
            <w:pPr>
              <w:widowControl w:val="0"/>
              <w:spacing w:after="0" w:line="240" w:lineRule="auto"/>
              <w:jc w:val="center"/>
              <w:rPr>
                <w:rFonts w:ascii="Times New Roman" w:hAnsi="Times New Roman"/>
                <w:sz w:val="20"/>
                <w:lang w:eastAsia="zh-CN"/>
                <w14:ligatures w14:val="none"/>
              </w:rPr>
            </w:pPr>
            <w:r w:rsidRPr="00094091">
              <w:rPr>
                <w:rFonts w:ascii="Times New Roman" w:hAnsi="Times New Roman"/>
                <w:sz w:val="20"/>
                <w:lang w:eastAsia="zh-CN"/>
                <w14:ligatures w14:val="none"/>
              </w:rPr>
              <w:t xml:space="preserve">г. Курск, </w:t>
            </w:r>
          </w:p>
          <w:p w14:paraId="22B5A8A1" w14:textId="77777777" w:rsidR="002A5B0E" w:rsidRPr="00094091" w:rsidRDefault="002A5B0E" w:rsidP="00094091">
            <w:pPr>
              <w:widowControl w:val="0"/>
              <w:spacing w:after="0" w:line="240" w:lineRule="auto"/>
              <w:jc w:val="center"/>
              <w:rPr>
                <w:rFonts w:ascii="Times New Roman" w:hAnsi="Times New Roman"/>
                <w:sz w:val="20"/>
                <w:lang w:eastAsia="zh-CN"/>
                <w14:ligatures w14:val="none"/>
              </w:rPr>
            </w:pPr>
            <w:r w:rsidRPr="00094091">
              <w:rPr>
                <w:rFonts w:ascii="Times New Roman" w:hAnsi="Times New Roman"/>
                <w:sz w:val="20"/>
                <w:lang w:eastAsia="zh-CN"/>
                <w14:ligatures w14:val="none"/>
              </w:rPr>
              <w:t>Курский район</w:t>
            </w:r>
          </w:p>
          <w:p w14:paraId="1EEFE415" w14:textId="1FFD735A" w:rsidR="002A5B0E" w:rsidRPr="00094091" w:rsidRDefault="002A5B0E" w:rsidP="00094091">
            <w:pPr>
              <w:widowControl w:val="0"/>
              <w:spacing w:after="0" w:line="240" w:lineRule="auto"/>
              <w:jc w:val="center"/>
              <w:rPr>
                <w:rFonts w:ascii="Times New Roman" w:hAnsi="Times New Roman"/>
                <w:sz w:val="20"/>
                <w:lang w:eastAsia="zh-CN"/>
                <w14:ligatures w14:val="none"/>
              </w:rPr>
            </w:pPr>
            <w:r w:rsidRPr="00094091">
              <w:rPr>
                <w:rFonts w:ascii="Times New Roman" w:hAnsi="Times New Roman"/>
                <w:sz w:val="20"/>
                <w:lang w:eastAsia="zh-CN"/>
                <w14:ligatures w14:val="none"/>
              </w:rPr>
              <w:t>Курской области</w:t>
            </w:r>
          </w:p>
        </w:tc>
        <w:tc>
          <w:tcPr>
            <w:tcW w:w="261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40DB1AC" w14:textId="77777777" w:rsidR="00EC68C5" w:rsidRPr="00094091" w:rsidRDefault="00EC68C5" w:rsidP="00094091">
            <w:pPr>
              <w:widowControl w:val="0"/>
              <w:spacing w:after="0" w:line="240" w:lineRule="auto"/>
              <w:jc w:val="center"/>
              <w:rPr>
                <w:rFonts w:ascii="Times New Roman" w:hAnsi="Times New Roman"/>
                <w:sz w:val="20"/>
                <w:lang w:eastAsia="zh-CN"/>
                <w14:ligatures w14:val="none"/>
              </w:rPr>
            </w:pPr>
            <w:r w:rsidRPr="00094091">
              <w:rPr>
                <w:rFonts w:ascii="Times New Roman" w:hAnsi="Times New Roman"/>
                <w:sz w:val="20"/>
                <w:lang w:eastAsia="zh-CN"/>
                <w14:ligatures w14:val="none"/>
              </w:rPr>
              <w:t>Общая протяженность</w:t>
            </w:r>
          </w:p>
          <w:p w14:paraId="4C660E97" w14:textId="26EDAC9B" w:rsidR="00EC68C5" w:rsidRPr="00FD7D1C" w:rsidRDefault="00EC68C5" w:rsidP="00094091">
            <w:pPr>
              <w:widowControl w:val="0"/>
              <w:spacing w:after="0" w:line="240" w:lineRule="auto"/>
              <w:jc w:val="center"/>
              <w:rPr>
                <w:rFonts w:ascii="Times New Roman" w:hAnsi="Times New Roman"/>
                <w:sz w:val="20"/>
                <w:lang w:eastAsia="zh-CN"/>
                <w14:ligatures w14:val="none"/>
              </w:rPr>
            </w:pPr>
            <w:r w:rsidRPr="00094091">
              <w:rPr>
                <w:rFonts w:ascii="Times New Roman" w:hAnsi="Times New Roman"/>
                <w:sz w:val="20"/>
                <w:lang w:eastAsia="zh-CN"/>
                <w14:ligatures w14:val="none"/>
              </w:rPr>
              <w:t>1</w:t>
            </w:r>
            <w:r w:rsidR="002A5B0E" w:rsidRPr="00094091">
              <w:rPr>
                <w:rFonts w:ascii="Times New Roman" w:hAnsi="Times New Roman"/>
                <w:sz w:val="20"/>
                <w:lang w:eastAsia="zh-CN"/>
                <w14:ligatures w14:val="none"/>
              </w:rPr>
              <w:t>,33</w:t>
            </w:r>
            <w:r w:rsidRPr="00094091">
              <w:rPr>
                <w:rFonts w:ascii="Times New Roman" w:hAnsi="Times New Roman"/>
                <w:sz w:val="20"/>
                <w:lang w:eastAsia="zh-CN"/>
                <w14:ligatures w14:val="none"/>
              </w:rPr>
              <w:t xml:space="preserve"> км</w:t>
            </w:r>
          </w:p>
        </w:tc>
      </w:tr>
    </w:tbl>
    <w:p w14:paraId="608F2F0A" w14:textId="3A184D4B" w:rsidR="00AD22CF" w:rsidRPr="00FD7D1C" w:rsidRDefault="00AD22CF" w:rsidP="00AD22CF">
      <w:pPr>
        <w:spacing w:after="0" w:line="240" w:lineRule="auto"/>
        <w:ind w:firstLine="709"/>
        <w:jc w:val="right"/>
        <w:rPr>
          <w:rFonts w:ascii="Times New Roman" w:hAnsi="Times New Roman"/>
          <w:color w:val="000000"/>
          <w:sz w:val="28"/>
          <w:szCs w:val="28"/>
          <w:lang w:eastAsia="ru-RU"/>
          <w14:ligatures w14:val="none"/>
        </w:rPr>
      </w:pPr>
      <w:r w:rsidRPr="00FD7D1C">
        <w:rPr>
          <w:rFonts w:ascii="Times New Roman" w:hAnsi="Times New Roman"/>
          <w:sz w:val="28"/>
          <w:szCs w:val="28"/>
          <w14:ligatures w14:val="none"/>
        </w:rPr>
        <w:t>»;</w:t>
      </w:r>
    </w:p>
    <w:p w14:paraId="700C7C5B" w14:textId="77777777" w:rsidR="00AD22CF"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7) дополнить разделом 6 «Предложения по изменению границ муниципального образования и баланса земель в пределах перспективной границы муниципального образования»:</w:t>
      </w:r>
    </w:p>
    <w:p w14:paraId="1D63D0FC" w14:textId="77777777" w:rsidR="000E44EF" w:rsidRPr="00FD7D1C" w:rsidRDefault="000E44EF" w:rsidP="00AD22CF">
      <w:pPr>
        <w:spacing w:after="0"/>
        <w:ind w:firstLine="709"/>
        <w:jc w:val="both"/>
        <w:rPr>
          <w:rFonts w:ascii="Times New Roman" w:hAnsi="Times New Roman"/>
          <w:color w:val="000000"/>
          <w:sz w:val="28"/>
          <w:szCs w:val="28"/>
          <w14:ligatures w14:val="none"/>
        </w:rPr>
      </w:pPr>
    </w:p>
    <w:p w14:paraId="2A0B9437" w14:textId="77777777" w:rsidR="00AD22CF" w:rsidRDefault="00AD22CF" w:rsidP="00AD22CF">
      <w:pPr>
        <w:spacing w:after="0" w:line="240" w:lineRule="auto"/>
        <w:ind w:firstLine="708"/>
        <w:jc w:val="center"/>
        <w:rPr>
          <w:rFonts w:ascii="Times New Roman" w:hAnsi="Times New Roman"/>
          <w:b/>
          <w:sz w:val="28"/>
          <w:szCs w:val="28"/>
          <w:lang w:eastAsia="ru-RU"/>
          <w14:ligatures w14:val="none"/>
        </w:rPr>
      </w:pPr>
      <w:r w:rsidRPr="00FD7D1C">
        <w:rPr>
          <w:rFonts w:ascii="Times New Roman" w:hAnsi="Times New Roman"/>
          <w:b/>
          <w:sz w:val="28"/>
          <w:szCs w:val="28"/>
          <w:lang w:eastAsia="ru-RU"/>
          <w14:ligatures w14:val="none"/>
        </w:rPr>
        <w:t>«6.</w:t>
      </w:r>
      <w:r w:rsidRPr="00FD7D1C">
        <w:rPr>
          <w:b/>
          <w14:ligatures w14:val="none"/>
        </w:rPr>
        <w:t xml:space="preserve"> </w:t>
      </w:r>
      <w:r w:rsidRPr="00FD7D1C">
        <w:rPr>
          <w:rFonts w:ascii="Times New Roman" w:hAnsi="Times New Roman"/>
          <w:b/>
          <w:sz w:val="28"/>
          <w:szCs w:val="28"/>
          <w:lang w:eastAsia="ru-RU"/>
          <w14:ligatures w14:val="none"/>
        </w:rPr>
        <w:t>ПРЕДЛОЖЕНИЯ ПО ИЗМЕНЕНИЮ ГРАНИЦ МУНИЦИПАЛЬНОГО ОБРАЗОВАНИЯ И БАЛАНСА ЗЕМЕЛЬ В ПРЕДЕЛАХ ПЕРСПЕКТИВНОЙ ГРАНИЦЫ МУНИЦИПАЛЬНОГО ОБРАЗОВАНИЯ</w:t>
      </w:r>
    </w:p>
    <w:p w14:paraId="71A7388F" w14:textId="77777777" w:rsidR="000E44EF" w:rsidRPr="00FD7D1C" w:rsidRDefault="000E44EF" w:rsidP="00AD22CF">
      <w:pPr>
        <w:spacing w:after="0" w:line="240" w:lineRule="auto"/>
        <w:ind w:firstLine="708"/>
        <w:jc w:val="center"/>
        <w:rPr>
          <w:rFonts w:ascii="Times New Roman" w:hAnsi="Times New Roman"/>
          <w:b/>
          <w:sz w:val="28"/>
          <w:szCs w:val="28"/>
          <w:lang w:eastAsia="ru-RU"/>
          <w14:ligatures w14:val="none"/>
        </w:rPr>
      </w:pPr>
    </w:p>
    <w:p w14:paraId="1941BDDA" w14:textId="75A1661A" w:rsidR="00AD22CF" w:rsidRPr="000E44EF" w:rsidRDefault="00AD22CF" w:rsidP="00AD22CF">
      <w:pPr>
        <w:spacing w:after="0"/>
        <w:ind w:firstLine="709"/>
        <w:jc w:val="both"/>
        <w:rPr>
          <w:rFonts w:ascii="Times New Roman" w:hAnsi="Times New Roman"/>
          <w:bCs/>
          <w:sz w:val="28"/>
          <w:szCs w:val="28"/>
          <w:lang w:eastAsia="ru-RU"/>
          <w14:ligatures w14:val="none"/>
        </w:rPr>
      </w:pPr>
      <w:r w:rsidRPr="00FD7D1C">
        <w:rPr>
          <w:rFonts w:ascii="Times New Roman" w:hAnsi="Times New Roman"/>
          <w:bCs/>
          <w:sz w:val="28"/>
          <w:szCs w:val="28"/>
          <w:lang w:eastAsia="ru-RU"/>
          <w14:ligatures w14:val="none"/>
        </w:rPr>
        <w:t>Генеральным планом предусмотрено изменение границ населенн</w:t>
      </w:r>
      <w:r>
        <w:rPr>
          <w:rFonts w:ascii="Times New Roman" w:hAnsi="Times New Roman"/>
          <w:bCs/>
          <w:sz w:val="28"/>
          <w:szCs w:val="28"/>
          <w:lang w:eastAsia="ru-RU"/>
          <w14:ligatures w14:val="none"/>
        </w:rPr>
        <w:t xml:space="preserve">ых пунктов д. </w:t>
      </w:r>
      <w:proofErr w:type="spellStart"/>
      <w:r>
        <w:rPr>
          <w:rFonts w:ascii="Times New Roman" w:hAnsi="Times New Roman"/>
          <w:bCs/>
          <w:sz w:val="28"/>
          <w:szCs w:val="28"/>
          <w:lang w:eastAsia="ru-RU"/>
          <w14:ligatures w14:val="none"/>
        </w:rPr>
        <w:t>Муравлево</w:t>
      </w:r>
      <w:proofErr w:type="spellEnd"/>
      <w:r>
        <w:rPr>
          <w:rFonts w:ascii="Times New Roman" w:hAnsi="Times New Roman"/>
          <w:bCs/>
          <w:sz w:val="28"/>
          <w:szCs w:val="28"/>
          <w:lang w:eastAsia="ru-RU"/>
          <w14:ligatures w14:val="none"/>
        </w:rPr>
        <w:t xml:space="preserve"> за счет включения земельного участка с кадастровым номером </w:t>
      </w:r>
      <w:r w:rsidRPr="00DD7EBB">
        <w:rPr>
          <w:rFonts w:ascii="Times New Roman" w:hAnsi="Times New Roman"/>
          <w:bCs/>
          <w:sz w:val="28"/>
          <w:szCs w:val="28"/>
          <w:lang w:eastAsia="ru-RU"/>
          <w14:ligatures w14:val="none"/>
        </w:rPr>
        <w:t>46:11:212114:364</w:t>
      </w:r>
      <w:r>
        <w:rPr>
          <w:rFonts w:ascii="Times New Roman" w:hAnsi="Times New Roman"/>
          <w:bCs/>
          <w:sz w:val="28"/>
          <w:szCs w:val="28"/>
          <w:lang w:eastAsia="ru-RU"/>
          <w14:ligatures w14:val="none"/>
        </w:rPr>
        <w:t xml:space="preserve"> площадью 30526 м</w:t>
      </w:r>
      <w:r w:rsidRPr="00DD7EBB">
        <w:rPr>
          <w:rFonts w:ascii="Times New Roman" w:hAnsi="Times New Roman"/>
          <w:bCs/>
          <w:sz w:val="28"/>
          <w:szCs w:val="28"/>
          <w:vertAlign w:val="superscript"/>
          <w:lang w:eastAsia="ru-RU"/>
          <w14:ligatures w14:val="none"/>
        </w:rPr>
        <w:t>2</w:t>
      </w:r>
      <w:r>
        <w:rPr>
          <w:rFonts w:ascii="Times New Roman" w:hAnsi="Times New Roman"/>
          <w:bCs/>
          <w:sz w:val="28"/>
          <w:szCs w:val="28"/>
          <w:lang w:eastAsia="ru-RU"/>
          <w14:ligatures w14:val="none"/>
        </w:rPr>
        <w:t xml:space="preserve">; п. Юбилейный за счет включения земельного участка с кадастровым номером </w:t>
      </w:r>
      <w:r w:rsidRPr="00DD7EBB">
        <w:rPr>
          <w:rFonts w:ascii="Times New Roman" w:hAnsi="Times New Roman"/>
          <w:bCs/>
          <w:sz w:val="28"/>
          <w:szCs w:val="28"/>
          <w:lang w:eastAsia="ru-RU"/>
          <w14:ligatures w14:val="none"/>
        </w:rPr>
        <w:t>46:11:212114:533</w:t>
      </w:r>
      <w:r>
        <w:rPr>
          <w:rFonts w:ascii="Times New Roman" w:hAnsi="Times New Roman"/>
          <w:bCs/>
          <w:sz w:val="28"/>
          <w:szCs w:val="28"/>
          <w:lang w:eastAsia="ru-RU"/>
          <w14:ligatures w14:val="none"/>
        </w:rPr>
        <w:t xml:space="preserve"> площадью 37173 м</w:t>
      </w:r>
      <w:r w:rsidRPr="00DD7EBB">
        <w:rPr>
          <w:rFonts w:ascii="Times New Roman" w:hAnsi="Times New Roman"/>
          <w:bCs/>
          <w:sz w:val="28"/>
          <w:szCs w:val="28"/>
          <w:vertAlign w:val="superscript"/>
          <w:lang w:eastAsia="ru-RU"/>
          <w14:ligatures w14:val="none"/>
        </w:rPr>
        <w:t>2</w:t>
      </w:r>
      <w:r>
        <w:rPr>
          <w:rFonts w:ascii="Times New Roman" w:hAnsi="Times New Roman"/>
          <w:bCs/>
          <w:sz w:val="28"/>
          <w:szCs w:val="28"/>
          <w:lang w:eastAsia="ru-RU"/>
          <w14:ligatures w14:val="none"/>
        </w:rPr>
        <w:t xml:space="preserve">; </w:t>
      </w:r>
      <w:r w:rsidR="00EC68C5" w:rsidRPr="00094091">
        <w:rPr>
          <w:rFonts w:ascii="Times New Roman" w:hAnsi="Times New Roman"/>
          <w:bCs/>
          <w:sz w:val="28"/>
          <w:szCs w:val="28"/>
          <w:lang w:eastAsia="ru-RU"/>
          <w14:ligatures w14:val="none"/>
        </w:rPr>
        <w:t xml:space="preserve">д. </w:t>
      </w:r>
      <w:proofErr w:type="spellStart"/>
      <w:r w:rsidR="00EC68C5" w:rsidRPr="00094091">
        <w:rPr>
          <w:rFonts w:ascii="Times New Roman" w:hAnsi="Times New Roman"/>
          <w:bCs/>
          <w:sz w:val="28"/>
          <w:szCs w:val="28"/>
          <w:lang w:eastAsia="ru-RU"/>
          <w14:ligatures w14:val="none"/>
        </w:rPr>
        <w:t>Шуклинка</w:t>
      </w:r>
      <w:proofErr w:type="spellEnd"/>
      <w:r w:rsidR="00EC68C5" w:rsidRPr="00094091">
        <w:rPr>
          <w:rFonts w:ascii="Times New Roman" w:hAnsi="Times New Roman"/>
          <w:bCs/>
          <w:sz w:val="28"/>
          <w:szCs w:val="28"/>
          <w:lang w:eastAsia="ru-RU"/>
          <w14:ligatures w14:val="none"/>
        </w:rPr>
        <w:t xml:space="preserve"> за счет включения земельного участка с кадастровым номером 46:11:212115:11 площадью 68000 м</w:t>
      </w:r>
      <w:r w:rsidR="00EC68C5" w:rsidRPr="00094091">
        <w:rPr>
          <w:rFonts w:ascii="Times New Roman" w:hAnsi="Times New Roman"/>
          <w:bCs/>
          <w:sz w:val="28"/>
          <w:szCs w:val="28"/>
          <w:vertAlign w:val="superscript"/>
          <w:lang w:eastAsia="ru-RU"/>
          <w14:ligatures w14:val="none"/>
        </w:rPr>
        <w:t>2</w:t>
      </w:r>
      <w:r w:rsidR="00EC68C5" w:rsidRPr="00094091">
        <w:rPr>
          <w:rFonts w:ascii="Times New Roman" w:hAnsi="Times New Roman"/>
          <w:bCs/>
          <w:sz w:val="28"/>
          <w:szCs w:val="28"/>
          <w:lang w:eastAsia="ru-RU"/>
          <w14:ligatures w14:val="none"/>
        </w:rPr>
        <w:t xml:space="preserve"> </w:t>
      </w:r>
      <w:r w:rsidR="00EC68C5" w:rsidRPr="000468A6">
        <w:rPr>
          <w:rFonts w:ascii="Times New Roman" w:hAnsi="Times New Roman"/>
          <w:bCs/>
          <w:sz w:val="28"/>
          <w:szCs w:val="28"/>
          <w:lang w:eastAsia="ru-RU"/>
          <w14:ligatures w14:val="none"/>
        </w:rPr>
        <w:t>и земельного участка в южной части территории площадью 67646 м</w:t>
      </w:r>
      <w:r w:rsidR="00EC68C5" w:rsidRPr="000468A6">
        <w:rPr>
          <w:rFonts w:ascii="Times New Roman" w:hAnsi="Times New Roman"/>
          <w:bCs/>
          <w:sz w:val="28"/>
          <w:szCs w:val="28"/>
          <w:vertAlign w:val="superscript"/>
          <w:lang w:eastAsia="ru-RU"/>
          <w14:ligatures w14:val="none"/>
        </w:rPr>
        <w:t>2</w:t>
      </w:r>
      <w:r w:rsidR="00EC68C5" w:rsidRPr="000468A6">
        <w:rPr>
          <w:rFonts w:ascii="Times New Roman" w:hAnsi="Times New Roman"/>
          <w:bCs/>
          <w:sz w:val="28"/>
          <w:szCs w:val="28"/>
          <w:lang w:eastAsia="ru-RU"/>
          <w14:ligatures w14:val="none"/>
        </w:rPr>
        <w:t>.</w:t>
      </w:r>
    </w:p>
    <w:p w14:paraId="0A1D0CB2" w14:textId="3B80C65F"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Генеральным планом предусмотрено изменение функциональной зоны земельного участка с кадастровым номером 46:11:212115:11 площадью 68000 м</w:t>
      </w:r>
      <w:r w:rsidRPr="00FD7D1C">
        <w:rPr>
          <w:rFonts w:ascii="Times New Roman" w:hAnsi="Times New Roman"/>
          <w:color w:val="000000"/>
          <w:sz w:val="28"/>
          <w:szCs w:val="28"/>
          <w:vertAlign w:val="superscript"/>
          <w14:ligatures w14:val="none"/>
        </w:rPr>
        <w:t>2</w:t>
      </w:r>
      <w:r w:rsidRPr="00FD7D1C">
        <w:rPr>
          <w:rFonts w:ascii="Times New Roman" w:hAnsi="Times New Roman"/>
          <w:color w:val="000000"/>
          <w:sz w:val="28"/>
          <w:szCs w:val="28"/>
          <w14:ligatures w14:val="none"/>
        </w:rPr>
        <w:t xml:space="preserve"> </w:t>
      </w:r>
      <w:r w:rsidRPr="00094091">
        <w:rPr>
          <w:rFonts w:ascii="Times New Roman" w:hAnsi="Times New Roman"/>
          <w:color w:val="000000"/>
          <w:sz w:val="28"/>
          <w:szCs w:val="28"/>
          <w14:ligatures w14:val="none"/>
        </w:rPr>
        <w:t xml:space="preserve">на </w:t>
      </w:r>
      <w:r w:rsidR="00EC68C5" w:rsidRPr="00094091">
        <w:rPr>
          <w:rFonts w:ascii="Times New Roman" w:hAnsi="Times New Roman"/>
          <w:color w:val="000000"/>
          <w:sz w:val="28"/>
          <w:szCs w:val="28"/>
          <w14:ligatures w14:val="none"/>
        </w:rPr>
        <w:t>коммунально-складскую зону</w:t>
      </w:r>
      <w:r w:rsidRPr="00FD7D1C">
        <w:rPr>
          <w:rFonts w:ascii="Times New Roman" w:hAnsi="Times New Roman"/>
          <w:color w:val="000000"/>
          <w:sz w:val="28"/>
          <w:szCs w:val="28"/>
          <w14:ligatures w14:val="none"/>
        </w:rPr>
        <w:t>. Планируется строительство многоуровневых гаражных комплексов закрытого типа.»;</w:t>
      </w:r>
    </w:p>
    <w:p w14:paraId="177CBA7F" w14:textId="77777777" w:rsidR="00AD22CF" w:rsidRPr="00FD7D1C" w:rsidRDefault="00AD22CF" w:rsidP="00AD22CF">
      <w:pPr>
        <w:spacing w:after="0"/>
        <w:ind w:firstLine="709"/>
        <w:jc w:val="both"/>
        <w:rPr>
          <w:rFonts w:ascii="Times New Roman" w:hAnsi="Times New Roman"/>
          <w:color w:val="000000"/>
          <w:sz w:val="28"/>
          <w:szCs w:val="28"/>
          <w14:ligatures w14:val="none"/>
        </w:rPr>
      </w:pPr>
      <w:r w:rsidRPr="00FD7D1C">
        <w:rPr>
          <w:rFonts w:ascii="Times New Roman" w:hAnsi="Times New Roman"/>
          <w:color w:val="000000"/>
          <w:sz w:val="28"/>
          <w:szCs w:val="28"/>
          <w14:ligatures w14:val="none"/>
        </w:rPr>
        <w:t>8) раздел «Список литературы» исключить;</w:t>
      </w:r>
    </w:p>
    <w:p w14:paraId="72B58444" w14:textId="10C6639D" w:rsidR="000A37F3" w:rsidRDefault="00AD22CF" w:rsidP="00CA5739">
      <w:pPr>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9) Карту современного использования территории изложить в следующей редакции:</w:t>
      </w:r>
    </w:p>
    <w:p w14:paraId="1428C342" w14:textId="77777777" w:rsidR="002A5B0E" w:rsidRDefault="002A5B0E">
      <w:pPr>
        <w:spacing w:line="259" w:lineRule="auto"/>
        <w:rPr>
          <w:rFonts w:ascii="Times New Roman" w:eastAsia="Times New Roman" w:hAnsi="Times New Roman"/>
          <w:bCs/>
          <w:sz w:val="28"/>
          <w:szCs w:val="28"/>
          <w:lang w:eastAsia="ru-RU"/>
          <w14:ligatures w14:val="none"/>
        </w:rPr>
      </w:pPr>
      <w:r>
        <w:rPr>
          <w:rFonts w:ascii="Times New Roman" w:eastAsia="Times New Roman" w:hAnsi="Times New Roman"/>
          <w:bCs/>
          <w:sz w:val="28"/>
          <w:szCs w:val="28"/>
          <w:lang w:eastAsia="ru-RU"/>
          <w14:ligatures w14:val="none"/>
        </w:rPr>
        <w:br w:type="page"/>
      </w:r>
    </w:p>
    <w:p w14:paraId="7679BF8B" w14:textId="7A290EC6" w:rsidR="00AD22CF" w:rsidRPr="00FD7D1C" w:rsidRDefault="00AD22CF" w:rsidP="00AD22CF">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«Карта современного использования территории</w:t>
      </w:r>
    </w:p>
    <w:p w14:paraId="37B623D8" w14:textId="77777777" w:rsidR="00AD22CF" w:rsidRPr="00FD7D1C" w:rsidRDefault="00AD22CF" w:rsidP="00AD22CF">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p>
    <w:p w14:paraId="6189E21E" w14:textId="66AE1055" w:rsidR="00AD22CF" w:rsidRPr="00FD7D1C" w:rsidRDefault="00654FCC" w:rsidP="00AD22CF">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r>
        <w:rPr>
          <w:rFonts w:ascii="Times New Roman" w:eastAsia="Times New Roman" w:hAnsi="Times New Roman"/>
          <w:bCs/>
          <w:noProof/>
          <w:sz w:val="28"/>
          <w:szCs w:val="28"/>
          <w:lang w:eastAsia="ru-RU"/>
          <w14:ligatures w14:val="none"/>
        </w:rPr>
        <w:drawing>
          <wp:inline distT="0" distB="0" distL="0" distR="0" wp14:anchorId="45B5DD6D" wp14:editId="205136BF">
            <wp:extent cx="5924550" cy="4410075"/>
            <wp:effectExtent l="0" t="0" r="0" b="9525"/>
            <wp:docPr id="147155899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4550" cy="4410075"/>
                    </a:xfrm>
                    <a:prstGeom prst="rect">
                      <a:avLst/>
                    </a:prstGeom>
                    <a:noFill/>
                    <a:ln>
                      <a:noFill/>
                    </a:ln>
                  </pic:spPr>
                </pic:pic>
              </a:graphicData>
            </a:graphic>
          </wp:inline>
        </w:drawing>
      </w:r>
    </w:p>
    <w:p w14:paraId="01B49223" w14:textId="77777777" w:rsidR="00AD22CF" w:rsidRPr="00FD7D1C" w:rsidRDefault="00AD22CF" w:rsidP="00AD22CF">
      <w:pPr>
        <w:spacing w:after="0" w:line="240" w:lineRule="auto"/>
        <w:jc w:val="right"/>
        <w:rPr>
          <w:rFonts w:ascii="Times New Roman" w:hAnsi="Times New Roman"/>
          <w:sz w:val="28"/>
          <w:szCs w:val="28"/>
          <w14:ligatures w14:val="none"/>
        </w:rPr>
      </w:pPr>
      <w:r w:rsidRPr="00FD7D1C">
        <w:rPr>
          <w:rFonts w:ascii="Times New Roman" w:hAnsi="Times New Roman"/>
          <w:sz w:val="28"/>
          <w:szCs w:val="28"/>
          <w14:ligatures w14:val="none"/>
        </w:rPr>
        <w:t>»;</w:t>
      </w:r>
    </w:p>
    <w:p w14:paraId="350D28EB" w14:textId="2C9E3719" w:rsidR="002A5B0E" w:rsidRPr="008D368D" w:rsidRDefault="00AD22CF" w:rsidP="008D368D">
      <w:pPr>
        <w:spacing w:after="0" w:line="240" w:lineRule="auto"/>
        <w:ind w:firstLine="709"/>
        <w:jc w:val="both"/>
        <w:rPr>
          <w:rFonts w:ascii="Times New Roman" w:hAnsi="Times New Roman"/>
          <w:sz w:val="28"/>
          <w:szCs w:val="28"/>
          <w14:ligatures w14:val="none"/>
        </w:rPr>
      </w:pPr>
      <w:r w:rsidRPr="00FD7D1C">
        <w:rPr>
          <w:rFonts w:ascii="Times New Roman" w:hAnsi="Times New Roman"/>
          <w:sz w:val="28"/>
          <w:szCs w:val="28"/>
          <w14:ligatures w14:val="none"/>
        </w:rPr>
        <w:t xml:space="preserve">10) Дополнить </w:t>
      </w:r>
      <w:bookmarkStart w:id="32" w:name="_Hlk126338030"/>
      <w:r w:rsidR="00273407" w:rsidRPr="00273407">
        <w:rPr>
          <w:rFonts w:ascii="Times New Roman" w:hAnsi="Times New Roman"/>
          <w:sz w:val="28"/>
          <w:szCs w:val="28"/>
          <w14:ligatures w14:val="none"/>
        </w:rPr>
        <w:t>Картой существующих границ населенных пунктов, входящих в состав муниципального образования,</w:t>
      </w:r>
      <w:r w:rsidR="00273407">
        <w:rPr>
          <w:rFonts w:ascii="Times New Roman" w:hAnsi="Times New Roman"/>
          <w:sz w:val="28"/>
          <w:szCs w:val="28"/>
          <w14:ligatures w14:val="none"/>
        </w:rPr>
        <w:t xml:space="preserve"> </w:t>
      </w:r>
      <w:r w:rsidR="00E720EA" w:rsidRPr="00E720EA">
        <w:rPr>
          <w:rFonts w:ascii="Times New Roman" w:hAnsi="Times New Roman"/>
          <w:sz w:val="28"/>
          <w:szCs w:val="28"/>
          <w14:ligatures w14:val="none"/>
        </w:rPr>
        <w:t>Картой использования территории с отображением зон с особыми условиями использования территорий</w:t>
      </w:r>
      <w:r w:rsidR="00E720EA">
        <w:rPr>
          <w:rFonts w:ascii="Times New Roman" w:hAnsi="Times New Roman"/>
          <w:sz w:val="28"/>
          <w:szCs w:val="28"/>
          <w14:ligatures w14:val="none"/>
        </w:rPr>
        <w:t>,</w:t>
      </w:r>
      <w:r w:rsidR="00E720EA" w:rsidRPr="00E720EA">
        <w:rPr>
          <w:rFonts w:ascii="Times New Roman" w:hAnsi="Times New Roman"/>
          <w:sz w:val="28"/>
          <w:szCs w:val="28"/>
          <w14:ligatures w14:val="none"/>
        </w:rPr>
        <w:t xml:space="preserve"> </w:t>
      </w:r>
      <w:bookmarkEnd w:id="32"/>
      <w:r w:rsidRPr="00FD7D1C">
        <w:rPr>
          <w:rFonts w:ascii="Times New Roman" w:hAnsi="Times New Roman"/>
          <w:sz w:val="28"/>
          <w:szCs w:val="28"/>
          <w14:ligatures w14:val="none"/>
        </w:rPr>
        <w:t>Картой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Картой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3 подзоны с секторами, Картой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4 подзоны с секторами с минимальными ограничениями препятствий, Картой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4 подзоны с секторами (зона ограничений застройки), Картой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7 подзоны с секторами следующего содержания:</w:t>
      </w:r>
    </w:p>
    <w:p w14:paraId="2C057D3F" w14:textId="4FFF2057" w:rsidR="00AD22CF" w:rsidRPr="00FD7D1C" w:rsidRDefault="00AD22CF" w:rsidP="00273407">
      <w:pPr>
        <w:spacing w:after="0" w:line="259" w:lineRule="auto"/>
        <w:jc w:val="center"/>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w:t>
      </w:r>
      <w:r w:rsidR="00273407" w:rsidRPr="00273407">
        <w:rPr>
          <w:rFonts w:ascii="Times New Roman" w:eastAsia="Times New Roman" w:hAnsi="Times New Roman"/>
          <w:bCs/>
          <w:sz w:val="28"/>
          <w:szCs w:val="28"/>
          <w:lang w:eastAsia="ru-RU"/>
          <w14:ligatures w14:val="none"/>
        </w:rPr>
        <w:t>Карта существующих границ населенных пунктов, входящих в состав муниципального образования</w:t>
      </w:r>
    </w:p>
    <w:p w14:paraId="69A2A1EE" w14:textId="77777777" w:rsidR="00AD22CF" w:rsidRDefault="00AD22CF" w:rsidP="00AD22CF">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p>
    <w:p w14:paraId="14E44786" w14:textId="0AFB34FA" w:rsidR="00E720EA" w:rsidRPr="00FD7D1C" w:rsidRDefault="00273407" w:rsidP="00AD22CF">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r>
        <w:rPr>
          <w:rFonts w:ascii="Times New Roman" w:eastAsia="Times New Roman" w:hAnsi="Times New Roman"/>
          <w:bCs/>
          <w:noProof/>
          <w:sz w:val="28"/>
          <w:szCs w:val="28"/>
          <w:lang w:eastAsia="ru-RU"/>
          <w14:ligatures w14:val="none"/>
        </w:rPr>
        <w:drawing>
          <wp:inline distT="0" distB="0" distL="0" distR="0" wp14:anchorId="622C0D52" wp14:editId="4F07ECF6">
            <wp:extent cx="5619605" cy="3722311"/>
            <wp:effectExtent l="0" t="0" r="635" b="0"/>
            <wp:docPr id="20833390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26122" cy="3726628"/>
                    </a:xfrm>
                    <a:prstGeom prst="rect">
                      <a:avLst/>
                    </a:prstGeom>
                    <a:noFill/>
                    <a:ln>
                      <a:noFill/>
                    </a:ln>
                  </pic:spPr>
                </pic:pic>
              </a:graphicData>
            </a:graphic>
          </wp:inline>
        </w:drawing>
      </w:r>
    </w:p>
    <w:p w14:paraId="45FDCD10" w14:textId="6415C2EE" w:rsidR="002A5B0E" w:rsidRDefault="00AD22CF" w:rsidP="00E720EA">
      <w:pPr>
        <w:widowControl w:val="0"/>
        <w:autoSpaceDE w:val="0"/>
        <w:autoSpaceDN w:val="0"/>
        <w:adjustRightInd w:val="0"/>
        <w:spacing w:after="0" w:line="240" w:lineRule="auto"/>
        <w:jc w:val="right"/>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w:t>
      </w:r>
    </w:p>
    <w:p w14:paraId="0DC71604" w14:textId="68323B34" w:rsidR="00AD22CF" w:rsidRDefault="00273407" w:rsidP="00AD22CF">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r w:rsidRPr="00273407">
        <w:rPr>
          <w:rFonts w:ascii="Times New Roman" w:eastAsia="Times New Roman" w:hAnsi="Times New Roman"/>
          <w:bCs/>
          <w:sz w:val="28"/>
          <w:szCs w:val="28"/>
          <w:lang w:eastAsia="ru-RU"/>
          <w14:ligatures w14:val="none"/>
        </w:rPr>
        <w:t>Карта использования территории с отображением зон с особыми условиями использования территорий</w:t>
      </w:r>
    </w:p>
    <w:p w14:paraId="59F8D073" w14:textId="77777777" w:rsidR="00273407" w:rsidRPr="00FD7D1C" w:rsidRDefault="00273407" w:rsidP="00AD22CF">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p>
    <w:p w14:paraId="1ECC56E1" w14:textId="759D86A6" w:rsidR="004D646D" w:rsidRDefault="00273407" w:rsidP="00E720EA">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r>
        <w:rPr>
          <w:rFonts w:ascii="Times New Roman" w:eastAsia="Times New Roman" w:hAnsi="Times New Roman"/>
          <w:bCs/>
          <w:noProof/>
          <w:sz w:val="28"/>
          <w:szCs w:val="28"/>
          <w:lang w:eastAsia="ru-RU"/>
          <w14:ligatures w14:val="none"/>
        </w:rPr>
        <w:drawing>
          <wp:inline distT="0" distB="0" distL="0" distR="0" wp14:anchorId="087C041A" wp14:editId="18B6140B">
            <wp:extent cx="5599761" cy="3829050"/>
            <wp:effectExtent l="0" t="0" r="1270" b="0"/>
            <wp:docPr id="14258334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03496" cy="3831604"/>
                    </a:xfrm>
                    <a:prstGeom prst="rect">
                      <a:avLst/>
                    </a:prstGeom>
                    <a:noFill/>
                    <a:ln>
                      <a:noFill/>
                    </a:ln>
                  </pic:spPr>
                </pic:pic>
              </a:graphicData>
            </a:graphic>
          </wp:inline>
        </w:drawing>
      </w:r>
      <w:r w:rsidR="00AD22CF" w:rsidRPr="00FD7D1C">
        <w:rPr>
          <w:rFonts w:ascii="Times New Roman" w:eastAsia="Times New Roman" w:hAnsi="Times New Roman"/>
          <w:bCs/>
          <w:sz w:val="28"/>
          <w:szCs w:val="28"/>
          <w:lang w:eastAsia="ru-RU"/>
          <w14:ligatures w14:val="none"/>
        </w:rPr>
        <w:t>;</w:t>
      </w:r>
    </w:p>
    <w:p w14:paraId="15385D95" w14:textId="750C967B" w:rsidR="005C2B03" w:rsidRDefault="005C2B03" w:rsidP="005C2B03">
      <w:pPr>
        <w:spacing w:line="259" w:lineRule="auto"/>
        <w:jc w:val="center"/>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w:t>
      </w:r>
    </w:p>
    <w:p w14:paraId="61816CE4" w14:textId="68A91C10" w:rsidR="008D368D" w:rsidRDefault="00A8047C" w:rsidP="00A436C9">
      <w:pPr>
        <w:spacing w:line="259" w:lineRule="auto"/>
        <w:jc w:val="center"/>
        <w:rPr>
          <w:rFonts w:ascii="Times New Roman" w:eastAsia="Times New Roman" w:hAnsi="Times New Roman"/>
          <w:bCs/>
          <w:noProof/>
          <w:sz w:val="28"/>
          <w:szCs w:val="28"/>
          <w:lang w:eastAsia="ru-RU"/>
          <w14:ligatures w14:val="none"/>
        </w:rPr>
      </w:pPr>
      <w:r>
        <w:rPr>
          <w:rFonts w:ascii="Times New Roman" w:eastAsia="Times New Roman" w:hAnsi="Times New Roman"/>
          <w:bCs/>
          <w:noProof/>
          <w:sz w:val="28"/>
          <w:szCs w:val="28"/>
          <w:lang w:eastAsia="ru-RU"/>
          <w14:ligatures w14:val="none"/>
        </w:rPr>
        <w:drawing>
          <wp:inline distT="0" distB="0" distL="0" distR="0" wp14:anchorId="3F14C83B" wp14:editId="3B59373E">
            <wp:extent cx="5934075" cy="4867275"/>
            <wp:effectExtent l="0" t="0" r="9525" b="9525"/>
            <wp:docPr id="156813826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4867275"/>
                    </a:xfrm>
                    <a:prstGeom prst="rect">
                      <a:avLst/>
                    </a:prstGeom>
                    <a:noFill/>
                    <a:ln>
                      <a:noFill/>
                    </a:ln>
                  </pic:spPr>
                </pic:pic>
              </a:graphicData>
            </a:graphic>
          </wp:inline>
        </w:drawing>
      </w:r>
    </w:p>
    <w:p w14:paraId="29CD909F" w14:textId="20546A5E" w:rsidR="00AD22CF" w:rsidRDefault="00AD22CF" w:rsidP="008D368D">
      <w:pPr>
        <w:spacing w:line="259" w:lineRule="auto"/>
        <w:jc w:val="right"/>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w:t>
      </w:r>
    </w:p>
    <w:p w14:paraId="6D3161C1" w14:textId="0165821F" w:rsidR="00AD22CF" w:rsidRPr="00FD7D1C" w:rsidRDefault="000A37F3" w:rsidP="00A436C9">
      <w:pPr>
        <w:spacing w:line="259" w:lineRule="auto"/>
        <w:jc w:val="center"/>
        <w:rPr>
          <w:rFonts w:ascii="Times New Roman" w:eastAsia="Times New Roman" w:hAnsi="Times New Roman"/>
          <w:bCs/>
          <w:sz w:val="28"/>
          <w:szCs w:val="28"/>
          <w:lang w:eastAsia="ru-RU"/>
          <w14:ligatures w14:val="none"/>
        </w:rPr>
      </w:pPr>
      <w:r>
        <w:rPr>
          <w:rFonts w:ascii="Times New Roman" w:eastAsia="Times New Roman" w:hAnsi="Times New Roman"/>
          <w:bCs/>
          <w:sz w:val="28"/>
          <w:szCs w:val="28"/>
          <w:lang w:eastAsia="ru-RU"/>
          <w14:ligatures w14:val="none"/>
        </w:rPr>
        <w:br w:type="page"/>
      </w:r>
      <w:r w:rsidR="00AD22CF" w:rsidRPr="00FD7D1C">
        <w:rPr>
          <w:rFonts w:ascii="Times New Roman" w:eastAsia="Times New Roman" w:hAnsi="Times New Roman"/>
          <w:bCs/>
          <w:sz w:val="28"/>
          <w:szCs w:val="28"/>
          <w:lang w:eastAsia="ru-RU"/>
          <w14:ligatures w14:val="none"/>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3 подзоны с секторами</w:t>
      </w:r>
    </w:p>
    <w:p w14:paraId="1A8024F9" w14:textId="77777777" w:rsidR="00AD22CF" w:rsidRPr="008D368D" w:rsidRDefault="00AD22CF" w:rsidP="00AD22CF">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p>
    <w:p w14:paraId="2B94C1E1" w14:textId="2BD80C6A" w:rsidR="008D368D" w:rsidRPr="00A436C9" w:rsidRDefault="00A8047C" w:rsidP="00AD22CF">
      <w:pPr>
        <w:widowControl w:val="0"/>
        <w:autoSpaceDE w:val="0"/>
        <w:autoSpaceDN w:val="0"/>
        <w:adjustRightInd w:val="0"/>
        <w:spacing w:after="0" w:line="240" w:lineRule="auto"/>
        <w:jc w:val="center"/>
        <w:rPr>
          <w:rFonts w:ascii="Times New Roman" w:eastAsia="Times New Roman" w:hAnsi="Times New Roman"/>
          <w:bCs/>
          <w:sz w:val="20"/>
          <w:szCs w:val="20"/>
          <w:lang w:eastAsia="ru-RU"/>
          <w14:ligatures w14:val="none"/>
        </w:rPr>
      </w:pPr>
      <w:r>
        <w:rPr>
          <w:rFonts w:ascii="Times New Roman" w:eastAsia="Times New Roman" w:hAnsi="Times New Roman"/>
          <w:bCs/>
          <w:noProof/>
          <w:sz w:val="20"/>
          <w:szCs w:val="20"/>
          <w:lang w:eastAsia="ru-RU"/>
          <w14:ligatures w14:val="none"/>
        </w:rPr>
        <w:drawing>
          <wp:inline distT="0" distB="0" distL="0" distR="0" wp14:anchorId="7198CA37" wp14:editId="08833013">
            <wp:extent cx="5934075" cy="4848225"/>
            <wp:effectExtent l="0" t="0" r="9525" b="9525"/>
            <wp:docPr id="157491039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4075" cy="4848225"/>
                    </a:xfrm>
                    <a:prstGeom prst="rect">
                      <a:avLst/>
                    </a:prstGeom>
                    <a:noFill/>
                    <a:ln>
                      <a:noFill/>
                    </a:ln>
                  </pic:spPr>
                </pic:pic>
              </a:graphicData>
            </a:graphic>
          </wp:inline>
        </w:drawing>
      </w:r>
    </w:p>
    <w:p w14:paraId="368ABCE5" w14:textId="29A5CC44" w:rsidR="004D646D" w:rsidRPr="00FD7D1C" w:rsidRDefault="00AD22CF" w:rsidP="008D368D">
      <w:pPr>
        <w:widowControl w:val="0"/>
        <w:autoSpaceDE w:val="0"/>
        <w:autoSpaceDN w:val="0"/>
        <w:adjustRightInd w:val="0"/>
        <w:spacing w:after="0" w:line="240" w:lineRule="auto"/>
        <w:jc w:val="right"/>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w:t>
      </w:r>
    </w:p>
    <w:p w14:paraId="1BCED749" w14:textId="77777777" w:rsidR="000A37F3" w:rsidRDefault="000A37F3">
      <w:pPr>
        <w:spacing w:line="259" w:lineRule="auto"/>
        <w:rPr>
          <w:rFonts w:ascii="Times New Roman" w:eastAsia="Times New Roman" w:hAnsi="Times New Roman"/>
          <w:bCs/>
          <w:sz w:val="28"/>
          <w:szCs w:val="28"/>
          <w:lang w:eastAsia="ru-RU"/>
          <w14:ligatures w14:val="none"/>
        </w:rPr>
      </w:pPr>
      <w:r>
        <w:rPr>
          <w:rFonts w:ascii="Times New Roman" w:eastAsia="Times New Roman" w:hAnsi="Times New Roman"/>
          <w:bCs/>
          <w:sz w:val="28"/>
          <w:szCs w:val="28"/>
          <w:lang w:eastAsia="ru-RU"/>
          <w14:ligatures w14:val="none"/>
        </w:rPr>
        <w:br w:type="page"/>
      </w:r>
    </w:p>
    <w:p w14:paraId="6C1EC61C" w14:textId="5BBC2B80" w:rsidR="008D368D" w:rsidRDefault="00AD22CF" w:rsidP="00A8047C">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4 подзоны с секторами с минимальными ограничениями препятствий</w:t>
      </w:r>
    </w:p>
    <w:p w14:paraId="400773A8" w14:textId="77777777" w:rsidR="00A8047C" w:rsidRDefault="00A8047C" w:rsidP="00A8047C">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p>
    <w:p w14:paraId="2CDF9580" w14:textId="23E77966" w:rsidR="00A8047C" w:rsidRPr="00FD7D1C" w:rsidRDefault="00273407" w:rsidP="00A8047C">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r>
        <w:rPr>
          <w:rFonts w:ascii="Times New Roman" w:eastAsia="Times New Roman" w:hAnsi="Times New Roman"/>
          <w:bCs/>
          <w:noProof/>
          <w:sz w:val="28"/>
          <w:szCs w:val="28"/>
          <w:lang w:eastAsia="ru-RU"/>
          <w14:ligatures w14:val="none"/>
        </w:rPr>
        <w:drawing>
          <wp:inline distT="0" distB="0" distL="0" distR="0" wp14:anchorId="2CD6A335" wp14:editId="7D4D9203">
            <wp:extent cx="5934075" cy="4838700"/>
            <wp:effectExtent l="0" t="0" r="9525" b="0"/>
            <wp:docPr id="179892787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075" cy="4838700"/>
                    </a:xfrm>
                    <a:prstGeom prst="rect">
                      <a:avLst/>
                    </a:prstGeom>
                    <a:noFill/>
                    <a:ln>
                      <a:noFill/>
                    </a:ln>
                  </pic:spPr>
                </pic:pic>
              </a:graphicData>
            </a:graphic>
          </wp:inline>
        </w:drawing>
      </w:r>
    </w:p>
    <w:p w14:paraId="49DD5FCA" w14:textId="77777777" w:rsidR="00AD22CF" w:rsidRDefault="00AD22CF" w:rsidP="00AD22CF">
      <w:pPr>
        <w:widowControl w:val="0"/>
        <w:autoSpaceDE w:val="0"/>
        <w:autoSpaceDN w:val="0"/>
        <w:adjustRightInd w:val="0"/>
        <w:spacing w:after="0" w:line="240" w:lineRule="auto"/>
        <w:jc w:val="right"/>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w:t>
      </w:r>
    </w:p>
    <w:p w14:paraId="6C10E0C9" w14:textId="77777777" w:rsidR="000A37F3" w:rsidRDefault="000A37F3">
      <w:pPr>
        <w:spacing w:line="259" w:lineRule="auto"/>
        <w:rPr>
          <w:rFonts w:ascii="Times New Roman" w:eastAsia="Times New Roman" w:hAnsi="Times New Roman"/>
          <w:bCs/>
          <w:sz w:val="28"/>
          <w:szCs w:val="28"/>
          <w:lang w:eastAsia="ru-RU"/>
          <w14:ligatures w14:val="none"/>
        </w:rPr>
      </w:pPr>
      <w:r>
        <w:rPr>
          <w:rFonts w:ascii="Times New Roman" w:eastAsia="Times New Roman" w:hAnsi="Times New Roman"/>
          <w:bCs/>
          <w:sz w:val="28"/>
          <w:szCs w:val="28"/>
          <w:lang w:eastAsia="ru-RU"/>
          <w14:ligatures w14:val="none"/>
        </w:rPr>
        <w:br w:type="page"/>
      </w:r>
    </w:p>
    <w:p w14:paraId="3D996ACC" w14:textId="030786C0" w:rsidR="008D368D" w:rsidRDefault="00AD22CF" w:rsidP="00A8047C">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4 подзоны с секторами (зона ограничений застройки)</w:t>
      </w:r>
    </w:p>
    <w:p w14:paraId="0AE14304" w14:textId="77777777" w:rsidR="00A8047C" w:rsidRDefault="00A8047C" w:rsidP="00A8047C">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p>
    <w:p w14:paraId="3CBEC8DC" w14:textId="795E7B1C" w:rsidR="00A8047C" w:rsidRPr="00FD7D1C" w:rsidRDefault="00A8047C" w:rsidP="00A8047C">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r>
        <w:rPr>
          <w:rFonts w:ascii="Times New Roman" w:eastAsia="Times New Roman" w:hAnsi="Times New Roman"/>
          <w:bCs/>
          <w:noProof/>
          <w:sz w:val="28"/>
          <w:szCs w:val="28"/>
          <w:lang w:eastAsia="ru-RU"/>
          <w14:ligatures w14:val="none"/>
        </w:rPr>
        <w:drawing>
          <wp:inline distT="0" distB="0" distL="0" distR="0" wp14:anchorId="4DE0F834" wp14:editId="04317B93">
            <wp:extent cx="5934075" cy="4876800"/>
            <wp:effectExtent l="0" t="0" r="9525" b="0"/>
            <wp:docPr id="76190654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4876800"/>
                    </a:xfrm>
                    <a:prstGeom prst="rect">
                      <a:avLst/>
                    </a:prstGeom>
                    <a:noFill/>
                    <a:ln>
                      <a:noFill/>
                    </a:ln>
                  </pic:spPr>
                </pic:pic>
              </a:graphicData>
            </a:graphic>
          </wp:inline>
        </w:drawing>
      </w:r>
    </w:p>
    <w:p w14:paraId="23485926" w14:textId="5E8C5F9A" w:rsidR="004D646D" w:rsidRPr="00FD7D1C" w:rsidRDefault="00AD22CF" w:rsidP="000A37F3">
      <w:pPr>
        <w:widowControl w:val="0"/>
        <w:autoSpaceDE w:val="0"/>
        <w:autoSpaceDN w:val="0"/>
        <w:adjustRightInd w:val="0"/>
        <w:spacing w:after="0" w:line="240" w:lineRule="auto"/>
        <w:jc w:val="right"/>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w:t>
      </w:r>
    </w:p>
    <w:p w14:paraId="0C88D7A4" w14:textId="77777777" w:rsidR="000A37F3" w:rsidRDefault="000A37F3">
      <w:pPr>
        <w:spacing w:line="259" w:lineRule="auto"/>
        <w:rPr>
          <w:rFonts w:ascii="Times New Roman" w:eastAsia="Times New Roman" w:hAnsi="Times New Roman"/>
          <w:bCs/>
          <w:sz w:val="28"/>
          <w:szCs w:val="28"/>
          <w:lang w:eastAsia="ru-RU"/>
          <w14:ligatures w14:val="none"/>
        </w:rPr>
      </w:pPr>
      <w:r>
        <w:rPr>
          <w:rFonts w:ascii="Times New Roman" w:eastAsia="Times New Roman" w:hAnsi="Times New Roman"/>
          <w:bCs/>
          <w:sz w:val="28"/>
          <w:szCs w:val="28"/>
          <w:lang w:eastAsia="ru-RU"/>
          <w14:ligatures w14:val="none"/>
        </w:rPr>
        <w:br w:type="page"/>
      </w:r>
    </w:p>
    <w:p w14:paraId="71CF2BA9" w14:textId="4A3C7607" w:rsidR="00AD22CF" w:rsidRPr="00FD7D1C" w:rsidRDefault="00AD22CF" w:rsidP="00AD22CF">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Карта использования территории с особыми условиями использования территорий установленных приаэродромной территорией аэродрома совместного использования Курск (Восточный). Границы 7 подзоны с секторами</w:t>
      </w:r>
    </w:p>
    <w:p w14:paraId="33CAE124" w14:textId="77777777" w:rsidR="00AD22CF" w:rsidRPr="00FD7D1C" w:rsidRDefault="00AD22CF" w:rsidP="00AD22CF">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p>
    <w:p w14:paraId="092BE78A" w14:textId="58E052D7" w:rsidR="00AD22CF" w:rsidRPr="00FD7D1C" w:rsidRDefault="00A8047C" w:rsidP="00AD22CF">
      <w:pPr>
        <w:widowControl w:val="0"/>
        <w:autoSpaceDE w:val="0"/>
        <w:autoSpaceDN w:val="0"/>
        <w:adjustRightInd w:val="0"/>
        <w:spacing w:after="0" w:line="240" w:lineRule="auto"/>
        <w:jc w:val="center"/>
        <w:rPr>
          <w:rFonts w:ascii="Times New Roman" w:eastAsia="Times New Roman" w:hAnsi="Times New Roman"/>
          <w:bCs/>
          <w:sz w:val="28"/>
          <w:szCs w:val="28"/>
          <w:lang w:eastAsia="ru-RU"/>
          <w14:ligatures w14:val="none"/>
        </w:rPr>
      </w:pPr>
      <w:r>
        <w:rPr>
          <w:rFonts w:ascii="Times New Roman" w:eastAsia="Times New Roman" w:hAnsi="Times New Roman"/>
          <w:bCs/>
          <w:noProof/>
          <w:sz w:val="28"/>
          <w:szCs w:val="28"/>
          <w:lang w:eastAsia="ru-RU"/>
          <w14:ligatures w14:val="none"/>
        </w:rPr>
        <w:drawing>
          <wp:inline distT="0" distB="0" distL="0" distR="0" wp14:anchorId="6C23C541" wp14:editId="2F974289">
            <wp:extent cx="5943600" cy="4867275"/>
            <wp:effectExtent l="0" t="0" r="0" b="9525"/>
            <wp:docPr id="130886063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867275"/>
                    </a:xfrm>
                    <a:prstGeom prst="rect">
                      <a:avLst/>
                    </a:prstGeom>
                    <a:noFill/>
                    <a:ln>
                      <a:noFill/>
                    </a:ln>
                  </pic:spPr>
                </pic:pic>
              </a:graphicData>
            </a:graphic>
          </wp:inline>
        </w:drawing>
      </w:r>
    </w:p>
    <w:p w14:paraId="745E5B37" w14:textId="77777777" w:rsidR="00AD22CF" w:rsidRPr="00FD7D1C" w:rsidRDefault="00AD22CF" w:rsidP="00AD22CF">
      <w:pPr>
        <w:widowControl w:val="0"/>
        <w:autoSpaceDE w:val="0"/>
        <w:autoSpaceDN w:val="0"/>
        <w:adjustRightInd w:val="0"/>
        <w:spacing w:after="0" w:line="240" w:lineRule="auto"/>
        <w:jc w:val="right"/>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w:t>
      </w:r>
    </w:p>
    <w:p w14:paraId="62DE5520" w14:textId="77777777" w:rsidR="00AD22CF" w:rsidRDefault="00AD22CF" w:rsidP="00AD22CF">
      <w:pPr>
        <w:widowControl w:val="0"/>
        <w:autoSpaceDE w:val="0"/>
        <w:autoSpaceDN w:val="0"/>
        <w:adjustRightInd w:val="0"/>
        <w:spacing w:after="0" w:line="240" w:lineRule="auto"/>
        <w:ind w:firstLine="709"/>
        <w:jc w:val="both"/>
        <w:rPr>
          <w:rFonts w:ascii="Times New Roman" w:eastAsia="Times New Roman" w:hAnsi="Times New Roman"/>
          <w:bCs/>
          <w:sz w:val="28"/>
          <w:szCs w:val="28"/>
          <w:lang w:eastAsia="ru-RU"/>
          <w14:ligatures w14:val="none"/>
        </w:rPr>
      </w:pPr>
      <w:r w:rsidRPr="00FD7D1C">
        <w:rPr>
          <w:rFonts w:ascii="Times New Roman" w:eastAsia="Times New Roman" w:hAnsi="Times New Roman"/>
          <w:bCs/>
          <w:sz w:val="28"/>
          <w:szCs w:val="28"/>
          <w:lang w:eastAsia="ru-RU"/>
          <w14:ligatures w14:val="none"/>
        </w:rPr>
        <w:t>11) Карту анализа комплексного развития территории и размещения объектов местного значения с учетом ограничения использования территории, Карту планируемого использования территорий признать утратившими силу.</w:t>
      </w:r>
    </w:p>
    <w:p w14:paraId="3B731200" w14:textId="78C57409" w:rsidR="0043479F" w:rsidRPr="009B5519" w:rsidRDefault="00AD22CF" w:rsidP="000A37F3">
      <w:pPr>
        <w:spacing w:after="0" w:line="240" w:lineRule="auto"/>
        <w:ind w:firstLine="709"/>
        <w:jc w:val="both"/>
        <w:rPr>
          <w:rFonts w:ascii="Times New Roman" w:hAnsi="Times New Roman"/>
          <w:sz w:val="28"/>
          <w:szCs w:val="28"/>
          <w14:ligatures w14:val="none"/>
        </w:rPr>
      </w:pPr>
      <w:r w:rsidRPr="009B5519">
        <w:rPr>
          <w:rFonts w:ascii="Times New Roman" w:hAnsi="Times New Roman"/>
          <w:sz w:val="28"/>
          <w:szCs w:val="28"/>
          <w14:ligatures w14:val="none"/>
        </w:rPr>
        <w:t>3. В томе 3 «Перечень и характеристика основных факторов риска возникновения чрезвычайных ситуаций природного и техногенного характера»</w:t>
      </w:r>
      <w:r w:rsidR="00F55570">
        <w:rPr>
          <w:rFonts w:ascii="Times New Roman" w:hAnsi="Times New Roman"/>
          <w:sz w:val="28"/>
          <w:szCs w:val="28"/>
          <w14:ligatures w14:val="none"/>
        </w:rPr>
        <w:t xml:space="preserve"> </w:t>
      </w:r>
      <w:r w:rsidRPr="009B5519">
        <w:rPr>
          <w:rFonts w:ascii="Times New Roman" w:hAnsi="Times New Roman"/>
          <w:sz w:val="28"/>
          <w:szCs w:val="28"/>
          <w14:ligatures w14:val="none"/>
        </w:rPr>
        <w:t>Карту территорий, подверженных риску возникновения чрезвычайных ситуаций природного и техногенного характера изложить в следующей редакции:</w:t>
      </w:r>
    </w:p>
    <w:p w14:paraId="32A825C7" w14:textId="77777777" w:rsidR="000A37F3" w:rsidRDefault="000A37F3">
      <w:pPr>
        <w:spacing w:line="259" w:lineRule="auto"/>
        <w:rPr>
          <w:rFonts w:ascii="Times New Roman" w:eastAsia="Times New Roman" w:hAnsi="Times New Roman"/>
          <w:bCs/>
          <w:sz w:val="28"/>
          <w:szCs w:val="28"/>
          <w:lang w:eastAsia="ru-RU"/>
          <w14:ligatures w14:val="none"/>
        </w:rPr>
      </w:pPr>
      <w:r>
        <w:rPr>
          <w:rFonts w:ascii="Times New Roman" w:eastAsia="Times New Roman" w:hAnsi="Times New Roman"/>
          <w:bCs/>
          <w:sz w:val="28"/>
          <w:szCs w:val="28"/>
          <w:lang w:eastAsia="ru-RU"/>
          <w14:ligatures w14:val="none"/>
        </w:rPr>
        <w:br w:type="page"/>
      </w:r>
    </w:p>
    <w:p w14:paraId="43C1C829" w14:textId="4A0165B8" w:rsidR="00AD22CF" w:rsidRPr="009B5519" w:rsidRDefault="00AD22CF" w:rsidP="00AD22CF">
      <w:pPr>
        <w:widowControl w:val="0"/>
        <w:autoSpaceDE w:val="0"/>
        <w:autoSpaceDN w:val="0"/>
        <w:adjustRightInd w:val="0"/>
        <w:spacing w:after="0" w:line="240" w:lineRule="auto"/>
        <w:ind w:right="-1"/>
        <w:jc w:val="center"/>
        <w:rPr>
          <w:rFonts w:ascii="Times New Roman" w:eastAsia="Times New Roman" w:hAnsi="Times New Roman"/>
          <w:bCs/>
          <w:sz w:val="28"/>
          <w:szCs w:val="28"/>
          <w:lang w:eastAsia="ru-RU"/>
          <w14:ligatures w14:val="none"/>
        </w:rPr>
      </w:pPr>
      <w:r w:rsidRPr="009B5519">
        <w:rPr>
          <w:rFonts w:ascii="Times New Roman" w:eastAsia="Times New Roman" w:hAnsi="Times New Roman"/>
          <w:bCs/>
          <w:sz w:val="28"/>
          <w:szCs w:val="28"/>
          <w:lang w:eastAsia="ru-RU"/>
          <w14:ligatures w14:val="none"/>
        </w:rPr>
        <w:t xml:space="preserve">«Карта территорий, подверженных риску возникновения чрезвычайных ситуаций природного и техногенного характера </w:t>
      </w:r>
    </w:p>
    <w:p w14:paraId="7C28AB9A" w14:textId="77777777" w:rsidR="00AD22CF" w:rsidRDefault="00AD22CF" w:rsidP="00AD22CF">
      <w:pPr>
        <w:widowControl w:val="0"/>
        <w:autoSpaceDE w:val="0"/>
        <w:autoSpaceDN w:val="0"/>
        <w:adjustRightInd w:val="0"/>
        <w:spacing w:after="0" w:line="240" w:lineRule="auto"/>
        <w:ind w:right="-1"/>
        <w:jc w:val="center"/>
        <w:rPr>
          <w:rFonts w:ascii="Times New Roman" w:eastAsia="Times New Roman" w:hAnsi="Times New Roman"/>
          <w:bCs/>
          <w:sz w:val="28"/>
          <w:szCs w:val="28"/>
          <w:lang w:eastAsia="ru-RU"/>
          <w14:ligatures w14:val="none"/>
        </w:rPr>
      </w:pPr>
    </w:p>
    <w:p w14:paraId="424B0055" w14:textId="5285FC42" w:rsidR="008D368D" w:rsidRPr="009B5519" w:rsidRDefault="00A8047C" w:rsidP="00AD22CF">
      <w:pPr>
        <w:widowControl w:val="0"/>
        <w:autoSpaceDE w:val="0"/>
        <w:autoSpaceDN w:val="0"/>
        <w:adjustRightInd w:val="0"/>
        <w:spacing w:after="0" w:line="240" w:lineRule="auto"/>
        <w:ind w:right="-1"/>
        <w:jc w:val="center"/>
        <w:rPr>
          <w:rFonts w:ascii="Times New Roman" w:eastAsia="Times New Roman" w:hAnsi="Times New Roman"/>
          <w:bCs/>
          <w:sz w:val="28"/>
          <w:szCs w:val="28"/>
          <w:lang w:eastAsia="ru-RU"/>
          <w14:ligatures w14:val="none"/>
        </w:rPr>
      </w:pPr>
      <w:r>
        <w:rPr>
          <w:rFonts w:ascii="Times New Roman" w:eastAsia="Times New Roman" w:hAnsi="Times New Roman"/>
          <w:bCs/>
          <w:noProof/>
          <w:sz w:val="28"/>
          <w:szCs w:val="28"/>
          <w:lang w:eastAsia="ru-RU"/>
          <w14:ligatures w14:val="none"/>
        </w:rPr>
        <w:drawing>
          <wp:inline distT="0" distB="0" distL="0" distR="0" wp14:anchorId="31A2C060" wp14:editId="622F7AC7">
            <wp:extent cx="5934075" cy="4391025"/>
            <wp:effectExtent l="0" t="0" r="9525" b="9525"/>
            <wp:docPr id="5791649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4391025"/>
                    </a:xfrm>
                    <a:prstGeom prst="rect">
                      <a:avLst/>
                    </a:prstGeom>
                    <a:noFill/>
                    <a:ln>
                      <a:noFill/>
                    </a:ln>
                  </pic:spPr>
                </pic:pic>
              </a:graphicData>
            </a:graphic>
          </wp:inline>
        </w:drawing>
      </w:r>
    </w:p>
    <w:p w14:paraId="441FAA75" w14:textId="686A1A62" w:rsidR="00AD22CF" w:rsidRPr="00270654" w:rsidRDefault="0043479F" w:rsidP="00270654">
      <w:pPr>
        <w:spacing w:after="0"/>
        <w:jc w:val="right"/>
        <w:rPr>
          <w:rFonts w:ascii="Times New Roman" w:hAnsi="Times New Roman"/>
          <w:sz w:val="28"/>
          <w:szCs w:val="28"/>
        </w:rPr>
      </w:pPr>
      <w:r>
        <w:rPr>
          <w:rFonts w:ascii="Times New Roman" w:hAnsi="Times New Roman"/>
          <w:sz w:val="28"/>
          <w:szCs w:val="28"/>
        </w:rPr>
        <w:t>»</w:t>
      </w:r>
      <w:r w:rsidR="00362F78">
        <w:rPr>
          <w:rFonts w:ascii="Times New Roman" w:hAnsi="Times New Roman"/>
          <w:sz w:val="28"/>
          <w:szCs w:val="28"/>
        </w:rPr>
        <w:t>.</w:t>
      </w:r>
    </w:p>
    <w:sectPr w:rsidR="00AD22CF" w:rsidRPr="0027065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2F8AC7" w14:textId="77777777" w:rsidR="005E1B85" w:rsidRDefault="005E1B85" w:rsidP="00210C41">
      <w:pPr>
        <w:spacing w:after="0" w:line="240" w:lineRule="auto"/>
      </w:pPr>
      <w:r>
        <w:separator/>
      </w:r>
    </w:p>
  </w:endnote>
  <w:endnote w:type="continuationSeparator" w:id="0">
    <w:p w14:paraId="43355EA8" w14:textId="77777777" w:rsidR="005E1B85" w:rsidRDefault="005E1B85" w:rsidP="00210C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10002FF" w:usb1="4000FCFF" w:usb2="00000009"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953295" w14:textId="77777777" w:rsidR="005E1B85" w:rsidRDefault="005E1B85" w:rsidP="00210C41">
      <w:pPr>
        <w:spacing w:after="0" w:line="240" w:lineRule="auto"/>
      </w:pPr>
      <w:r>
        <w:separator/>
      </w:r>
    </w:p>
  </w:footnote>
  <w:footnote w:type="continuationSeparator" w:id="0">
    <w:p w14:paraId="47242DEE" w14:textId="77777777" w:rsidR="005E1B85" w:rsidRDefault="005E1B85" w:rsidP="00210C4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935455"/>
      <w:docPartObj>
        <w:docPartGallery w:val="Page Numbers (Top of Page)"/>
        <w:docPartUnique/>
      </w:docPartObj>
    </w:sdtPr>
    <w:sdtEndPr>
      <w:rPr>
        <w:rFonts w:ascii="Times New Roman" w:hAnsi="Times New Roman" w:cs="Times New Roman"/>
        <w:sz w:val="24"/>
        <w:szCs w:val="24"/>
      </w:rPr>
    </w:sdtEndPr>
    <w:sdtContent>
      <w:p w14:paraId="5602CCDF" w14:textId="2A0CCCE4" w:rsidR="00C17F9B" w:rsidRPr="00971D50" w:rsidRDefault="00C17F9B">
        <w:pPr>
          <w:pStyle w:val="a7"/>
          <w:jc w:val="center"/>
          <w:rPr>
            <w:rFonts w:ascii="Times New Roman" w:hAnsi="Times New Roman" w:cs="Times New Roman"/>
            <w:sz w:val="24"/>
            <w:szCs w:val="24"/>
          </w:rPr>
        </w:pPr>
        <w:r w:rsidRPr="00971D50">
          <w:rPr>
            <w:rFonts w:ascii="Times New Roman" w:hAnsi="Times New Roman" w:cs="Times New Roman"/>
            <w:sz w:val="24"/>
            <w:szCs w:val="24"/>
          </w:rPr>
          <w:fldChar w:fldCharType="begin"/>
        </w:r>
        <w:r w:rsidRPr="00971D50">
          <w:rPr>
            <w:rFonts w:ascii="Times New Roman" w:hAnsi="Times New Roman" w:cs="Times New Roman"/>
            <w:sz w:val="24"/>
            <w:szCs w:val="24"/>
          </w:rPr>
          <w:instrText>PAGE   \* MERGEFORMAT</w:instrText>
        </w:r>
        <w:r w:rsidRPr="00971D50">
          <w:rPr>
            <w:rFonts w:ascii="Times New Roman" w:hAnsi="Times New Roman" w:cs="Times New Roman"/>
            <w:sz w:val="24"/>
            <w:szCs w:val="24"/>
          </w:rPr>
          <w:fldChar w:fldCharType="separate"/>
        </w:r>
        <w:r w:rsidR="00F65BD3">
          <w:rPr>
            <w:rFonts w:ascii="Times New Roman" w:hAnsi="Times New Roman" w:cs="Times New Roman"/>
            <w:noProof/>
            <w:sz w:val="24"/>
            <w:szCs w:val="24"/>
          </w:rPr>
          <w:t>57</w:t>
        </w:r>
        <w:r w:rsidRPr="00971D50">
          <w:rPr>
            <w:rFonts w:ascii="Times New Roman" w:hAnsi="Times New Roman" w:cs="Times New Roman"/>
            <w:sz w:val="24"/>
            <w:szCs w:val="24"/>
          </w:rPr>
          <w:fldChar w:fldCharType="end"/>
        </w:r>
      </w:p>
    </w:sdtContent>
  </w:sdt>
  <w:p w14:paraId="593D2209" w14:textId="77777777" w:rsidR="00C17F9B" w:rsidRDefault="00C17F9B">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DD649C" w14:textId="77777777" w:rsidR="00C17F9B" w:rsidRDefault="00C17F9B" w:rsidP="00806E69">
    <w:pPr>
      <w:pStyle w:val="a7"/>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CA6733"/>
    <w:multiLevelType w:val="hybridMultilevel"/>
    <w:tmpl w:val="2FEAA960"/>
    <w:lvl w:ilvl="0" w:tplc="214485E8">
      <w:start w:val="1"/>
      <w:numFmt w:val="decimal"/>
      <w:lvlText w:val="%1."/>
      <w:lvlJc w:val="righ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20B327B9"/>
    <w:multiLevelType w:val="hybridMultilevel"/>
    <w:tmpl w:val="28800476"/>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Times New Roman"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Times New Roman"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Times New Roman" w:hint="default"/>
      </w:rPr>
    </w:lvl>
    <w:lvl w:ilvl="8" w:tplc="04190005">
      <w:start w:val="1"/>
      <w:numFmt w:val="bullet"/>
      <w:lvlText w:val=""/>
      <w:lvlJc w:val="left"/>
      <w:pPr>
        <w:ind w:left="6840" w:hanging="360"/>
      </w:pPr>
      <w:rPr>
        <w:rFonts w:ascii="Wingdings" w:hAnsi="Wingdings" w:hint="default"/>
      </w:rPr>
    </w:lvl>
  </w:abstractNum>
  <w:abstractNum w:abstractNumId="2" w15:restartNumberingAfterBreak="0">
    <w:nsid w:val="22222E3E"/>
    <w:multiLevelType w:val="hybridMultilevel"/>
    <w:tmpl w:val="9EA81CE2"/>
    <w:lvl w:ilvl="0" w:tplc="8D520D6E">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3" w15:restartNumberingAfterBreak="0">
    <w:nsid w:val="2B2C724E"/>
    <w:multiLevelType w:val="hybridMultilevel"/>
    <w:tmpl w:val="C73A7248"/>
    <w:lvl w:ilvl="0" w:tplc="8D520D6E">
      <w:start w:val="1"/>
      <w:numFmt w:val="bullet"/>
      <w:lvlText w:val="−"/>
      <w:lvlJc w:val="left"/>
      <w:pPr>
        <w:ind w:left="720" w:hanging="360"/>
      </w:pPr>
      <w:rPr>
        <w:rFonts w:ascii="Courier New" w:hAnsi="Courier New" w:cs="Times New Roman"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pStyle w:val="6"/>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3ED52C46"/>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49F169F4"/>
    <w:multiLevelType w:val="hybridMultilevel"/>
    <w:tmpl w:val="64CA1A90"/>
    <w:lvl w:ilvl="0" w:tplc="0F7200F0">
      <w:start w:val="1"/>
      <w:numFmt w:val="decimal"/>
      <w:lvlText w:val="%1."/>
      <w:lvlJc w:val="right"/>
      <w:pPr>
        <w:ind w:left="757"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6" w15:restartNumberingAfterBreak="0">
    <w:nsid w:val="525B4099"/>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5CF457FA"/>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654420A5"/>
    <w:multiLevelType w:val="hybridMultilevel"/>
    <w:tmpl w:val="642C6684"/>
    <w:lvl w:ilvl="0" w:tplc="31224B90">
      <w:start w:val="1"/>
      <w:numFmt w:val="decimal"/>
      <w:lvlText w:val="%1."/>
      <w:lvlJc w:val="center"/>
      <w:pPr>
        <w:ind w:left="502" w:hanging="360"/>
      </w:pPr>
    </w:lvl>
    <w:lvl w:ilvl="1" w:tplc="35B6D912">
      <w:start w:val="1"/>
      <w:numFmt w:val="lowerLetter"/>
      <w:lvlText w:val="%2."/>
      <w:lvlJc w:val="left"/>
      <w:pPr>
        <w:ind w:left="1440" w:hanging="360"/>
      </w:pPr>
    </w:lvl>
    <w:lvl w:ilvl="2" w:tplc="1F566EE4">
      <w:start w:val="1"/>
      <w:numFmt w:val="lowerRoman"/>
      <w:lvlText w:val="%3."/>
      <w:lvlJc w:val="right"/>
      <w:pPr>
        <w:ind w:left="2160" w:hanging="180"/>
      </w:pPr>
    </w:lvl>
    <w:lvl w:ilvl="3" w:tplc="B6CC54F0">
      <w:start w:val="1"/>
      <w:numFmt w:val="decimal"/>
      <w:lvlText w:val="%4."/>
      <w:lvlJc w:val="left"/>
      <w:pPr>
        <w:ind w:left="2880" w:hanging="360"/>
      </w:pPr>
    </w:lvl>
    <w:lvl w:ilvl="4" w:tplc="DC2056A4">
      <w:start w:val="1"/>
      <w:numFmt w:val="lowerLetter"/>
      <w:lvlText w:val="%5."/>
      <w:lvlJc w:val="left"/>
      <w:pPr>
        <w:ind w:left="3600" w:hanging="360"/>
      </w:pPr>
    </w:lvl>
    <w:lvl w:ilvl="5" w:tplc="2DB00B32">
      <w:start w:val="1"/>
      <w:numFmt w:val="lowerRoman"/>
      <w:lvlText w:val="%6."/>
      <w:lvlJc w:val="right"/>
      <w:pPr>
        <w:ind w:left="4320" w:hanging="180"/>
      </w:pPr>
    </w:lvl>
    <w:lvl w:ilvl="6" w:tplc="DA8E188C">
      <w:start w:val="1"/>
      <w:numFmt w:val="decimal"/>
      <w:lvlText w:val="%7."/>
      <w:lvlJc w:val="left"/>
      <w:pPr>
        <w:ind w:left="5040" w:hanging="360"/>
      </w:pPr>
    </w:lvl>
    <w:lvl w:ilvl="7" w:tplc="0D4A21B6">
      <w:start w:val="1"/>
      <w:numFmt w:val="lowerLetter"/>
      <w:lvlText w:val="%8."/>
      <w:lvlJc w:val="left"/>
      <w:pPr>
        <w:ind w:left="5760" w:hanging="360"/>
      </w:pPr>
    </w:lvl>
    <w:lvl w:ilvl="8" w:tplc="CE6E0F5A">
      <w:start w:val="1"/>
      <w:numFmt w:val="lowerRoman"/>
      <w:lvlText w:val="%9."/>
      <w:lvlJc w:val="right"/>
      <w:pPr>
        <w:ind w:left="6480" w:hanging="180"/>
      </w:pPr>
    </w:lvl>
  </w:abstractNum>
  <w:abstractNum w:abstractNumId="9" w15:restartNumberingAfterBreak="0">
    <w:nsid w:val="71A7735B"/>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3"/>
  </w:num>
  <w:num w:numId="2">
    <w:abstractNumId w:val="5"/>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2"/>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0"/>
  </w:num>
  <w:num w:numId="11">
    <w:abstractNumId w:val="6"/>
  </w:num>
  <w:num w:numId="12">
    <w:abstractNumId w:val="8"/>
  </w:num>
  <w:num w:numId="13">
    <w:abstractNumId w:val="4"/>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6567"/>
    <w:rsid w:val="00030C8B"/>
    <w:rsid w:val="000419B3"/>
    <w:rsid w:val="000468A6"/>
    <w:rsid w:val="00062DF3"/>
    <w:rsid w:val="0006717D"/>
    <w:rsid w:val="000677AE"/>
    <w:rsid w:val="00094091"/>
    <w:rsid w:val="000A0B76"/>
    <w:rsid w:val="000A37F3"/>
    <w:rsid w:val="000E44EF"/>
    <w:rsid w:val="000F6B2D"/>
    <w:rsid w:val="001022C5"/>
    <w:rsid w:val="00143EF2"/>
    <w:rsid w:val="00154A81"/>
    <w:rsid w:val="0016502C"/>
    <w:rsid w:val="001F2F16"/>
    <w:rsid w:val="001F6F58"/>
    <w:rsid w:val="00205594"/>
    <w:rsid w:val="00210C41"/>
    <w:rsid w:val="00215A45"/>
    <w:rsid w:val="0025096F"/>
    <w:rsid w:val="002658EA"/>
    <w:rsid w:val="00270654"/>
    <w:rsid w:val="00273407"/>
    <w:rsid w:val="00285710"/>
    <w:rsid w:val="002956FF"/>
    <w:rsid w:val="002A5B0E"/>
    <w:rsid w:val="00310C48"/>
    <w:rsid w:val="00344568"/>
    <w:rsid w:val="00362F78"/>
    <w:rsid w:val="003A3FF3"/>
    <w:rsid w:val="004175F0"/>
    <w:rsid w:val="0043479F"/>
    <w:rsid w:val="004355D4"/>
    <w:rsid w:val="004533F6"/>
    <w:rsid w:val="004655CD"/>
    <w:rsid w:val="00467A47"/>
    <w:rsid w:val="004961E9"/>
    <w:rsid w:val="004B02C3"/>
    <w:rsid w:val="004D646D"/>
    <w:rsid w:val="004E6B3B"/>
    <w:rsid w:val="00504B1A"/>
    <w:rsid w:val="00522507"/>
    <w:rsid w:val="00536020"/>
    <w:rsid w:val="005563D0"/>
    <w:rsid w:val="00563071"/>
    <w:rsid w:val="00564114"/>
    <w:rsid w:val="005B090A"/>
    <w:rsid w:val="005C2B03"/>
    <w:rsid w:val="005D2EAF"/>
    <w:rsid w:val="005E1B85"/>
    <w:rsid w:val="005F24D7"/>
    <w:rsid w:val="005F390A"/>
    <w:rsid w:val="00613E28"/>
    <w:rsid w:val="006541E4"/>
    <w:rsid w:val="00654FCC"/>
    <w:rsid w:val="00655156"/>
    <w:rsid w:val="00664288"/>
    <w:rsid w:val="00672C51"/>
    <w:rsid w:val="00680255"/>
    <w:rsid w:val="006A37F4"/>
    <w:rsid w:val="006A62DA"/>
    <w:rsid w:val="006E342E"/>
    <w:rsid w:val="006E3C98"/>
    <w:rsid w:val="00726E3D"/>
    <w:rsid w:val="007363F5"/>
    <w:rsid w:val="00752E62"/>
    <w:rsid w:val="007531B6"/>
    <w:rsid w:val="0077270D"/>
    <w:rsid w:val="00776C67"/>
    <w:rsid w:val="00782929"/>
    <w:rsid w:val="007A22E4"/>
    <w:rsid w:val="007B7901"/>
    <w:rsid w:val="007C732C"/>
    <w:rsid w:val="007D7C1D"/>
    <w:rsid w:val="007E0079"/>
    <w:rsid w:val="007E5C1D"/>
    <w:rsid w:val="00806E69"/>
    <w:rsid w:val="008C3DD8"/>
    <w:rsid w:val="008D05B6"/>
    <w:rsid w:val="008D368D"/>
    <w:rsid w:val="008E7B1C"/>
    <w:rsid w:val="0091615B"/>
    <w:rsid w:val="0092472C"/>
    <w:rsid w:val="009675EB"/>
    <w:rsid w:val="00971D50"/>
    <w:rsid w:val="00984EE8"/>
    <w:rsid w:val="00996EB7"/>
    <w:rsid w:val="009E246D"/>
    <w:rsid w:val="009F27F1"/>
    <w:rsid w:val="00A436C9"/>
    <w:rsid w:val="00A57FC3"/>
    <w:rsid w:val="00A76D4D"/>
    <w:rsid w:val="00A8047C"/>
    <w:rsid w:val="00AD22CF"/>
    <w:rsid w:val="00AF01E1"/>
    <w:rsid w:val="00B4387F"/>
    <w:rsid w:val="00B60CC6"/>
    <w:rsid w:val="00B615AA"/>
    <w:rsid w:val="00B63B33"/>
    <w:rsid w:val="00B76A9E"/>
    <w:rsid w:val="00B950E1"/>
    <w:rsid w:val="00C01AB6"/>
    <w:rsid w:val="00C17F9B"/>
    <w:rsid w:val="00C25B2F"/>
    <w:rsid w:val="00C26302"/>
    <w:rsid w:val="00C874F0"/>
    <w:rsid w:val="00CA52B5"/>
    <w:rsid w:val="00CA5739"/>
    <w:rsid w:val="00CC54B0"/>
    <w:rsid w:val="00D46180"/>
    <w:rsid w:val="00D46745"/>
    <w:rsid w:val="00DF738F"/>
    <w:rsid w:val="00E0076C"/>
    <w:rsid w:val="00E02C27"/>
    <w:rsid w:val="00E12D65"/>
    <w:rsid w:val="00E720EA"/>
    <w:rsid w:val="00E97F46"/>
    <w:rsid w:val="00EC670F"/>
    <w:rsid w:val="00EC68C5"/>
    <w:rsid w:val="00F4724A"/>
    <w:rsid w:val="00F55570"/>
    <w:rsid w:val="00F65BD3"/>
    <w:rsid w:val="00F66B0A"/>
    <w:rsid w:val="00F76AF1"/>
    <w:rsid w:val="00FB04AF"/>
    <w:rsid w:val="00FD0FE9"/>
    <w:rsid w:val="00FD6567"/>
    <w:rsid w:val="00FE13CE"/>
    <w:rsid w:val="00FF7A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12DB6F"/>
  <w15:chartTrackingRefBased/>
  <w15:docId w15:val="{061925E3-1436-4A32-A358-9403F64DD4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34"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175F0"/>
    <w:pPr>
      <w:spacing w:line="256" w:lineRule="auto"/>
    </w:pPr>
    <w:rPr>
      <w:rFonts w:ascii="Calibri" w:eastAsia="Calibri" w:hAnsi="Calibri" w:cs="Times New Roman"/>
      <w:kern w:val="0"/>
    </w:rPr>
  </w:style>
  <w:style w:type="paragraph" w:styleId="1">
    <w:name w:val="heading 1"/>
    <w:basedOn w:val="a"/>
    <w:next w:val="a"/>
    <w:link w:val="10"/>
    <w:uiPriority w:val="9"/>
    <w:qFormat/>
    <w:rsid w:val="00AD22CF"/>
    <w:pPr>
      <w:keepNext/>
      <w:keepLines/>
      <w:spacing w:before="240" w:after="0"/>
      <w:outlineLvl w:val="0"/>
    </w:pPr>
    <w:rPr>
      <w:rFonts w:ascii="Calibri Light" w:eastAsia="Times New Roman" w:hAnsi="Calibri Light"/>
      <w:color w:val="2F5496" w:themeColor="accent1" w:themeShade="BF"/>
      <w:sz w:val="32"/>
      <w:szCs w:val="32"/>
      <w14:ligatures w14:val="none"/>
    </w:rPr>
  </w:style>
  <w:style w:type="paragraph" w:styleId="6">
    <w:name w:val="heading 6"/>
    <w:basedOn w:val="a"/>
    <w:next w:val="a"/>
    <w:link w:val="60"/>
    <w:semiHidden/>
    <w:unhideWhenUsed/>
    <w:qFormat/>
    <w:rsid w:val="00AD22CF"/>
    <w:pPr>
      <w:numPr>
        <w:ilvl w:val="5"/>
        <w:numId w:val="1"/>
      </w:numPr>
      <w:suppressAutoHyphens/>
      <w:overflowPunct w:val="0"/>
      <w:autoSpaceDE w:val="0"/>
      <w:spacing w:before="240" w:after="60" w:line="240" w:lineRule="auto"/>
      <w:outlineLvl w:val="5"/>
    </w:pPr>
    <w:rPr>
      <w:rFonts w:ascii="Times New Roman" w:eastAsia="Times New Roman" w:hAnsi="Times New Roman"/>
      <w:b/>
      <w:bCs/>
      <w:lang w:eastAsia="zh-CN"/>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Название объекта Знак"/>
    <w:aliases w:val="Название объекта Знак1 Знак,Название объекта Знак Знак Знак,рисунка Знак,Таблица название Знак,Таблица_номер_справа_12 Знак"/>
    <w:link w:val="a4"/>
    <w:semiHidden/>
    <w:locked/>
    <w:rsid w:val="00FD6567"/>
    <w:rPr>
      <w:rFonts w:ascii="Times New Roman" w:eastAsia="Times New Roman" w:hAnsi="Times New Roman" w:cs="Times New Roman"/>
      <w:sz w:val="28"/>
      <w:szCs w:val="20"/>
      <w:lang w:eastAsia="ru-RU"/>
    </w:rPr>
  </w:style>
  <w:style w:type="paragraph" w:styleId="a4">
    <w:name w:val="caption"/>
    <w:aliases w:val="Название объекта Знак1,Название объекта Знак Знак,рисунка,Таблица название,Таблица_номер_справа_12"/>
    <w:basedOn w:val="a"/>
    <w:link w:val="a3"/>
    <w:semiHidden/>
    <w:unhideWhenUsed/>
    <w:qFormat/>
    <w:rsid w:val="00FD6567"/>
    <w:pPr>
      <w:spacing w:after="0" w:line="240" w:lineRule="auto"/>
      <w:jc w:val="center"/>
    </w:pPr>
    <w:rPr>
      <w:rFonts w:ascii="Times New Roman" w:eastAsia="Times New Roman" w:hAnsi="Times New Roman"/>
      <w:kern w:val="2"/>
      <w:sz w:val="28"/>
      <w:szCs w:val="20"/>
      <w:lang w:eastAsia="ru-RU"/>
    </w:rPr>
  </w:style>
  <w:style w:type="character" w:customStyle="1" w:styleId="10">
    <w:name w:val="Заголовок 1 Знак"/>
    <w:basedOn w:val="a0"/>
    <w:link w:val="1"/>
    <w:uiPriority w:val="9"/>
    <w:rsid w:val="00AD22CF"/>
    <w:rPr>
      <w:rFonts w:ascii="Calibri Light" w:eastAsia="Times New Roman" w:hAnsi="Calibri Light" w:cs="Times New Roman"/>
      <w:color w:val="2F5496" w:themeColor="accent1" w:themeShade="BF"/>
      <w:kern w:val="0"/>
      <w:sz w:val="32"/>
      <w:szCs w:val="32"/>
      <w14:ligatures w14:val="none"/>
    </w:rPr>
  </w:style>
  <w:style w:type="character" w:customStyle="1" w:styleId="60">
    <w:name w:val="Заголовок 6 Знак"/>
    <w:basedOn w:val="a0"/>
    <w:link w:val="6"/>
    <w:semiHidden/>
    <w:rsid w:val="00AD22CF"/>
    <w:rPr>
      <w:rFonts w:ascii="Times New Roman" w:eastAsia="Times New Roman" w:hAnsi="Times New Roman" w:cs="Times New Roman"/>
      <w:b/>
      <w:bCs/>
      <w:kern w:val="0"/>
      <w:lang w:eastAsia="zh-CN"/>
      <w14:ligatures w14:val="none"/>
    </w:rPr>
  </w:style>
  <w:style w:type="numbering" w:customStyle="1" w:styleId="11">
    <w:name w:val="Нет списка1"/>
    <w:next w:val="a2"/>
    <w:uiPriority w:val="99"/>
    <w:semiHidden/>
    <w:unhideWhenUsed/>
    <w:rsid w:val="00AD22CF"/>
  </w:style>
  <w:style w:type="paragraph" w:styleId="a5">
    <w:name w:val="Normal (Web)"/>
    <w:aliases w:val="Обычный (Web),Знак Знак22"/>
    <w:basedOn w:val="a"/>
    <w:autoRedefine/>
    <w:uiPriority w:val="34"/>
    <w:semiHidden/>
    <w:unhideWhenUsed/>
    <w:qFormat/>
    <w:rsid w:val="00AD22CF"/>
    <w:pPr>
      <w:ind w:left="720"/>
      <w:contextualSpacing/>
    </w:pPr>
    <w:rPr>
      <w14:ligatures w14:val="none"/>
    </w:rPr>
  </w:style>
  <w:style w:type="character" w:customStyle="1" w:styleId="a6">
    <w:name w:val="Верхний колонтитул Знак"/>
    <w:aliases w:val="ВерхКолонтитул Знак,Знак Знак Знак Знак,Знак Знак,Знак Знак Знак Знак Знак Знак,Знак8 Знак"/>
    <w:basedOn w:val="a0"/>
    <w:link w:val="a7"/>
    <w:uiPriority w:val="99"/>
    <w:locked/>
    <w:rsid w:val="00AD22CF"/>
  </w:style>
  <w:style w:type="paragraph" w:styleId="a7">
    <w:name w:val="header"/>
    <w:aliases w:val="ВерхКолонтитул,Знак Знак Знак,Знак,Знак Знак Знак Знак Знак,Знак8"/>
    <w:basedOn w:val="a"/>
    <w:link w:val="a6"/>
    <w:uiPriority w:val="99"/>
    <w:unhideWhenUsed/>
    <w:qFormat/>
    <w:rsid w:val="00AD22CF"/>
    <w:pPr>
      <w:tabs>
        <w:tab w:val="center" w:pos="4677"/>
        <w:tab w:val="right" w:pos="9355"/>
      </w:tabs>
      <w:spacing w:after="0" w:line="240" w:lineRule="auto"/>
    </w:pPr>
    <w:rPr>
      <w:rFonts w:asciiTheme="minorHAnsi" w:eastAsiaTheme="minorHAnsi" w:hAnsiTheme="minorHAnsi" w:cstheme="minorBidi"/>
      <w:kern w:val="2"/>
    </w:rPr>
  </w:style>
  <w:style w:type="character" w:customStyle="1" w:styleId="12">
    <w:name w:val="Верхний колонтитул Знак1"/>
    <w:aliases w:val="ВерхКолонтитул Знак1,Знак Знак Знак Знак1,Знак Знак1,Знак Знак Знак Знак Знак Знак1,Знак8 Знак1"/>
    <w:basedOn w:val="a0"/>
    <w:uiPriority w:val="99"/>
    <w:semiHidden/>
    <w:rsid w:val="00AD22CF"/>
    <w:rPr>
      <w:rFonts w:ascii="Calibri" w:eastAsia="Calibri" w:hAnsi="Calibri" w:cs="Times New Roman"/>
      <w:kern w:val="0"/>
    </w:rPr>
  </w:style>
  <w:style w:type="character" w:customStyle="1" w:styleId="a8">
    <w:name w:val="Нижний колонтитул Знак"/>
    <w:basedOn w:val="a0"/>
    <w:link w:val="a9"/>
    <w:uiPriority w:val="99"/>
    <w:locked/>
    <w:rsid w:val="00AD22CF"/>
  </w:style>
  <w:style w:type="character" w:customStyle="1" w:styleId="aa">
    <w:name w:val="Основной текст с отступом Знак"/>
    <w:basedOn w:val="a0"/>
    <w:link w:val="ab"/>
    <w:semiHidden/>
    <w:locked/>
    <w:rsid w:val="00AD22CF"/>
    <w:rPr>
      <w:rFonts w:ascii="Times New Roman" w:eastAsia="Times New Roman" w:hAnsi="Times New Roman" w:cs="Times New Roman"/>
      <w:sz w:val="24"/>
      <w:szCs w:val="24"/>
    </w:rPr>
  </w:style>
  <w:style w:type="character" w:customStyle="1" w:styleId="3">
    <w:name w:val="Основной текст 3 Знак"/>
    <w:basedOn w:val="a0"/>
    <w:link w:val="30"/>
    <w:uiPriority w:val="99"/>
    <w:semiHidden/>
    <w:locked/>
    <w:rsid w:val="00AD22CF"/>
    <w:rPr>
      <w:sz w:val="16"/>
      <w:szCs w:val="16"/>
    </w:rPr>
  </w:style>
  <w:style w:type="character" w:customStyle="1" w:styleId="31">
    <w:name w:val="Основной текст с отступом 3 Знак"/>
    <w:basedOn w:val="a0"/>
    <w:link w:val="32"/>
    <w:uiPriority w:val="99"/>
    <w:semiHidden/>
    <w:locked/>
    <w:rsid w:val="00AD22CF"/>
    <w:rPr>
      <w:sz w:val="16"/>
      <w:szCs w:val="16"/>
    </w:rPr>
  </w:style>
  <w:style w:type="character" w:customStyle="1" w:styleId="ac">
    <w:name w:val="Текст Знак"/>
    <w:basedOn w:val="a0"/>
    <w:link w:val="ad"/>
    <w:semiHidden/>
    <w:locked/>
    <w:rsid w:val="00AD22CF"/>
    <w:rPr>
      <w:rFonts w:ascii="Courier New" w:eastAsia="Times New Roman" w:hAnsi="Courier New" w:cs="Times New Roman"/>
      <w:sz w:val="20"/>
      <w:szCs w:val="20"/>
      <w:lang w:val="x-none" w:eastAsia="ru-RU"/>
    </w:rPr>
  </w:style>
  <w:style w:type="character" w:customStyle="1" w:styleId="ae">
    <w:name w:val="Текст выноски Знак"/>
    <w:basedOn w:val="a0"/>
    <w:link w:val="af"/>
    <w:uiPriority w:val="99"/>
    <w:semiHidden/>
    <w:locked/>
    <w:rsid w:val="00AD22CF"/>
    <w:rPr>
      <w:rFonts w:ascii="Tahoma" w:hAnsi="Tahoma" w:cs="Tahoma"/>
      <w:sz w:val="16"/>
      <w:szCs w:val="16"/>
    </w:rPr>
  </w:style>
  <w:style w:type="character" w:customStyle="1" w:styleId="af0">
    <w:name w:val="Абзац списка Знак"/>
    <w:link w:val="af1"/>
    <w:uiPriority w:val="34"/>
    <w:locked/>
    <w:rsid w:val="00AD22CF"/>
  </w:style>
  <w:style w:type="character" w:customStyle="1" w:styleId="af2">
    <w:name w:val="Основной текст_"/>
    <w:link w:val="2"/>
    <w:locked/>
    <w:rsid w:val="00AD22CF"/>
    <w:rPr>
      <w:rFonts w:ascii="Calibri" w:eastAsia="Calibri" w:hAnsi="Calibri" w:cs="Calibri"/>
      <w:color w:val="000000"/>
      <w:sz w:val="19"/>
      <w:szCs w:val="19"/>
      <w:shd w:val="clear" w:color="auto" w:fill="FFFFFF"/>
      <w:lang w:eastAsia="ru-RU"/>
    </w:rPr>
  </w:style>
  <w:style w:type="paragraph" w:customStyle="1" w:styleId="2">
    <w:name w:val="Основной текст2"/>
    <w:basedOn w:val="a"/>
    <w:link w:val="af2"/>
    <w:qFormat/>
    <w:rsid w:val="00AD22CF"/>
    <w:pPr>
      <w:widowControl w:val="0"/>
      <w:shd w:val="clear" w:color="auto" w:fill="FFFFFF"/>
      <w:spacing w:after="360" w:line="0" w:lineRule="atLeast"/>
    </w:pPr>
    <w:rPr>
      <w:rFonts w:cs="Calibri"/>
      <w:color w:val="000000"/>
      <w:kern w:val="2"/>
      <w:sz w:val="19"/>
      <w:szCs w:val="19"/>
      <w:lang w:eastAsia="ru-RU"/>
    </w:rPr>
  </w:style>
  <w:style w:type="paragraph" w:customStyle="1" w:styleId="Standard">
    <w:name w:val="Standard"/>
    <w:qFormat/>
    <w:rsid w:val="00AD22CF"/>
    <w:pPr>
      <w:widowControl w:val="0"/>
      <w:suppressAutoHyphens/>
      <w:autoSpaceDN w:val="0"/>
      <w:spacing w:after="0" w:line="240" w:lineRule="auto"/>
    </w:pPr>
    <w:rPr>
      <w:rFonts w:ascii="Arial" w:eastAsia="Lucida Sans Unicode" w:hAnsi="Arial" w:cs="Tahoma"/>
      <w:kern w:val="3"/>
      <w:sz w:val="24"/>
      <w:szCs w:val="24"/>
      <w:lang w:eastAsia="ru-RU"/>
      <w14:ligatures w14:val="none"/>
    </w:rPr>
  </w:style>
  <w:style w:type="paragraph" w:customStyle="1" w:styleId="af3">
    <w:name w:val="Заголовок статьи"/>
    <w:basedOn w:val="a"/>
    <w:next w:val="a"/>
    <w:qFormat/>
    <w:rsid w:val="00AD22CF"/>
    <w:pPr>
      <w:widowControl w:val="0"/>
      <w:autoSpaceDE w:val="0"/>
      <w:autoSpaceDN w:val="0"/>
      <w:adjustRightInd w:val="0"/>
      <w:spacing w:after="0" w:line="240" w:lineRule="auto"/>
      <w:ind w:left="1612" w:hanging="892"/>
      <w:jc w:val="both"/>
    </w:pPr>
    <w:rPr>
      <w:rFonts w:ascii="Arial" w:eastAsia="Times New Roman" w:hAnsi="Arial"/>
      <w:sz w:val="20"/>
      <w:szCs w:val="20"/>
      <w:lang w:eastAsia="ru-RU"/>
      <w14:ligatures w14:val="none"/>
    </w:rPr>
  </w:style>
  <w:style w:type="paragraph" w:customStyle="1" w:styleId="af4">
    <w:name w:val="íàçâàíèå"/>
    <w:basedOn w:val="a"/>
    <w:qFormat/>
    <w:rsid w:val="00AD22CF"/>
    <w:pPr>
      <w:widowControl w:val="0"/>
      <w:spacing w:after="0" w:line="240" w:lineRule="auto"/>
    </w:pPr>
    <w:rPr>
      <w:rFonts w:ascii="Times New Roman" w:eastAsia="Times New Roman" w:hAnsi="Times New Roman"/>
      <w:sz w:val="24"/>
      <w:szCs w:val="20"/>
      <w:lang w:eastAsia="ru-RU"/>
      <w14:ligatures w14:val="none"/>
    </w:rPr>
  </w:style>
  <w:style w:type="paragraph" w:customStyle="1" w:styleId="4">
    <w:name w:val="Обычный4"/>
    <w:qFormat/>
    <w:rsid w:val="00AD22CF"/>
    <w:pPr>
      <w:spacing w:after="0" w:line="240" w:lineRule="auto"/>
    </w:pPr>
    <w:rPr>
      <w:rFonts w:ascii="Times New Roman" w:eastAsia="Times New Roman" w:hAnsi="Times New Roman" w:cs="Times New Roman"/>
      <w:kern w:val="0"/>
      <w:sz w:val="24"/>
      <w:szCs w:val="20"/>
      <w:lang w:eastAsia="ru-RU"/>
      <w14:ligatures w14:val="none"/>
    </w:rPr>
  </w:style>
  <w:style w:type="paragraph" w:customStyle="1" w:styleId="13">
    <w:name w:val="Заголовок №1"/>
    <w:basedOn w:val="a"/>
    <w:qFormat/>
    <w:rsid w:val="00AD22CF"/>
    <w:pPr>
      <w:widowControl w:val="0"/>
      <w:shd w:val="clear" w:color="auto" w:fill="FFFFFF"/>
      <w:suppressAutoHyphens/>
      <w:spacing w:after="420" w:line="0" w:lineRule="atLeast"/>
      <w:jc w:val="center"/>
    </w:pPr>
    <w:rPr>
      <w:rFonts w:ascii="Times New Roman" w:eastAsia="Times New Roman" w:hAnsi="Times New Roman"/>
      <w:kern w:val="2"/>
      <w:sz w:val="27"/>
      <w:szCs w:val="27"/>
      <w:lang w:val="x-none" w:eastAsia="zh-CN"/>
      <w14:ligatures w14:val="none"/>
    </w:rPr>
  </w:style>
  <w:style w:type="paragraph" w:styleId="af1">
    <w:name w:val="List Paragraph"/>
    <w:basedOn w:val="a"/>
    <w:link w:val="af0"/>
    <w:uiPriority w:val="34"/>
    <w:qFormat/>
    <w:rsid w:val="00AD22CF"/>
    <w:pPr>
      <w:ind w:left="720"/>
      <w:contextualSpacing/>
    </w:pPr>
    <w:rPr>
      <w:rFonts w:asciiTheme="minorHAnsi" w:eastAsiaTheme="minorHAnsi" w:hAnsiTheme="minorHAnsi" w:cstheme="minorBidi"/>
      <w:kern w:val="2"/>
    </w:rPr>
  </w:style>
  <w:style w:type="paragraph" w:styleId="ab">
    <w:name w:val="Body Text Indent"/>
    <w:basedOn w:val="a"/>
    <w:link w:val="aa"/>
    <w:semiHidden/>
    <w:unhideWhenUsed/>
    <w:rsid w:val="00AD22CF"/>
    <w:pPr>
      <w:spacing w:after="120" w:line="360" w:lineRule="auto"/>
      <w:ind w:left="283" w:firstLine="709"/>
      <w:jc w:val="both"/>
    </w:pPr>
    <w:rPr>
      <w:rFonts w:ascii="Times New Roman" w:eastAsia="Times New Roman" w:hAnsi="Times New Roman"/>
      <w:kern w:val="2"/>
      <w:sz w:val="24"/>
      <w:szCs w:val="24"/>
    </w:rPr>
  </w:style>
  <w:style w:type="character" w:customStyle="1" w:styleId="14">
    <w:name w:val="Основной текст с отступом Знак1"/>
    <w:basedOn w:val="a0"/>
    <w:semiHidden/>
    <w:rsid w:val="00AD22CF"/>
    <w:rPr>
      <w:rFonts w:ascii="Calibri" w:eastAsia="Calibri" w:hAnsi="Calibri" w:cs="Times New Roman"/>
      <w:kern w:val="0"/>
    </w:rPr>
  </w:style>
  <w:style w:type="paragraph" w:styleId="32">
    <w:name w:val="Body Text Indent 3"/>
    <w:basedOn w:val="a"/>
    <w:link w:val="31"/>
    <w:uiPriority w:val="99"/>
    <w:semiHidden/>
    <w:unhideWhenUsed/>
    <w:rsid w:val="00AD22CF"/>
    <w:pPr>
      <w:spacing w:after="120"/>
      <w:ind w:left="283"/>
    </w:pPr>
    <w:rPr>
      <w:rFonts w:asciiTheme="minorHAnsi" w:eastAsiaTheme="minorHAnsi" w:hAnsiTheme="minorHAnsi" w:cstheme="minorBidi"/>
      <w:kern w:val="2"/>
      <w:sz w:val="16"/>
      <w:szCs w:val="16"/>
    </w:rPr>
  </w:style>
  <w:style w:type="character" w:customStyle="1" w:styleId="310">
    <w:name w:val="Основной текст с отступом 3 Знак1"/>
    <w:basedOn w:val="a0"/>
    <w:uiPriority w:val="99"/>
    <w:semiHidden/>
    <w:rsid w:val="00AD22CF"/>
    <w:rPr>
      <w:rFonts w:ascii="Calibri" w:eastAsia="Calibri" w:hAnsi="Calibri" w:cs="Times New Roman"/>
      <w:kern w:val="0"/>
      <w:sz w:val="16"/>
      <w:szCs w:val="16"/>
    </w:rPr>
  </w:style>
  <w:style w:type="paragraph" w:styleId="ad">
    <w:name w:val="Plain Text"/>
    <w:basedOn w:val="a"/>
    <w:link w:val="ac"/>
    <w:semiHidden/>
    <w:unhideWhenUsed/>
    <w:rsid w:val="00AD22CF"/>
    <w:pPr>
      <w:spacing w:after="0" w:line="240" w:lineRule="auto"/>
    </w:pPr>
    <w:rPr>
      <w:rFonts w:ascii="Courier New" w:eastAsia="Times New Roman" w:hAnsi="Courier New"/>
      <w:kern w:val="2"/>
      <w:sz w:val="20"/>
      <w:szCs w:val="20"/>
      <w:lang w:val="x-none" w:eastAsia="ru-RU"/>
    </w:rPr>
  </w:style>
  <w:style w:type="character" w:customStyle="1" w:styleId="15">
    <w:name w:val="Текст Знак1"/>
    <w:basedOn w:val="a0"/>
    <w:semiHidden/>
    <w:rsid w:val="00AD22CF"/>
    <w:rPr>
      <w:rFonts w:ascii="Consolas" w:eastAsia="Calibri" w:hAnsi="Consolas" w:cs="Times New Roman"/>
      <w:kern w:val="0"/>
      <w:sz w:val="21"/>
      <w:szCs w:val="21"/>
    </w:rPr>
  </w:style>
  <w:style w:type="paragraph" w:styleId="30">
    <w:name w:val="Body Text 3"/>
    <w:basedOn w:val="a"/>
    <w:link w:val="3"/>
    <w:uiPriority w:val="99"/>
    <w:semiHidden/>
    <w:unhideWhenUsed/>
    <w:rsid w:val="00AD22CF"/>
    <w:pPr>
      <w:spacing w:after="120"/>
    </w:pPr>
    <w:rPr>
      <w:rFonts w:asciiTheme="minorHAnsi" w:eastAsiaTheme="minorHAnsi" w:hAnsiTheme="minorHAnsi" w:cstheme="minorBidi"/>
      <w:kern w:val="2"/>
      <w:sz w:val="16"/>
      <w:szCs w:val="16"/>
    </w:rPr>
  </w:style>
  <w:style w:type="character" w:customStyle="1" w:styleId="311">
    <w:name w:val="Основной текст 3 Знак1"/>
    <w:basedOn w:val="a0"/>
    <w:uiPriority w:val="99"/>
    <w:semiHidden/>
    <w:rsid w:val="00AD22CF"/>
    <w:rPr>
      <w:rFonts w:ascii="Calibri" w:eastAsia="Calibri" w:hAnsi="Calibri" w:cs="Times New Roman"/>
      <w:kern w:val="0"/>
      <w:sz w:val="16"/>
      <w:szCs w:val="16"/>
    </w:rPr>
  </w:style>
  <w:style w:type="paragraph" w:styleId="a9">
    <w:name w:val="footer"/>
    <w:basedOn w:val="a"/>
    <w:link w:val="a8"/>
    <w:uiPriority w:val="99"/>
    <w:unhideWhenUsed/>
    <w:rsid w:val="00AD22CF"/>
    <w:pPr>
      <w:tabs>
        <w:tab w:val="center" w:pos="4677"/>
        <w:tab w:val="right" w:pos="9355"/>
      </w:tabs>
      <w:spacing w:after="0" w:line="240" w:lineRule="auto"/>
    </w:pPr>
    <w:rPr>
      <w:rFonts w:asciiTheme="minorHAnsi" w:eastAsiaTheme="minorHAnsi" w:hAnsiTheme="minorHAnsi" w:cstheme="minorBidi"/>
      <w:kern w:val="2"/>
    </w:rPr>
  </w:style>
  <w:style w:type="character" w:customStyle="1" w:styleId="16">
    <w:name w:val="Нижний колонтитул Знак1"/>
    <w:basedOn w:val="a0"/>
    <w:uiPriority w:val="99"/>
    <w:semiHidden/>
    <w:rsid w:val="00AD22CF"/>
    <w:rPr>
      <w:rFonts w:ascii="Calibri" w:eastAsia="Calibri" w:hAnsi="Calibri" w:cs="Times New Roman"/>
      <w:kern w:val="0"/>
    </w:rPr>
  </w:style>
  <w:style w:type="paragraph" w:styleId="af">
    <w:name w:val="Balloon Text"/>
    <w:basedOn w:val="a"/>
    <w:link w:val="ae"/>
    <w:uiPriority w:val="99"/>
    <w:semiHidden/>
    <w:unhideWhenUsed/>
    <w:rsid w:val="00AD22CF"/>
    <w:pPr>
      <w:spacing w:after="0" w:line="240" w:lineRule="auto"/>
    </w:pPr>
    <w:rPr>
      <w:rFonts w:ascii="Tahoma" w:eastAsiaTheme="minorHAnsi" w:hAnsi="Tahoma" w:cs="Tahoma"/>
      <w:kern w:val="2"/>
      <w:sz w:val="16"/>
      <w:szCs w:val="16"/>
    </w:rPr>
  </w:style>
  <w:style w:type="character" w:customStyle="1" w:styleId="17">
    <w:name w:val="Текст выноски Знак1"/>
    <w:basedOn w:val="a0"/>
    <w:uiPriority w:val="99"/>
    <w:semiHidden/>
    <w:rsid w:val="00AD22CF"/>
    <w:rPr>
      <w:rFonts w:ascii="Segoe UI" w:eastAsia="Calibri" w:hAnsi="Segoe UI" w:cs="Segoe UI"/>
      <w:kern w:val="0"/>
      <w:sz w:val="18"/>
      <w:szCs w:val="18"/>
    </w:rPr>
  </w:style>
  <w:style w:type="table" w:styleId="af5">
    <w:name w:val="Table Grid"/>
    <w:basedOn w:val="a1"/>
    <w:uiPriority w:val="39"/>
    <w:rsid w:val="00AD22CF"/>
    <w:pPr>
      <w:spacing w:after="0" w:line="240" w:lineRule="auto"/>
    </w:pPr>
    <w:rPr>
      <w:rFonts w:ascii="Times New Roman" w:eastAsia="Times New Roma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Сетка таблицы2"/>
    <w:basedOn w:val="a1"/>
    <w:uiPriority w:val="39"/>
    <w:rsid w:val="00AD22CF"/>
    <w:pPr>
      <w:spacing w:after="0" w:line="240" w:lineRule="auto"/>
    </w:pPr>
    <w:rPr>
      <w:rFonts w:ascii="Times New Roman" w:eastAsia="Times New Roma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8">
    <w:name w:val="toc 1"/>
    <w:basedOn w:val="a"/>
    <w:next w:val="a"/>
    <w:autoRedefine/>
    <w:uiPriority w:val="39"/>
    <w:semiHidden/>
    <w:unhideWhenUsed/>
    <w:rsid w:val="00AD22CF"/>
    <w:pPr>
      <w:tabs>
        <w:tab w:val="right" w:leader="dot" w:pos="9345"/>
      </w:tabs>
      <w:spacing w:after="0" w:line="240" w:lineRule="auto"/>
      <w:ind w:left="284" w:hanging="284"/>
    </w:pPr>
    <w:rPr>
      <w:rFonts w:ascii="Times New Roman" w:eastAsia="Times New Roman" w:hAnsi="Times New Roman"/>
      <w:kern w:val="2"/>
      <w:sz w:val="24"/>
      <w:szCs w:val="24"/>
      <w:lang w:eastAsia="ru-RU"/>
      <w14:ligatures w14:val="none"/>
    </w:rPr>
  </w:style>
  <w:style w:type="paragraph" w:styleId="21">
    <w:name w:val="toc 2"/>
    <w:basedOn w:val="a"/>
    <w:next w:val="a"/>
    <w:autoRedefine/>
    <w:uiPriority w:val="39"/>
    <w:semiHidden/>
    <w:unhideWhenUsed/>
    <w:rsid w:val="00AD22CF"/>
    <w:pPr>
      <w:tabs>
        <w:tab w:val="left" w:pos="1134"/>
      </w:tabs>
      <w:spacing w:after="0" w:line="240" w:lineRule="auto"/>
      <w:ind w:left="28"/>
    </w:pPr>
    <w:rPr>
      <w14:ligatures w14:val="none"/>
    </w:rPr>
  </w:style>
  <w:style w:type="paragraph" w:styleId="33">
    <w:name w:val="toc 3"/>
    <w:basedOn w:val="a"/>
    <w:next w:val="a"/>
    <w:autoRedefine/>
    <w:uiPriority w:val="39"/>
    <w:semiHidden/>
    <w:unhideWhenUsed/>
    <w:rsid w:val="00AD22CF"/>
    <w:pPr>
      <w:spacing w:after="100"/>
      <w:ind w:left="440"/>
    </w:pPr>
    <w:rP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hyperlink" Target="http://www.consultant.ru/document/cons_doc_LAW_422125/570afc6feff03328459242886307d6aebe1ccb6b/" TargetMode="External"/><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hyperlink" Target="http://www.consultant.ru/document/cons_doc_LAW_416246/5429b86eaa4004e332d606078dfc7569f2feb7b9/" TargetMode="External"/><Relationship Id="rId23" Type="http://schemas.openxmlformats.org/officeDocument/2006/relationships/image" Target="media/image12.png"/><Relationship Id="rId10" Type="http://schemas.openxmlformats.org/officeDocument/2006/relationships/header" Target="header2.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8FF091-3CD3-4F72-B729-A492721DBA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1130</TotalTime>
  <Pages>59</Pages>
  <Words>16540</Words>
  <Characters>94278</Characters>
  <Application>Microsoft Office Word</Application>
  <DocSecurity>0</DocSecurity>
  <Lines>785</Lines>
  <Paragraphs>221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110597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Larisa</cp:lastModifiedBy>
  <cp:revision>35</cp:revision>
  <cp:lastPrinted>2023-09-25T12:15:00Z</cp:lastPrinted>
  <dcterms:created xsi:type="dcterms:W3CDTF">2023-08-18T12:05:00Z</dcterms:created>
  <dcterms:modified xsi:type="dcterms:W3CDTF">2023-09-25T12:22:00Z</dcterms:modified>
</cp:coreProperties>
</file>