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E2D" w:rsidRPr="00DC46C0" w:rsidRDefault="003B0E2D" w:rsidP="003B0E2D">
      <w:pPr>
        <w:ind w:right="1134"/>
        <w:jc w:val="right"/>
        <w:rPr>
          <w:sz w:val="28"/>
          <w:szCs w:val="28"/>
        </w:rPr>
      </w:pPr>
      <w:r w:rsidRPr="00DC46C0">
        <w:rPr>
          <w:sz w:val="28"/>
          <w:szCs w:val="28"/>
        </w:rPr>
        <w:t>УТВЕРЖДЕНО</w:t>
      </w:r>
    </w:p>
    <w:p w:rsidR="003B0E2D" w:rsidRDefault="006B6848" w:rsidP="003B0E2D">
      <w:pPr>
        <w:jc w:val="right"/>
        <w:rPr>
          <w:sz w:val="28"/>
          <w:szCs w:val="28"/>
        </w:rPr>
      </w:pPr>
      <w:r w:rsidRPr="00DC46C0">
        <w:rPr>
          <w:sz w:val="28"/>
          <w:szCs w:val="28"/>
        </w:rPr>
        <w:t>приказом</w:t>
      </w:r>
      <w:r w:rsidR="003B0E2D" w:rsidRPr="00DC46C0">
        <w:rPr>
          <w:sz w:val="28"/>
          <w:szCs w:val="28"/>
        </w:rPr>
        <w:t xml:space="preserve"> </w:t>
      </w:r>
      <w:r w:rsidR="00DE411A">
        <w:rPr>
          <w:sz w:val="28"/>
          <w:szCs w:val="28"/>
        </w:rPr>
        <w:t>Министерства</w:t>
      </w:r>
      <w:r w:rsidRPr="00DC46C0">
        <w:rPr>
          <w:sz w:val="28"/>
          <w:szCs w:val="28"/>
        </w:rPr>
        <w:t xml:space="preserve"> финансов</w:t>
      </w:r>
    </w:p>
    <w:p w:rsidR="00DE411A" w:rsidRPr="00DC46C0" w:rsidRDefault="00DE411A" w:rsidP="00DE411A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и бюджетного контроля</w:t>
      </w:r>
    </w:p>
    <w:p w:rsidR="003B0E2D" w:rsidRPr="00DC46C0" w:rsidRDefault="003B0E2D" w:rsidP="00DE411A">
      <w:pPr>
        <w:ind w:left="4956" w:right="851" w:firstLine="708"/>
        <w:jc w:val="center"/>
        <w:rPr>
          <w:sz w:val="28"/>
          <w:szCs w:val="28"/>
        </w:rPr>
      </w:pPr>
      <w:r w:rsidRPr="00DC46C0">
        <w:rPr>
          <w:sz w:val="28"/>
          <w:szCs w:val="28"/>
        </w:rPr>
        <w:t>Курской области</w:t>
      </w:r>
    </w:p>
    <w:p w:rsidR="003B0E2D" w:rsidRPr="00DC46C0" w:rsidRDefault="001948E7" w:rsidP="001948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о</w:t>
      </w:r>
      <w:r w:rsidR="003B0E2D" w:rsidRPr="00DC46C0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3B0E2D" w:rsidRPr="00DC46C0">
        <w:rPr>
          <w:sz w:val="28"/>
          <w:szCs w:val="28"/>
        </w:rPr>
        <w:t xml:space="preserve"> </w:t>
      </w:r>
      <w:r w:rsidR="00DE411A" w:rsidRPr="00DE411A">
        <w:rPr>
          <w:sz w:val="28"/>
          <w:szCs w:val="28"/>
        </w:rPr>
        <w:t>____________</w:t>
      </w:r>
      <w:r w:rsidR="003B0E2D" w:rsidRPr="00DC46C0">
        <w:rPr>
          <w:sz w:val="28"/>
          <w:szCs w:val="28"/>
        </w:rPr>
        <w:t xml:space="preserve"> № </w:t>
      </w:r>
      <w:r w:rsidR="00DE411A">
        <w:rPr>
          <w:sz w:val="28"/>
          <w:szCs w:val="28"/>
        </w:rPr>
        <w:t>______</w:t>
      </w:r>
    </w:p>
    <w:p w:rsidR="003B0E2D" w:rsidRPr="00DC46C0" w:rsidRDefault="003B0E2D" w:rsidP="003B0E2D">
      <w:pPr>
        <w:rPr>
          <w:sz w:val="32"/>
          <w:szCs w:val="28"/>
        </w:rPr>
      </w:pPr>
    </w:p>
    <w:p w:rsidR="003B0E2D" w:rsidRPr="00DC46C0" w:rsidRDefault="007A2C8C" w:rsidP="003B0E2D">
      <w:pPr>
        <w:autoSpaceDE w:val="0"/>
        <w:autoSpaceDN w:val="0"/>
        <w:adjustRightInd w:val="0"/>
        <w:ind w:firstLine="709"/>
        <w:jc w:val="center"/>
        <w:rPr>
          <w:b/>
          <w:sz w:val="28"/>
        </w:rPr>
      </w:pPr>
      <w:hyperlink r:id="rId7" w:history="1">
        <w:r w:rsidR="006B6848" w:rsidRPr="00DC46C0">
          <w:rPr>
            <w:b/>
            <w:sz w:val="28"/>
            <w:szCs w:val="28"/>
          </w:rPr>
          <w:t>Порядок</w:t>
        </w:r>
      </w:hyperlink>
      <w:r w:rsidR="006B6848" w:rsidRPr="00DC46C0">
        <w:rPr>
          <w:b/>
          <w:sz w:val="28"/>
          <w:szCs w:val="28"/>
        </w:rPr>
        <w:t xml:space="preserve"> планирования бюджетных ассигнований областного бюджета на очередной финансовый год </w:t>
      </w:r>
      <w:r w:rsidR="00DC46C0" w:rsidRPr="00DC46C0">
        <w:rPr>
          <w:b/>
          <w:sz w:val="28"/>
          <w:szCs w:val="28"/>
        </w:rPr>
        <w:t xml:space="preserve">и </w:t>
      </w:r>
      <w:r w:rsidR="00EC50EB">
        <w:rPr>
          <w:b/>
          <w:sz w:val="28"/>
          <w:szCs w:val="28"/>
        </w:rPr>
        <w:t xml:space="preserve">на </w:t>
      </w:r>
      <w:r w:rsidR="00DC46C0" w:rsidRPr="00DC46C0">
        <w:rPr>
          <w:b/>
          <w:sz w:val="28"/>
          <w:szCs w:val="28"/>
        </w:rPr>
        <w:t>плановый период</w:t>
      </w:r>
    </w:p>
    <w:p w:rsidR="006B6848" w:rsidRPr="00DC46C0" w:rsidRDefault="006B6848" w:rsidP="006B6848">
      <w:pPr>
        <w:autoSpaceDE w:val="0"/>
        <w:autoSpaceDN w:val="0"/>
        <w:adjustRightInd w:val="0"/>
        <w:spacing w:before="280"/>
        <w:ind w:firstLine="540"/>
        <w:contextualSpacing/>
        <w:jc w:val="both"/>
        <w:rPr>
          <w:sz w:val="28"/>
          <w:szCs w:val="28"/>
        </w:rPr>
      </w:pPr>
    </w:p>
    <w:p w:rsidR="00DC46C0" w:rsidRPr="00DC46C0" w:rsidRDefault="00DC46C0" w:rsidP="00DC46C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DC46C0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 xml:space="preserve">1. Настоящий Порядок планирования бюджетных ассигнований областного бюджета на очередной финансовый год и на плановый период (далее - Порядок) разработан в соответствии со </w:t>
      </w:r>
      <w:hyperlink r:id="rId8" w:history="1">
        <w:r w:rsidRPr="00667396">
          <w:rPr>
            <w:rFonts w:ascii="Times New Roman" w:hAnsi="Times New Roman" w:cs="Times New Roman"/>
            <w:sz w:val="28"/>
            <w:szCs w:val="28"/>
          </w:rPr>
          <w:t>статьями 169</w:t>
        </w:r>
      </w:hyperlink>
      <w:r w:rsidRPr="00667396">
        <w:rPr>
          <w:rFonts w:ascii="Times New Roman" w:hAnsi="Times New Roman" w:cs="Times New Roman"/>
          <w:sz w:val="28"/>
          <w:szCs w:val="28"/>
        </w:rPr>
        <w:t xml:space="preserve"> и </w:t>
      </w:r>
      <w:hyperlink r:id="rId9" w:history="1">
        <w:r w:rsidRPr="00667396">
          <w:rPr>
            <w:rFonts w:ascii="Times New Roman" w:hAnsi="Times New Roman" w:cs="Times New Roman"/>
            <w:sz w:val="28"/>
            <w:szCs w:val="28"/>
          </w:rPr>
          <w:t>174.2</w:t>
        </w:r>
      </w:hyperlink>
      <w:r w:rsidRPr="00667396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с </w:t>
      </w:r>
      <w:hyperlink r:id="rId10" w:history="1">
        <w:r w:rsidRPr="00667396">
          <w:rPr>
            <w:rFonts w:ascii="Times New Roman" w:hAnsi="Times New Roman" w:cs="Times New Roman"/>
            <w:sz w:val="28"/>
            <w:szCs w:val="28"/>
          </w:rPr>
          <w:t>частью 1 статьи 15</w:t>
        </w:r>
      </w:hyperlink>
      <w:r w:rsidRPr="00667396">
        <w:rPr>
          <w:rFonts w:ascii="Times New Roman" w:hAnsi="Times New Roman" w:cs="Times New Roman"/>
          <w:sz w:val="28"/>
          <w:szCs w:val="28"/>
        </w:rPr>
        <w:t xml:space="preserve"> Закона Курской области от 18 июня 2003 года № 33-ЗКО «О бюджетном процессе в Курской области».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>2. Для целей настоящего Порядка: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841">
        <w:rPr>
          <w:rFonts w:ascii="Times New Roman" w:hAnsi="Times New Roman" w:cs="Times New Roman"/>
          <w:sz w:val="28"/>
          <w:szCs w:val="28"/>
        </w:rPr>
        <w:t>а) бюджетные ассигнования группируются по видам в соответствии</w:t>
      </w:r>
      <w:r w:rsidR="00AC1078" w:rsidRPr="00073841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073841">
        <w:rPr>
          <w:rFonts w:ascii="Times New Roman" w:hAnsi="Times New Roman" w:cs="Times New Roman"/>
          <w:sz w:val="28"/>
          <w:szCs w:val="28"/>
        </w:rPr>
        <w:t xml:space="preserve"> с </w:t>
      </w:r>
      <w:r w:rsidR="00073841" w:rsidRPr="00073841">
        <w:rPr>
          <w:rFonts w:ascii="Times New Roman" w:hAnsi="Times New Roman" w:cs="Times New Roman"/>
          <w:sz w:val="28"/>
          <w:szCs w:val="28"/>
        </w:rPr>
        <w:t>положениями</w:t>
      </w:r>
      <w:r w:rsidRPr="0007384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Федерации;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>б) бюджетные ассигнования областного бюджета на очередной финансовый год и на плановый период рассчитываются следующими методами: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 xml:space="preserve">- нормативным методом, в соответствии с которым объем бюджетного ассигнования определяется на основе нормативов, утвержденных в соответствующих нормативных правовых актах (федеральных законах, нормативных правовых актах Президента Российской Федерации и Правительства Российской Федерации, законах </w:t>
      </w:r>
      <w:r w:rsidR="0021069E" w:rsidRPr="00667396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67396">
        <w:rPr>
          <w:rFonts w:ascii="Times New Roman" w:hAnsi="Times New Roman" w:cs="Times New Roman"/>
          <w:sz w:val="28"/>
          <w:szCs w:val="28"/>
        </w:rPr>
        <w:t>и иных нормативных правовых актах Курской области);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>- методом индексации, на основе которого объем бюджетного ассигнования рассчитывается путем индексации на коэффициент, применяемый при планировании бюджета;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 xml:space="preserve">- плановым методом, в соответствии с которым установление объема бюджетного ассигнования осуществляется в соответствии с показателями, указанными в нормативном правовом акте, актах Курской области, в том числе предусматривающих осуществление бюджетных инвестиций </w:t>
      </w:r>
      <w:r w:rsidR="0021069E" w:rsidRPr="00667396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667396">
        <w:rPr>
          <w:rFonts w:ascii="Times New Roman" w:hAnsi="Times New Roman" w:cs="Times New Roman"/>
          <w:sz w:val="28"/>
          <w:szCs w:val="28"/>
        </w:rPr>
        <w:t>в объекты капитального строительства, находящиеся в Курской области, не включенные в программы, принятые в установленном порядке;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396">
        <w:rPr>
          <w:rFonts w:ascii="Times New Roman" w:hAnsi="Times New Roman" w:cs="Times New Roman"/>
          <w:sz w:val="28"/>
          <w:szCs w:val="28"/>
        </w:rPr>
        <w:t>- иным методом, в соответствии с которым объем бюджетного ассигнования рассчитывается методом, отличным от нормативного метода, метода индексации и планового метода.</w:t>
      </w:r>
    </w:p>
    <w:p w:rsidR="00DC46C0" w:rsidRPr="008B06E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12C0">
        <w:rPr>
          <w:rFonts w:ascii="Times New Roman" w:hAnsi="Times New Roman" w:cs="Times New Roman"/>
          <w:sz w:val="28"/>
          <w:szCs w:val="28"/>
        </w:rPr>
        <w:t xml:space="preserve">3. Планирование бюджетных ассигнований осуществляется раздельно по бюджетным ассигнованиям на исполнение действующих и </w:t>
      </w:r>
      <w:r w:rsidRPr="008B06E0">
        <w:rPr>
          <w:rFonts w:ascii="Times New Roman" w:hAnsi="Times New Roman" w:cs="Times New Roman"/>
          <w:sz w:val="28"/>
          <w:szCs w:val="28"/>
        </w:rPr>
        <w:t>принимаемых расходных обязательств.</w:t>
      </w:r>
    </w:p>
    <w:p w:rsidR="00DC46C0" w:rsidRPr="008B06E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B06E0">
        <w:rPr>
          <w:rFonts w:ascii="Times New Roman" w:hAnsi="Times New Roman" w:cs="Times New Roman"/>
          <w:sz w:val="28"/>
          <w:szCs w:val="28"/>
        </w:rPr>
        <w:t xml:space="preserve">Под бюджетными ассигнованиями на исполнение действующих </w:t>
      </w:r>
      <w:r w:rsidRPr="008B06E0">
        <w:rPr>
          <w:rFonts w:ascii="Times New Roman" w:hAnsi="Times New Roman" w:cs="Times New Roman"/>
          <w:sz w:val="28"/>
          <w:szCs w:val="28"/>
        </w:rPr>
        <w:lastRenderedPageBreak/>
        <w:t xml:space="preserve">расходных обязательств понимаются ассигнования, состав и (или) объем которых обусловлены законами, нормативными правовыми актами области, договорами и соглашениями, не предлагаемыми </w:t>
      </w:r>
      <w:r w:rsidR="0021069E" w:rsidRPr="008B06E0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8B06E0">
        <w:rPr>
          <w:rFonts w:ascii="Times New Roman" w:hAnsi="Times New Roman" w:cs="Times New Roman"/>
          <w:sz w:val="28"/>
          <w:szCs w:val="28"/>
        </w:rPr>
        <w:t xml:space="preserve">(не планируемыми) к изменению в текущем финансовом году, в очередном финансовом году или в плановом периоде, к признанию утратившими силу либо к изменению с увеличением объема бюджетных ассигнований, предусмотренного на исполнение соответствующих обязательств </w:t>
      </w:r>
      <w:r w:rsidR="0021069E" w:rsidRPr="008B06E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8B06E0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8B06E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8B06E0">
        <w:rPr>
          <w:rFonts w:ascii="Times New Roman" w:hAnsi="Times New Roman" w:cs="Times New Roman"/>
          <w:sz w:val="28"/>
          <w:szCs w:val="28"/>
        </w:rPr>
        <w:t>текущем финансовом году, включая договоры и соглашения, заключенные (подлежащие заключению) получателями бюджетных средств во исполнение указанных законов и нормативных правовых актов.</w:t>
      </w:r>
      <w:proofErr w:type="gramEnd"/>
    </w:p>
    <w:p w:rsidR="00DC46C0" w:rsidRPr="00C53BC5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3BC5">
        <w:rPr>
          <w:rFonts w:ascii="Times New Roman" w:hAnsi="Times New Roman" w:cs="Times New Roman"/>
          <w:sz w:val="28"/>
          <w:szCs w:val="28"/>
        </w:rPr>
        <w:t xml:space="preserve">Под бюджетными ассигнованиями на исполнение принимаемых обязательств понимаются ассигнования, состав и (или) объем которых обусловлены законами, нормативными правовыми актами, договорами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C53BC5">
        <w:rPr>
          <w:rFonts w:ascii="Times New Roman" w:hAnsi="Times New Roman" w:cs="Times New Roman"/>
          <w:sz w:val="28"/>
          <w:szCs w:val="28"/>
        </w:rPr>
        <w:t xml:space="preserve">и соглашениями, предлагаемыми (планируемыми) к принятию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53BC5">
        <w:rPr>
          <w:rFonts w:ascii="Times New Roman" w:hAnsi="Times New Roman" w:cs="Times New Roman"/>
          <w:sz w:val="28"/>
          <w:szCs w:val="28"/>
        </w:rPr>
        <w:t xml:space="preserve">или изменению в текущем финансовом году, в очередном финансовом году или в плановом периоде, к принятию либо к изменению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C53BC5">
        <w:rPr>
          <w:rFonts w:ascii="Times New Roman" w:hAnsi="Times New Roman" w:cs="Times New Roman"/>
          <w:sz w:val="28"/>
          <w:szCs w:val="28"/>
        </w:rPr>
        <w:t xml:space="preserve">с увеличением объема бюджетных ассигнований, предусмотренного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53BC5">
        <w:rPr>
          <w:rFonts w:ascii="Times New Roman" w:hAnsi="Times New Roman" w:cs="Times New Roman"/>
          <w:sz w:val="28"/>
          <w:szCs w:val="28"/>
        </w:rPr>
        <w:t>на исполнение соответствующих обязательств в текущем финансовом году, включая</w:t>
      </w:r>
      <w:proofErr w:type="gramEnd"/>
      <w:r w:rsidRPr="00C53BC5">
        <w:rPr>
          <w:rFonts w:ascii="Times New Roman" w:hAnsi="Times New Roman" w:cs="Times New Roman"/>
          <w:sz w:val="28"/>
          <w:szCs w:val="28"/>
        </w:rPr>
        <w:t xml:space="preserve"> договоры и соглашения, подлежащие заключению получателями бюджетных средств во исполнение указанных законов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53BC5">
        <w:rPr>
          <w:rFonts w:ascii="Times New Roman" w:hAnsi="Times New Roman" w:cs="Times New Roman"/>
          <w:sz w:val="28"/>
          <w:szCs w:val="28"/>
        </w:rPr>
        <w:t>и нормативных правовых актов области.</w:t>
      </w:r>
    </w:p>
    <w:p w:rsidR="00DC46C0" w:rsidRPr="00C53BC5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C5">
        <w:rPr>
          <w:rFonts w:ascii="Times New Roman" w:hAnsi="Times New Roman" w:cs="Times New Roman"/>
          <w:sz w:val="28"/>
          <w:szCs w:val="28"/>
        </w:rPr>
        <w:t>Планирование бюджетных ассигнований на исполнение принимаемых расходных обязательств осуществляется с учетом действующих и неисполненных расходных обязатель</w:t>
      </w:r>
      <w:proofErr w:type="gramStart"/>
      <w:r w:rsidRPr="00C53BC5">
        <w:rPr>
          <w:rFonts w:ascii="Times New Roman" w:hAnsi="Times New Roman" w:cs="Times New Roman"/>
          <w:sz w:val="28"/>
          <w:szCs w:val="28"/>
        </w:rPr>
        <w:t>ств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C53BC5">
        <w:rPr>
          <w:rFonts w:ascii="Times New Roman" w:hAnsi="Times New Roman" w:cs="Times New Roman"/>
          <w:sz w:val="28"/>
          <w:szCs w:val="28"/>
        </w:rPr>
        <w:t xml:space="preserve"> пр</w:t>
      </w:r>
      <w:proofErr w:type="gramEnd"/>
      <w:r w:rsidRPr="00C53BC5">
        <w:rPr>
          <w:rFonts w:ascii="Times New Roman" w:hAnsi="Times New Roman" w:cs="Times New Roman"/>
          <w:sz w:val="28"/>
          <w:szCs w:val="28"/>
        </w:rPr>
        <w:t xml:space="preserve">и первоочередном планировании бюджетных ассигнований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C53BC5">
        <w:rPr>
          <w:rFonts w:ascii="Times New Roman" w:hAnsi="Times New Roman" w:cs="Times New Roman"/>
          <w:sz w:val="28"/>
          <w:szCs w:val="28"/>
        </w:rPr>
        <w:t>на исполнение действующих обязательств.</w:t>
      </w:r>
    </w:p>
    <w:p w:rsidR="00DC46C0" w:rsidRPr="00C53BC5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C5">
        <w:rPr>
          <w:rFonts w:ascii="Times New Roman" w:hAnsi="Times New Roman" w:cs="Times New Roman"/>
          <w:sz w:val="28"/>
          <w:szCs w:val="28"/>
        </w:rPr>
        <w:t>При планировании бюджетных ассигнований на принимаемые расходные обязательства проводится конкурсное распределение указанных обязательств в соответствии с эффективностью планируемых мероприятий, критерии которой определены порядком конкурсного распределения принимаемых расходных обязательств обл</w:t>
      </w:r>
      <w:r w:rsidR="00CD2316">
        <w:rPr>
          <w:rFonts w:ascii="Times New Roman" w:hAnsi="Times New Roman" w:cs="Times New Roman"/>
          <w:sz w:val="28"/>
          <w:szCs w:val="28"/>
        </w:rPr>
        <w:t xml:space="preserve">астного бюджета, установленным высшим исполнительным органом </w:t>
      </w:r>
      <w:r w:rsidRPr="00C53BC5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DC46C0" w:rsidRPr="00C53BC5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C5">
        <w:rPr>
          <w:rFonts w:ascii="Times New Roman" w:hAnsi="Times New Roman" w:cs="Times New Roman"/>
          <w:sz w:val="28"/>
          <w:szCs w:val="28"/>
        </w:rPr>
        <w:t xml:space="preserve">4. Планирование бюджетных ассигнований на оказание государственных услуг (выполнение работ) бюджетными и автономными учреждениями осуществляется с учетом государственного задания </w:t>
      </w:r>
      <w:r w:rsidR="0021069E" w:rsidRPr="00C53BC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C53BC5">
        <w:rPr>
          <w:rFonts w:ascii="Times New Roman" w:hAnsi="Times New Roman" w:cs="Times New Roman"/>
          <w:sz w:val="28"/>
          <w:szCs w:val="28"/>
        </w:rPr>
        <w:t xml:space="preserve">на очередной финансовый год (очередной финансовый год и плановый период), формируемого в порядке, установленном </w:t>
      </w:r>
      <w:r w:rsidR="00CD2316">
        <w:rPr>
          <w:rFonts w:ascii="Times New Roman" w:hAnsi="Times New Roman" w:cs="Times New Roman"/>
          <w:sz w:val="28"/>
          <w:szCs w:val="28"/>
        </w:rPr>
        <w:t xml:space="preserve">высшим исполнительным органом </w:t>
      </w:r>
      <w:r w:rsidR="00CD2316" w:rsidRPr="00C53BC5">
        <w:rPr>
          <w:rFonts w:ascii="Times New Roman" w:hAnsi="Times New Roman" w:cs="Times New Roman"/>
          <w:sz w:val="28"/>
          <w:szCs w:val="28"/>
        </w:rPr>
        <w:t>Курской области</w:t>
      </w:r>
      <w:r w:rsidR="00CD2316">
        <w:rPr>
          <w:rFonts w:ascii="Times New Roman" w:hAnsi="Times New Roman" w:cs="Times New Roman"/>
          <w:sz w:val="28"/>
          <w:szCs w:val="28"/>
        </w:rPr>
        <w:t>,</w:t>
      </w:r>
      <w:r w:rsidRPr="00C53BC5">
        <w:rPr>
          <w:rFonts w:ascii="Times New Roman" w:hAnsi="Times New Roman" w:cs="Times New Roman"/>
          <w:sz w:val="28"/>
          <w:szCs w:val="28"/>
        </w:rPr>
        <w:t xml:space="preserve"> а также его выполнения </w:t>
      </w:r>
      <w:r w:rsidR="00CD2316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C53BC5">
        <w:rPr>
          <w:rFonts w:ascii="Times New Roman" w:hAnsi="Times New Roman" w:cs="Times New Roman"/>
          <w:sz w:val="28"/>
          <w:szCs w:val="28"/>
        </w:rPr>
        <w:t>в отчетном финансовом году</w:t>
      </w:r>
      <w:r w:rsidR="00CD2316">
        <w:rPr>
          <w:rFonts w:ascii="Times New Roman" w:hAnsi="Times New Roman" w:cs="Times New Roman"/>
          <w:sz w:val="28"/>
          <w:szCs w:val="28"/>
        </w:rPr>
        <w:t xml:space="preserve"> </w:t>
      </w:r>
      <w:r w:rsidRPr="00C53BC5">
        <w:rPr>
          <w:rFonts w:ascii="Times New Roman" w:hAnsi="Times New Roman" w:cs="Times New Roman"/>
          <w:sz w:val="28"/>
          <w:szCs w:val="28"/>
        </w:rPr>
        <w:t>и текущем финансовом году.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3BC5">
        <w:rPr>
          <w:rFonts w:ascii="Times New Roman" w:hAnsi="Times New Roman" w:cs="Times New Roman"/>
          <w:sz w:val="28"/>
          <w:szCs w:val="28"/>
        </w:rPr>
        <w:t xml:space="preserve">5. Планирование бюджетных ассигнований осуществляется </w:t>
      </w:r>
      <w:r w:rsidR="00C53BC5" w:rsidRPr="00C53BC5">
        <w:rPr>
          <w:rFonts w:ascii="Times New Roman" w:hAnsi="Times New Roman" w:cs="Times New Roman"/>
          <w:sz w:val="28"/>
          <w:szCs w:val="28"/>
        </w:rPr>
        <w:t>Министерством</w:t>
      </w:r>
      <w:r w:rsidRPr="00C53BC5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53BC5" w:rsidRPr="00C53BC5">
        <w:rPr>
          <w:rFonts w:ascii="Times New Roman" w:hAnsi="Times New Roman" w:cs="Times New Roman"/>
          <w:sz w:val="28"/>
          <w:szCs w:val="28"/>
        </w:rPr>
        <w:t xml:space="preserve"> и бюджетного контроля</w:t>
      </w:r>
      <w:r w:rsidRPr="00C53BC5">
        <w:rPr>
          <w:rFonts w:ascii="Times New Roman" w:hAnsi="Times New Roman" w:cs="Times New Roman"/>
          <w:sz w:val="28"/>
          <w:szCs w:val="28"/>
        </w:rPr>
        <w:t xml:space="preserve"> Курской области по главным распорядителям средств областного бюджета с учетом </w:t>
      </w:r>
      <w:proofErr w:type="gramStart"/>
      <w:r w:rsidRPr="00C53BC5">
        <w:rPr>
          <w:rFonts w:ascii="Times New Roman" w:hAnsi="Times New Roman" w:cs="Times New Roman"/>
          <w:sz w:val="28"/>
          <w:szCs w:val="28"/>
        </w:rPr>
        <w:t xml:space="preserve">обоснований бюджетных ассигнований главных распорядителей средств </w:t>
      </w:r>
      <w:r w:rsidRPr="00B35ADD">
        <w:rPr>
          <w:rFonts w:ascii="Times New Roman" w:hAnsi="Times New Roman" w:cs="Times New Roman"/>
          <w:sz w:val="28"/>
          <w:szCs w:val="28"/>
        </w:rPr>
        <w:lastRenderedPageBreak/>
        <w:t>областного бюджета</w:t>
      </w:r>
      <w:proofErr w:type="gramEnd"/>
      <w:r w:rsidRPr="00B35ADD">
        <w:rPr>
          <w:rFonts w:ascii="Times New Roman" w:hAnsi="Times New Roman" w:cs="Times New Roman"/>
          <w:sz w:val="28"/>
          <w:szCs w:val="28"/>
        </w:rPr>
        <w:t>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6. В соответствии со </w:t>
      </w:r>
      <w:hyperlink r:id="rId11" w:history="1">
        <w:r w:rsidRPr="00B35ADD">
          <w:rPr>
            <w:rFonts w:ascii="Times New Roman" w:hAnsi="Times New Roman" w:cs="Times New Roman"/>
            <w:sz w:val="28"/>
            <w:szCs w:val="28"/>
          </w:rPr>
          <w:t>статьей 6</w:t>
        </w:r>
      </w:hyperlink>
      <w:r w:rsidRPr="00B35ADD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обоснование бюджетных ассигнований представляет собой документ, характеризующий бюджетные ассигнования в очередном финансовом году (очередном финансовом году и плановом периоде).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При формировании обоснований бюджетных ассигнований главными распорядителями средств областного бюджета используются программно-целевые методы планирования, количественные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B35ADD">
        <w:rPr>
          <w:rFonts w:ascii="Times New Roman" w:hAnsi="Times New Roman" w:cs="Times New Roman"/>
          <w:sz w:val="28"/>
          <w:szCs w:val="28"/>
        </w:rPr>
        <w:t xml:space="preserve"> и качественные показатели </w:t>
      </w:r>
      <w:r w:rsidRPr="00990C90">
        <w:rPr>
          <w:rFonts w:ascii="Times New Roman" w:hAnsi="Times New Roman" w:cs="Times New Roman"/>
          <w:sz w:val="28"/>
          <w:szCs w:val="28"/>
        </w:rPr>
        <w:t xml:space="preserve">деятельности главных распорядителей средств областного бюджета, установленные государственными программами Курской области и ведомственными целевыми программами областных государственных органов, а также характеризующие </w:t>
      </w:r>
      <w:proofErr w:type="spellStart"/>
      <w:r w:rsidRPr="00990C90">
        <w:rPr>
          <w:rFonts w:ascii="Times New Roman" w:hAnsi="Times New Roman" w:cs="Times New Roman"/>
          <w:sz w:val="28"/>
          <w:szCs w:val="28"/>
        </w:rPr>
        <w:t>непрограммные</w:t>
      </w:r>
      <w:proofErr w:type="spellEnd"/>
      <w:r w:rsidRPr="00990C90">
        <w:rPr>
          <w:rFonts w:ascii="Times New Roman" w:hAnsi="Times New Roman" w:cs="Times New Roman"/>
          <w:sz w:val="28"/>
          <w:szCs w:val="28"/>
        </w:rPr>
        <w:t xml:space="preserve"> направления деятельности главных</w:t>
      </w:r>
      <w:r w:rsidRPr="00B35ADD">
        <w:rPr>
          <w:rFonts w:ascii="Times New Roman" w:hAnsi="Times New Roman" w:cs="Times New Roman"/>
          <w:sz w:val="28"/>
          <w:szCs w:val="28"/>
        </w:rPr>
        <w:t xml:space="preserve"> распорядителей средств областного бюджета.</w:t>
      </w:r>
    </w:p>
    <w:p w:rsidR="00924D21" w:rsidRDefault="00DC46C0" w:rsidP="00924D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7. Обоснования бюджетных ассигнований формируются в разрезе кодов классификации расходов бюджетов и аналитического распределения с учетом реестра расходных обязательств.</w:t>
      </w:r>
    </w:p>
    <w:p w:rsidR="00DC46C0" w:rsidRPr="00924D21" w:rsidRDefault="00924D21" w:rsidP="00924D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Pr="00B35ADD">
        <w:rPr>
          <w:rFonts w:ascii="Times New Roman" w:hAnsi="Times New Roman" w:cs="Times New Roman"/>
          <w:sz w:val="28"/>
          <w:szCs w:val="28"/>
        </w:rPr>
        <w:t xml:space="preserve"> </w:t>
      </w:r>
      <w:r w:rsidRPr="00924D21">
        <w:rPr>
          <w:rFonts w:ascii="Times New Roman" w:eastAsiaTheme="minorHAnsi" w:hAnsi="Times New Roman" w:cs="Times New Roman"/>
          <w:sz w:val="28"/>
          <w:szCs w:val="28"/>
          <w:lang w:eastAsia="en-US"/>
        </w:rPr>
        <w:t>Формы обоснований бюджетных ассигнований дифференцируются в зависимости от видов расходов, отдельных целевых статей (направлений расходов) классификации расходов бюджетов, главных распорядителей средств</w:t>
      </w:r>
      <w:r w:rsidR="00DC46C0" w:rsidRPr="00924D21">
        <w:rPr>
          <w:rFonts w:ascii="Times New Roman" w:hAnsi="Times New Roman" w:cs="Times New Roman"/>
          <w:sz w:val="28"/>
          <w:szCs w:val="28"/>
        </w:rPr>
        <w:t xml:space="preserve"> областного бюджета и (или) аналитического распределения.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9. Планирование бюджетных ассигнований на очередной финансовый год и плановый период осуществляется в сроки, установленные Графиком </w:t>
      </w:r>
      <w:r w:rsidR="00DE0E7D" w:rsidRPr="00B35ADD">
        <w:rPr>
          <w:rFonts w:ascii="Times New Roman" w:hAnsi="Times New Roman" w:cs="Times New Roman"/>
          <w:sz w:val="28"/>
          <w:szCs w:val="28"/>
        </w:rPr>
        <w:t>подготовки и рассмотрения прогноза социально-экономического развития Курской области и проекта областного бюджета</w:t>
      </w:r>
      <w:r w:rsidRPr="00B35ADD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на плановый период</w:t>
      </w:r>
      <w:r w:rsidR="00073841">
        <w:rPr>
          <w:rFonts w:ascii="Times New Roman" w:hAnsi="Times New Roman" w:cs="Times New Roman"/>
          <w:sz w:val="28"/>
          <w:szCs w:val="28"/>
        </w:rPr>
        <w:t xml:space="preserve">, </w:t>
      </w:r>
      <w:r w:rsidR="00073841" w:rsidRPr="00B35ADD">
        <w:rPr>
          <w:rFonts w:ascii="Times New Roman" w:hAnsi="Times New Roman" w:cs="Times New Roman"/>
          <w:sz w:val="28"/>
          <w:szCs w:val="28"/>
        </w:rPr>
        <w:t>ежегодно утверждаем</w:t>
      </w:r>
      <w:r w:rsidR="00073841">
        <w:rPr>
          <w:rFonts w:ascii="Times New Roman" w:hAnsi="Times New Roman" w:cs="Times New Roman"/>
          <w:sz w:val="28"/>
          <w:szCs w:val="28"/>
        </w:rPr>
        <w:t>ым</w:t>
      </w:r>
      <w:r w:rsidR="00073841" w:rsidRPr="00B35ADD">
        <w:rPr>
          <w:rFonts w:ascii="Times New Roman" w:hAnsi="Times New Roman" w:cs="Times New Roman"/>
          <w:sz w:val="28"/>
          <w:szCs w:val="28"/>
        </w:rPr>
        <w:t xml:space="preserve"> распоряжением Правительства Курской области</w:t>
      </w:r>
      <w:r w:rsidR="00073841">
        <w:rPr>
          <w:rFonts w:ascii="Times New Roman" w:hAnsi="Times New Roman" w:cs="Times New Roman"/>
          <w:sz w:val="28"/>
          <w:szCs w:val="28"/>
        </w:rPr>
        <w:t xml:space="preserve"> (далее – График)</w:t>
      </w:r>
      <w:r w:rsidRPr="00B35ADD">
        <w:rPr>
          <w:rFonts w:ascii="Times New Roman" w:hAnsi="Times New Roman" w:cs="Times New Roman"/>
          <w:sz w:val="28"/>
          <w:szCs w:val="28"/>
        </w:rPr>
        <w:t>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10. Планирование бюджетных ассигнований и заполнение обоснований бюджетных ассигнований осуществляется в информационной системе </w:t>
      </w:r>
      <w:r w:rsidR="00B35ADD" w:rsidRPr="00B35ADD">
        <w:rPr>
          <w:rFonts w:ascii="Times New Roman" w:hAnsi="Times New Roman" w:cs="Times New Roman"/>
          <w:sz w:val="28"/>
          <w:szCs w:val="28"/>
        </w:rPr>
        <w:t>Министерства финансов и бюджетного контроля Курской области</w:t>
      </w:r>
      <w:r w:rsidRPr="00B35ADD">
        <w:rPr>
          <w:rFonts w:ascii="Times New Roman" w:hAnsi="Times New Roman" w:cs="Times New Roman"/>
          <w:sz w:val="28"/>
          <w:szCs w:val="28"/>
        </w:rPr>
        <w:t xml:space="preserve"> в форме электронного документооборота.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DC46C0" w:rsidRPr="00B35ADD" w:rsidRDefault="00DC46C0" w:rsidP="0021069E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II. Порядок планирования бюджетных ассигнований и полномочия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</w:t>
      </w:r>
      <w:r w:rsidR="00B35ADD" w:rsidRPr="00B35ADD">
        <w:rPr>
          <w:rFonts w:ascii="Times New Roman" w:hAnsi="Times New Roman" w:cs="Times New Roman"/>
          <w:sz w:val="28"/>
          <w:szCs w:val="28"/>
        </w:rPr>
        <w:t>Министерства</w:t>
      </w:r>
      <w:r w:rsidRPr="00B35ADD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B35ADD" w:rsidRPr="00B35ADD">
        <w:rPr>
          <w:rFonts w:ascii="Times New Roman" w:hAnsi="Times New Roman" w:cs="Times New Roman"/>
          <w:sz w:val="28"/>
          <w:szCs w:val="28"/>
        </w:rPr>
        <w:t xml:space="preserve"> и бюджетного контроля</w:t>
      </w:r>
      <w:r w:rsidRPr="00B35ADD">
        <w:rPr>
          <w:rFonts w:ascii="Times New Roman" w:hAnsi="Times New Roman" w:cs="Times New Roman"/>
          <w:sz w:val="28"/>
          <w:szCs w:val="28"/>
        </w:rPr>
        <w:t xml:space="preserve"> Курской области, главных распорядителей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</w:t>
      </w:r>
      <w:r w:rsidRPr="00B35ADD">
        <w:rPr>
          <w:rFonts w:ascii="Times New Roman" w:hAnsi="Times New Roman" w:cs="Times New Roman"/>
          <w:sz w:val="28"/>
          <w:szCs w:val="28"/>
        </w:rPr>
        <w:t>средств областного бюджета при планировании бюджетных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</w:t>
      </w:r>
      <w:r w:rsidRPr="00B35ADD">
        <w:rPr>
          <w:rFonts w:ascii="Times New Roman" w:hAnsi="Times New Roman" w:cs="Times New Roman"/>
          <w:sz w:val="28"/>
          <w:szCs w:val="28"/>
        </w:rPr>
        <w:t>ассигнований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11. При планировании бюджетных ассигнований </w:t>
      </w:r>
      <w:r w:rsidR="00B35ADD" w:rsidRPr="00B35ADD">
        <w:rPr>
          <w:rFonts w:ascii="Times New Roman" w:hAnsi="Times New Roman" w:cs="Times New Roman"/>
          <w:sz w:val="28"/>
          <w:szCs w:val="28"/>
        </w:rPr>
        <w:t>Министерство</w:t>
      </w:r>
      <w:r w:rsidRPr="00B35AD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B35ADD" w:rsidRPr="00B35ADD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B35ADD">
        <w:rPr>
          <w:rFonts w:ascii="Times New Roman" w:hAnsi="Times New Roman" w:cs="Times New Roman"/>
          <w:sz w:val="28"/>
          <w:szCs w:val="28"/>
        </w:rPr>
        <w:t>Курской области: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76"/>
      <w:bookmarkEnd w:id="0"/>
      <w:r w:rsidRPr="00B35ADD">
        <w:rPr>
          <w:rFonts w:ascii="Times New Roman" w:hAnsi="Times New Roman" w:cs="Times New Roman"/>
          <w:sz w:val="28"/>
          <w:szCs w:val="28"/>
        </w:rPr>
        <w:t>а) в срок, установленный Графиком</w:t>
      </w:r>
      <w:r w:rsidR="00073841">
        <w:rPr>
          <w:rFonts w:ascii="Times New Roman" w:hAnsi="Times New Roman" w:cs="Times New Roman"/>
          <w:sz w:val="28"/>
          <w:szCs w:val="28"/>
        </w:rPr>
        <w:t>,</w:t>
      </w:r>
      <w:r w:rsidRPr="00B35ADD">
        <w:rPr>
          <w:rFonts w:ascii="Times New Roman" w:hAnsi="Times New Roman" w:cs="Times New Roman"/>
          <w:sz w:val="28"/>
          <w:szCs w:val="28"/>
        </w:rPr>
        <w:t xml:space="preserve"> направляет главным распорядителям средств областного бюджета прогнозируемые на очередной финансовый год и плановый </w:t>
      </w:r>
      <w:proofErr w:type="gramStart"/>
      <w:r w:rsidRPr="00B35ADD">
        <w:rPr>
          <w:rFonts w:ascii="Times New Roman" w:hAnsi="Times New Roman" w:cs="Times New Roman"/>
          <w:sz w:val="28"/>
          <w:szCs w:val="28"/>
        </w:rPr>
        <w:t>период</w:t>
      </w:r>
      <w:proofErr w:type="gramEnd"/>
      <w:r w:rsidRPr="00B35ADD">
        <w:rPr>
          <w:rFonts w:ascii="Times New Roman" w:hAnsi="Times New Roman" w:cs="Times New Roman"/>
          <w:sz w:val="28"/>
          <w:szCs w:val="28"/>
        </w:rPr>
        <w:t xml:space="preserve"> данные о предельных </w:t>
      </w:r>
      <w:r w:rsidRPr="00B35ADD">
        <w:rPr>
          <w:rFonts w:ascii="Times New Roman" w:hAnsi="Times New Roman" w:cs="Times New Roman"/>
          <w:sz w:val="28"/>
          <w:szCs w:val="28"/>
        </w:rPr>
        <w:lastRenderedPageBreak/>
        <w:t xml:space="preserve">объемах бюджетного финансирования на исполнение действующих расходных обязательств по форме согласно </w:t>
      </w:r>
      <w:hyperlink r:id="rId12" w:history="1">
        <w:r w:rsidRPr="00990C90">
          <w:rPr>
            <w:rFonts w:ascii="Times New Roman" w:hAnsi="Times New Roman" w:cs="Times New Roman"/>
            <w:sz w:val="28"/>
            <w:szCs w:val="28"/>
          </w:rPr>
          <w:t>приложению</w:t>
        </w:r>
        <w:r w:rsidR="00073841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Pr="00990C90">
          <w:rPr>
            <w:rFonts w:ascii="Times New Roman" w:hAnsi="Times New Roman" w:cs="Times New Roman"/>
            <w:sz w:val="28"/>
            <w:szCs w:val="28"/>
          </w:rPr>
          <w:t xml:space="preserve">№ </w:t>
        </w:r>
        <w:r w:rsidR="00E613F9" w:rsidRPr="00990C90">
          <w:rPr>
            <w:rFonts w:ascii="Times New Roman" w:hAnsi="Times New Roman" w:cs="Times New Roman"/>
            <w:sz w:val="28"/>
            <w:szCs w:val="28"/>
          </w:rPr>
          <w:t>1</w:t>
        </w:r>
      </w:hyperlink>
      <w:r w:rsidRPr="00990C90">
        <w:rPr>
          <w:rFonts w:ascii="Times New Roman" w:hAnsi="Times New Roman" w:cs="Times New Roman"/>
          <w:sz w:val="28"/>
          <w:szCs w:val="28"/>
        </w:rPr>
        <w:t xml:space="preserve"> к настоящему Порядку;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б) в течение двух недель после представления главными распорядителями средств областного бюджета данных о распределении предельных объемов бюджетного финансирования консолидирует запрашиваемые материалы от главных распорядителей средств областного бюджета.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12. При планировании бюджетных ассигнований главный распорядитель средств областного бюджета представляет в </w:t>
      </w:r>
      <w:r w:rsidR="00B35ADD" w:rsidRPr="00B35ADD">
        <w:rPr>
          <w:rFonts w:ascii="Times New Roman" w:hAnsi="Times New Roman" w:cs="Times New Roman"/>
          <w:sz w:val="28"/>
          <w:szCs w:val="28"/>
        </w:rPr>
        <w:t>Министерство</w:t>
      </w:r>
      <w:r w:rsidRPr="00B35ADD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B35ADD" w:rsidRPr="00B35ADD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B35ADD">
        <w:rPr>
          <w:rFonts w:ascii="Times New Roman" w:hAnsi="Times New Roman" w:cs="Times New Roman"/>
          <w:sz w:val="28"/>
          <w:szCs w:val="28"/>
        </w:rPr>
        <w:t>Курской области: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а) в срок, установленный Графиком:</w:t>
      </w:r>
    </w:p>
    <w:p w:rsidR="00DC46C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35ADD">
        <w:rPr>
          <w:rFonts w:ascii="Times New Roman" w:hAnsi="Times New Roman" w:cs="Times New Roman"/>
          <w:sz w:val="28"/>
          <w:szCs w:val="28"/>
        </w:rPr>
        <w:t>- проекты нормативных правовых актов Курской области, устанавливающи</w:t>
      </w:r>
      <w:r w:rsidR="0031662D">
        <w:rPr>
          <w:rFonts w:ascii="Times New Roman" w:hAnsi="Times New Roman" w:cs="Times New Roman"/>
          <w:sz w:val="28"/>
          <w:szCs w:val="28"/>
        </w:rPr>
        <w:t>х</w:t>
      </w:r>
      <w:r w:rsidRPr="00B35ADD">
        <w:rPr>
          <w:rFonts w:ascii="Times New Roman" w:hAnsi="Times New Roman" w:cs="Times New Roman"/>
          <w:sz w:val="28"/>
          <w:szCs w:val="28"/>
        </w:rPr>
        <w:t xml:space="preserve"> расходные обязательства, предлагаемые (планируемые) к изменению в очередном финансовом году и плановом периоде, 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35ADD">
        <w:rPr>
          <w:rFonts w:ascii="Times New Roman" w:hAnsi="Times New Roman" w:cs="Times New Roman"/>
          <w:sz w:val="28"/>
          <w:szCs w:val="28"/>
        </w:rPr>
        <w:t>либо к изменению с увеличением объема бюджетных ассигнований, предусмотренного на исполнение соответствующих обязательств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35ADD">
        <w:rPr>
          <w:rFonts w:ascii="Times New Roman" w:hAnsi="Times New Roman" w:cs="Times New Roman"/>
          <w:sz w:val="28"/>
          <w:szCs w:val="28"/>
        </w:rPr>
        <w:t xml:space="preserve"> в текущем финансовом году;</w:t>
      </w:r>
      <w:proofErr w:type="gramEnd"/>
    </w:p>
    <w:p w:rsidR="00617CF8" w:rsidRPr="00B35ADD" w:rsidRDefault="00617CF8" w:rsidP="00617CF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B35ADD">
        <w:rPr>
          <w:rFonts w:ascii="Times New Roman" w:hAnsi="Times New Roman" w:cs="Times New Roman"/>
          <w:sz w:val="28"/>
          <w:szCs w:val="28"/>
        </w:rPr>
        <w:t>) в срок, установленный Графиком: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86"/>
      <w:bookmarkEnd w:id="1"/>
      <w:proofErr w:type="gramStart"/>
      <w:r w:rsidRPr="00B35ADD">
        <w:rPr>
          <w:rFonts w:ascii="Times New Roman" w:hAnsi="Times New Roman" w:cs="Times New Roman"/>
          <w:sz w:val="28"/>
          <w:szCs w:val="28"/>
        </w:rPr>
        <w:t xml:space="preserve">- данные о распределении предельных объемов бюджетного финансирования в очередном финансовом году и плановом периоде 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5ADD">
        <w:rPr>
          <w:rFonts w:ascii="Times New Roman" w:hAnsi="Times New Roman" w:cs="Times New Roman"/>
          <w:sz w:val="28"/>
          <w:szCs w:val="28"/>
        </w:rPr>
        <w:t xml:space="preserve">по разделам, подразделам, целевым статьям, видам расходов, кодам </w:t>
      </w:r>
      <w:r w:rsidR="0021069E" w:rsidRPr="00B35ADD">
        <w:rPr>
          <w:rFonts w:ascii="Times New Roman" w:hAnsi="Times New Roman" w:cs="Times New Roman"/>
          <w:sz w:val="28"/>
          <w:szCs w:val="28"/>
        </w:rPr>
        <w:t>детализации расходов</w:t>
      </w:r>
      <w:r w:rsidRPr="00B35ADD">
        <w:rPr>
          <w:rFonts w:ascii="Times New Roman" w:hAnsi="Times New Roman" w:cs="Times New Roman"/>
          <w:sz w:val="28"/>
          <w:szCs w:val="28"/>
        </w:rPr>
        <w:t>, относящихся к расходам бюджетов</w:t>
      </w:r>
      <w:r w:rsidR="0031662D">
        <w:rPr>
          <w:rFonts w:ascii="Times New Roman" w:hAnsi="Times New Roman" w:cs="Times New Roman"/>
          <w:sz w:val="28"/>
          <w:szCs w:val="28"/>
        </w:rPr>
        <w:t>,</w:t>
      </w:r>
      <w:r w:rsidRPr="00B35ADD">
        <w:rPr>
          <w:rFonts w:ascii="Times New Roman" w:hAnsi="Times New Roman" w:cs="Times New Roman"/>
          <w:sz w:val="28"/>
          <w:szCs w:val="28"/>
        </w:rPr>
        <w:t xml:space="preserve"> посредством </w:t>
      </w:r>
      <w:r w:rsidR="0031662D">
        <w:rPr>
          <w:rFonts w:ascii="Times New Roman" w:hAnsi="Times New Roman" w:cs="Times New Roman"/>
          <w:sz w:val="28"/>
          <w:szCs w:val="28"/>
        </w:rPr>
        <w:t>формирования</w:t>
      </w:r>
      <w:r w:rsidRPr="00B35ADD">
        <w:rPr>
          <w:rFonts w:ascii="Times New Roman" w:hAnsi="Times New Roman" w:cs="Times New Roman"/>
          <w:sz w:val="28"/>
          <w:szCs w:val="28"/>
        </w:rPr>
        <w:t xml:space="preserve"> обоснований бюджетных ассигнований на исполнение действующих расходных обязательств в информационной системе </w:t>
      </w:r>
      <w:r w:rsidR="00B35ADD" w:rsidRPr="00B35ADD">
        <w:rPr>
          <w:rFonts w:ascii="Times New Roman" w:hAnsi="Times New Roman" w:cs="Times New Roman"/>
          <w:sz w:val="28"/>
          <w:szCs w:val="28"/>
        </w:rPr>
        <w:t>Министерства финансов и бюджетного контроля Курской области</w:t>
      </w:r>
      <w:r w:rsidRPr="00B35ADD">
        <w:rPr>
          <w:rFonts w:ascii="Times New Roman" w:hAnsi="Times New Roman" w:cs="Times New Roman"/>
          <w:sz w:val="28"/>
          <w:szCs w:val="28"/>
        </w:rPr>
        <w:t xml:space="preserve"> </w:t>
      </w:r>
      <w:r w:rsidR="0031662D">
        <w:rPr>
          <w:rFonts w:ascii="Times New Roman" w:hAnsi="Times New Roman" w:cs="Times New Roman"/>
          <w:sz w:val="28"/>
          <w:szCs w:val="28"/>
        </w:rPr>
        <w:t xml:space="preserve">с одновременным направлением </w:t>
      </w:r>
      <w:r w:rsidRPr="00B35ADD">
        <w:rPr>
          <w:rFonts w:ascii="Times New Roman" w:hAnsi="Times New Roman" w:cs="Times New Roman"/>
          <w:sz w:val="28"/>
          <w:szCs w:val="28"/>
        </w:rPr>
        <w:t>в СЭД «Дело»;</w:t>
      </w:r>
      <w:proofErr w:type="gramEnd"/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>- предложения о проведении структурных и организационных преобразований в соответствующих сферах деятельности;</w:t>
      </w:r>
    </w:p>
    <w:p w:rsidR="00DC46C0" w:rsidRPr="00990C9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5ADD">
        <w:rPr>
          <w:rFonts w:ascii="Times New Roman" w:hAnsi="Times New Roman" w:cs="Times New Roman"/>
          <w:sz w:val="28"/>
          <w:szCs w:val="28"/>
        </w:rPr>
        <w:t xml:space="preserve">- материалы с расчетами и обоснованиями, необходимые </w:t>
      </w:r>
      <w:r w:rsidR="0021069E" w:rsidRPr="00B35ADD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B35ADD">
        <w:rPr>
          <w:rFonts w:ascii="Times New Roman" w:hAnsi="Times New Roman" w:cs="Times New Roman"/>
          <w:sz w:val="28"/>
          <w:szCs w:val="28"/>
        </w:rPr>
        <w:t xml:space="preserve">для разработки соответствующих разделов проектировок основных расходов областного бюджета на очередной финансовый год </w:t>
      </w:r>
      <w:r w:rsidR="0007384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B35ADD">
        <w:rPr>
          <w:rFonts w:ascii="Times New Roman" w:hAnsi="Times New Roman" w:cs="Times New Roman"/>
          <w:sz w:val="28"/>
          <w:szCs w:val="28"/>
        </w:rPr>
        <w:t xml:space="preserve">и </w:t>
      </w:r>
      <w:r w:rsidR="00073841">
        <w:rPr>
          <w:rFonts w:ascii="Times New Roman" w:hAnsi="Times New Roman" w:cs="Times New Roman"/>
          <w:sz w:val="28"/>
          <w:szCs w:val="28"/>
        </w:rPr>
        <w:t xml:space="preserve">на </w:t>
      </w:r>
      <w:r w:rsidRPr="00B35ADD">
        <w:rPr>
          <w:rFonts w:ascii="Times New Roman" w:hAnsi="Times New Roman" w:cs="Times New Roman"/>
          <w:sz w:val="28"/>
          <w:szCs w:val="28"/>
        </w:rPr>
        <w:t xml:space="preserve">плановый </w:t>
      </w:r>
      <w:r w:rsidRPr="00990C90">
        <w:rPr>
          <w:rFonts w:ascii="Times New Roman" w:hAnsi="Times New Roman" w:cs="Times New Roman"/>
          <w:sz w:val="28"/>
          <w:szCs w:val="28"/>
        </w:rPr>
        <w:t>период;</w:t>
      </w:r>
    </w:p>
    <w:p w:rsidR="00DC46C0" w:rsidRPr="00B35ADD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0C90">
        <w:rPr>
          <w:rFonts w:ascii="Times New Roman" w:hAnsi="Times New Roman" w:cs="Times New Roman"/>
          <w:sz w:val="28"/>
          <w:szCs w:val="28"/>
        </w:rPr>
        <w:t>- обоснования бюджетных ассигнований на исполнение принимаемых расходных обязательств в СЭД «Дело»;</w:t>
      </w:r>
    </w:p>
    <w:p w:rsidR="00DC46C0" w:rsidRPr="009B5BD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B5BD0">
        <w:rPr>
          <w:rFonts w:ascii="Times New Roman" w:hAnsi="Times New Roman" w:cs="Times New Roman"/>
          <w:sz w:val="28"/>
          <w:szCs w:val="28"/>
        </w:rPr>
        <w:t xml:space="preserve">13. Главные распорядители средств областного бюджета </w:t>
      </w:r>
      <w:r w:rsidRPr="00990C90">
        <w:rPr>
          <w:rFonts w:ascii="Times New Roman" w:hAnsi="Times New Roman" w:cs="Times New Roman"/>
          <w:sz w:val="28"/>
          <w:szCs w:val="28"/>
        </w:rPr>
        <w:t xml:space="preserve">представляют в </w:t>
      </w:r>
      <w:r w:rsidR="009B5BD0" w:rsidRPr="00990C90">
        <w:rPr>
          <w:rFonts w:ascii="Times New Roman" w:hAnsi="Times New Roman" w:cs="Times New Roman"/>
          <w:sz w:val="28"/>
          <w:szCs w:val="28"/>
        </w:rPr>
        <w:t>Министерство</w:t>
      </w:r>
      <w:r w:rsidRPr="00990C90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9B5BD0" w:rsidRPr="00990C90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990C90">
        <w:rPr>
          <w:rFonts w:ascii="Times New Roman" w:hAnsi="Times New Roman" w:cs="Times New Roman"/>
          <w:sz w:val="28"/>
          <w:szCs w:val="28"/>
        </w:rPr>
        <w:t xml:space="preserve">Курской области для рассмотрения документы по формам согласно </w:t>
      </w:r>
      <w:hyperlink r:id="rId13" w:history="1">
        <w:r w:rsidRPr="00990C90">
          <w:rPr>
            <w:rFonts w:ascii="Times New Roman" w:hAnsi="Times New Roman" w:cs="Times New Roman"/>
            <w:sz w:val="28"/>
            <w:szCs w:val="28"/>
          </w:rPr>
          <w:t xml:space="preserve">приложениям №№ </w:t>
        </w:r>
        <w:r w:rsidR="00E613F9" w:rsidRPr="00990C9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="00E613F9" w:rsidRPr="00990C90">
        <w:rPr>
          <w:rFonts w:ascii="Times New Roman" w:hAnsi="Times New Roman" w:cs="Times New Roman"/>
          <w:sz w:val="28"/>
        </w:rPr>
        <w:t>-</w:t>
      </w:r>
      <w:r w:rsidR="005372F1">
        <w:rPr>
          <w:rFonts w:ascii="Times New Roman" w:hAnsi="Times New Roman" w:cs="Times New Roman"/>
          <w:sz w:val="28"/>
          <w:szCs w:val="28"/>
        </w:rPr>
        <w:t>52</w:t>
      </w:r>
      <w:r w:rsidRPr="00990C90">
        <w:rPr>
          <w:rFonts w:ascii="Times New Roman" w:hAnsi="Times New Roman" w:cs="Times New Roman"/>
          <w:sz w:val="28"/>
          <w:szCs w:val="28"/>
        </w:rPr>
        <w:t xml:space="preserve"> к настоящему Порядку в СЭД «Дело» с сопроводительным письмом, подписанным</w:t>
      </w:r>
      <w:r w:rsidRPr="009B5BD0">
        <w:rPr>
          <w:rFonts w:ascii="Times New Roman" w:hAnsi="Times New Roman" w:cs="Times New Roman"/>
          <w:sz w:val="28"/>
          <w:szCs w:val="28"/>
        </w:rPr>
        <w:t xml:space="preserve"> руководителем главного распорядителя средств областного бюджета.</w:t>
      </w:r>
    </w:p>
    <w:p w:rsidR="00DC46C0" w:rsidRPr="00667396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990C90">
        <w:rPr>
          <w:rFonts w:ascii="Times New Roman" w:hAnsi="Times New Roman" w:cs="Times New Roman"/>
          <w:sz w:val="28"/>
          <w:szCs w:val="28"/>
        </w:rPr>
        <w:t xml:space="preserve">14. Рассмотрение материалов, представленных главными распорядителями средств областного бюджета по форме согласно </w:t>
      </w:r>
      <w:hyperlink r:id="rId14" w:history="1">
        <w:r w:rsidRPr="00990C90">
          <w:rPr>
            <w:rFonts w:ascii="Times New Roman" w:hAnsi="Times New Roman" w:cs="Times New Roman"/>
            <w:sz w:val="28"/>
            <w:szCs w:val="28"/>
          </w:rPr>
          <w:t>приложени</w:t>
        </w:r>
        <w:r w:rsidR="00E613F9" w:rsidRPr="00990C90">
          <w:rPr>
            <w:rFonts w:ascii="Times New Roman" w:hAnsi="Times New Roman" w:cs="Times New Roman"/>
            <w:sz w:val="28"/>
            <w:szCs w:val="28"/>
          </w:rPr>
          <w:t>ю</w:t>
        </w:r>
        <w:r w:rsidRPr="00990C90">
          <w:rPr>
            <w:rFonts w:ascii="Times New Roman" w:hAnsi="Times New Roman" w:cs="Times New Roman"/>
            <w:sz w:val="28"/>
            <w:szCs w:val="28"/>
          </w:rPr>
          <w:t xml:space="preserve"> №</w:t>
        </w:r>
      </w:hyperlink>
      <w:r w:rsidRPr="00990C90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990C90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990C90">
        <w:rPr>
          <w:rFonts w:ascii="Times New Roman" w:hAnsi="Times New Roman" w:cs="Times New Roman"/>
          <w:sz w:val="28"/>
          <w:szCs w:val="28"/>
        </w:rPr>
        <w:t xml:space="preserve"> к настоящему Порядку, осуществляется</w:t>
      </w:r>
      <w:r w:rsidR="00E613F9" w:rsidRPr="00990C90">
        <w:rPr>
          <w:rFonts w:ascii="Times New Roman" w:hAnsi="Times New Roman" w:cs="Times New Roman"/>
          <w:sz w:val="28"/>
          <w:szCs w:val="28"/>
        </w:rPr>
        <w:t xml:space="preserve"> </w:t>
      </w:r>
      <w:r w:rsidRPr="00990C90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E613F9" w:rsidRPr="00990C90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90C90">
        <w:rPr>
          <w:rFonts w:ascii="Times New Roman" w:hAnsi="Times New Roman" w:cs="Times New Roman"/>
          <w:sz w:val="28"/>
          <w:szCs w:val="28"/>
        </w:rPr>
        <w:t>с порядком конкурсного распределения принимаемых расходных обязательств областного</w:t>
      </w:r>
      <w:r w:rsidRPr="009B5BD0">
        <w:rPr>
          <w:rFonts w:ascii="Times New Roman" w:hAnsi="Times New Roman" w:cs="Times New Roman"/>
          <w:sz w:val="28"/>
          <w:szCs w:val="28"/>
        </w:rPr>
        <w:t xml:space="preserve"> бюджета, установленным </w:t>
      </w:r>
      <w:r w:rsidR="00CD2316">
        <w:rPr>
          <w:rFonts w:ascii="Times New Roman" w:hAnsi="Times New Roman" w:cs="Times New Roman"/>
          <w:sz w:val="28"/>
          <w:szCs w:val="28"/>
        </w:rPr>
        <w:t xml:space="preserve">высшим исполнительным органом </w:t>
      </w:r>
      <w:r w:rsidR="00CD2316" w:rsidRPr="00C53BC5">
        <w:rPr>
          <w:rFonts w:ascii="Times New Roman" w:hAnsi="Times New Roman" w:cs="Times New Roman"/>
          <w:sz w:val="28"/>
          <w:szCs w:val="28"/>
        </w:rPr>
        <w:t>Курской области</w:t>
      </w:r>
      <w:r w:rsidRPr="009B5BD0">
        <w:rPr>
          <w:rFonts w:ascii="Times New Roman" w:hAnsi="Times New Roman" w:cs="Times New Roman"/>
          <w:sz w:val="28"/>
          <w:szCs w:val="28"/>
        </w:rPr>
        <w:t>.</w:t>
      </w:r>
    </w:p>
    <w:p w:rsidR="00DC46C0" w:rsidRPr="00D51DCE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1DCE">
        <w:rPr>
          <w:rFonts w:ascii="Times New Roman" w:hAnsi="Times New Roman" w:cs="Times New Roman"/>
          <w:sz w:val="28"/>
          <w:szCs w:val="28"/>
        </w:rPr>
        <w:t xml:space="preserve">Формирование предложений по составу и объему бюджетных ассигнований на исполнение принимаемых расходных обязательств, распределяемых на основе конкурсного подхода, представляемых </w:t>
      </w:r>
      <w:r w:rsidR="0021069E" w:rsidRPr="00D51DCE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D51DCE">
        <w:rPr>
          <w:rFonts w:ascii="Times New Roman" w:hAnsi="Times New Roman" w:cs="Times New Roman"/>
          <w:sz w:val="28"/>
          <w:szCs w:val="28"/>
        </w:rPr>
        <w:t xml:space="preserve">на рассмотрение комиссии по согласованию показателей прогноза социально-экономического развития Курской области и проекта областного бюджета, осуществляется </w:t>
      </w:r>
      <w:r w:rsidR="00173215">
        <w:rPr>
          <w:rFonts w:ascii="Times New Roman" w:hAnsi="Times New Roman" w:cs="Times New Roman"/>
          <w:sz w:val="28"/>
          <w:szCs w:val="28"/>
        </w:rPr>
        <w:t>м</w:t>
      </w:r>
      <w:r w:rsidR="00D51DCE" w:rsidRPr="00D51DCE">
        <w:rPr>
          <w:rFonts w:ascii="Times New Roman" w:hAnsi="Times New Roman" w:cs="Times New Roman"/>
          <w:sz w:val="28"/>
          <w:szCs w:val="28"/>
        </w:rPr>
        <w:t>инистром</w:t>
      </w:r>
      <w:r w:rsidRPr="00D51DCE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D51DCE" w:rsidRPr="00D51DCE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D51DCE">
        <w:rPr>
          <w:rFonts w:ascii="Times New Roman" w:hAnsi="Times New Roman" w:cs="Times New Roman"/>
          <w:sz w:val="28"/>
          <w:szCs w:val="28"/>
        </w:rPr>
        <w:t>Курской области</w:t>
      </w:r>
      <w:r w:rsidR="0021069E" w:rsidRPr="00D51DCE">
        <w:rPr>
          <w:rFonts w:ascii="Times New Roman" w:hAnsi="Times New Roman" w:cs="Times New Roman"/>
          <w:sz w:val="28"/>
          <w:szCs w:val="28"/>
        </w:rPr>
        <w:t xml:space="preserve"> </w:t>
      </w:r>
      <w:r w:rsidRPr="00D51DCE">
        <w:rPr>
          <w:rFonts w:ascii="Times New Roman" w:hAnsi="Times New Roman" w:cs="Times New Roman"/>
          <w:sz w:val="28"/>
          <w:szCs w:val="28"/>
        </w:rPr>
        <w:t xml:space="preserve">с учетом предложений заместителей </w:t>
      </w:r>
      <w:r w:rsidR="00173215">
        <w:rPr>
          <w:rFonts w:ascii="Times New Roman" w:hAnsi="Times New Roman" w:cs="Times New Roman"/>
          <w:sz w:val="28"/>
          <w:szCs w:val="28"/>
        </w:rPr>
        <w:t>м</w:t>
      </w:r>
      <w:r w:rsidR="00D51DCE" w:rsidRPr="00D51DCE">
        <w:rPr>
          <w:rFonts w:ascii="Times New Roman" w:hAnsi="Times New Roman" w:cs="Times New Roman"/>
          <w:sz w:val="28"/>
          <w:szCs w:val="28"/>
        </w:rPr>
        <w:t xml:space="preserve">инистра </w:t>
      </w:r>
      <w:r w:rsidRPr="00D51DCE">
        <w:rPr>
          <w:rFonts w:ascii="Times New Roman" w:hAnsi="Times New Roman" w:cs="Times New Roman"/>
          <w:sz w:val="28"/>
          <w:szCs w:val="28"/>
        </w:rPr>
        <w:t xml:space="preserve">финансов </w:t>
      </w:r>
      <w:r w:rsidR="00D51DCE" w:rsidRPr="00D51DCE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D51DCE">
        <w:rPr>
          <w:rFonts w:ascii="Times New Roman" w:hAnsi="Times New Roman" w:cs="Times New Roman"/>
          <w:sz w:val="28"/>
          <w:szCs w:val="28"/>
        </w:rPr>
        <w:t xml:space="preserve">Курской области и начальников управлений </w:t>
      </w:r>
      <w:r w:rsidR="00D51DCE" w:rsidRPr="00D51DCE">
        <w:rPr>
          <w:rFonts w:ascii="Times New Roman" w:hAnsi="Times New Roman" w:cs="Times New Roman"/>
          <w:sz w:val="28"/>
          <w:szCs w:val="28"/>
        </w:rPr>
        <w:t>Министерства</w:t>
      </w:r>
      <w:r w:rsidRPr="00D51DCE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D51DCE" w:rsidRPr="00D51DCE">
        <w:rPr>
          <w:rFonts w:ascii="Times New Roman" w:hAnsi="Times New Roman" w:cs="Times New Roman"/>
          <w:sz w:val="28"/>
          <w:szCs w:val="28"/>
        </w:rPr>
        <w:t>и бюджетного</w:t>
      </w:r>
      <w:proofErr w:type="gramEnd"/>
      <w:r w:rsidR="00D51DCE" w:rsidRPr="00D51DCE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Pr="00D51DCE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DC46C0" w:rsidRPr="00617CF8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7CF8">
        <w:rPr>
          <w:rFonts w:ascii="Times New Roman" w:hAnsi="Times New Roman" w:cs="Times New Roman"/>
          <w:sz w:val="28"/>
          <w:szCs w:val="28"/>
        </w:rPr>
        <w:t xml:space="preserve">15. Главный распорядитель средств областного бюджета вправе одновременно с представлением в </w:t>
      </w:r>
      <w:r w:rsidR="00617CF8" w:rsidRPr="00617CF8">
        <w:rPr>
          <w:rFonts w:ascii="Times New Roman" w:hAnsi="Times New Roman" w:cs="Times New Roman"/>
          <w:sz w:val="28"/>
          <w:szCs w:val="28"/>
        </w:rPr>
        <w:t>Министерство</w:t>
      </w:r>
      <w:r w:rsidRPr="00617C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17CF8" w:rsidRPr="00617CF8">
        <w:rPr>
          <w:rFonts w:ascii="Times New Roman" w:hAnsi="Times New Roman" w:cs="Times New Roman"/>
          <w:sz w:val="28"/>
          <w:szCs w:val="28"/>
        </w:rPr>
        <w:t>и бюджет</w:t>
      </w:r>
      <w:r w:rsidR="00CD2316">
        <w:rPr>
          <w:rFonts w:ascii="Times New Roman" w:hAnsi="Times New Roman" w:cs="Times New Roman"/>
          <w:sz w:val="28"/>
          <w:szCs w:val="28"/>
        </w:rPr>
        <w:t>н</w:t>
      </w:r>
      <w:r w:rsidR="00617CF8" w:rsidRPr="00617CF8">
        <w:rPr>
          <w:rFonts w:ascii="Times New Roman" w:hAnsi="Times New Roman" w:cs="Times New Roman"/>
          <w:sz w:val="28"/>
          <w:szCs w:val="28"/>
        </w:rPr>
        <w:t xml:space="preserve">ого контроля </w:t>
      </w:r>
      <w:r w:rsidRPr="00990C90">
        <w:rPr>
          <w:rFonts w:ascii="Times New Roman" w:hAnsi="Times New Roman" w:cs="Times New Roman"/>
          <w:sz w:val="28"/>
          <w:szCs w:val="28"/>
        </w:rPr>
        <w:t xml:space="preserve">Курской области документов в соответствии с </w:t>
      </w:r>
      <w:hyperlink w:anchor="P86" w:history="1">
        <w:r w:rsidRPr="00990C90">
          <w:rPr>
            <w:rFonts w:ascii="Times New Roman" w:hAnsi="Times New Roman" w:cs="Times New Roman"/>
            <w:sz w:val="28"/>
            <w:szCs w:val="28"/>
          </w:rPr>
          <w:t>подпунктом «</w:t>
        </w:r>
        <w:r w:rsidR="00BB2012" w:rsidRPr="00990C90">
          <w:rPr>
            <w:rFonts w:ascii="Times New Roman" w:hAnsi="Times New Roman" w:cs="Times New Roman"/>
            <w:sz w:val="28"/>
            <w:szCs w:val="28"/>
          </w:rPr>
          <w:t>б</w:t>
        </w:r>
        <w:r w:rsidRPr="00990C90">
          <w:rPr>
            <w:rFonts w:ascii="Times New Roman" w:hAnsi="Times New Roman" w:cs="Times New Roman"/>
            <w:sz w:val="28"/>
            <w:szCs w:val="28"/>
          </w:rPr>
          <w:t>» пункта 12</w:t>
        </w:r>
      </w:hyperlink>
      <w:r w:rsidRPr="00990C90">
        <w:rPr>
          <w:rFonts w:ascii="Times New Roman" w:hAnsi="Times New Roman" w:cs="Times New Roman"/>
          <w:sz w:val="28"/>
          <w:szCs w:val="28"/>
        </w:rPr>
        <w:t xml:space="preserve"> настоящего Порядка представить по форме согласно приложению № </w:t>
      </w:r>
      <w:r w:rsidR="00BB2012" w:rsidRPr="00990C90">
        <w:rPr>
          <w:rFonts w:ascii="Times New Roman" w:hAnsi="Times New Roman" w:cs="Times New Roman"/>
          <w:sz w:val="28"/>
          <w:szCs w:val="28"/>
        </w:rPr>
        <w:t>3</w:t>
      </w:r>
      <w:r w:rsidRPr="00990C90">
        <w:rPr>
          <w:rFonts w:ascii="Times New Roman" w:hAnsi="Times New Roman" w:cs="Times New Roman"/>
          <w:sz w:val="28"/>
          <w:szCs w:val="28"/>
        </w:rPr>
        <w:t xml:space="preserve"> </w:t>
      </w:r>
      <w:hyperlink r:id="rId16" w:history="1">
        <w:r w:rsidRPr="00990C90">
          <w:rPr>
            <w:rFonts w:ascii="Times New Roman" w:hAnsi="Times New Roman" w:cs="Times New Roman"/>
            <w:sz w:val="28"/>
            <w:szCs w:val="28"/>
          </w:rPr>
          <w:t>обоснование</w:t>
        </w:r>
      </w:hyperlink>
      <w:r w:rsidRPr="00990C90">
        <w:rPr>
          <w:rFonts w:ascii="Times New Roman" w:hAnsi="Times New Roman" w:cs="Times New Roman"/>
          <w:sz w:val="28"/>
          <w:szCs w:val="28"/>
        </w:rPr>
        <w:t xml:space="preserve"> дополнительной потребности, предусматривающее увеличение</w:t>
      </w:r>
      <w:r w:rsidRPr="00617CF8">
        <w:rPr>
          <w:rFonts w:ascii="Times New Roman" w:hAnsi="Times New Roman" w:cs="Times New Roman"/>
          <w:sz w:val="28"/>
          <w:szCs w:val="28"/>
        </w:rPr>
        <w:t xml:space="preserve"> общего объема бюджетных ассигнований, доведенных </w:t>
      </w:r>
      <w:r w:rsidR="00617CF8">
        <w:rPr>
          <w:rFonts w:ascii="Times New Roman" w:hAnsi="Times New Roman" w:cs="Times New Roman"/>
          <w:sz w:val="28"/>
          <w:szCs w:val="28"/>
        </w:rPr>
        <w:t>Министерством</w:t>
      </w:r>
      <w:r w:rsidRPr="00617C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617CF8">
        <w:rPr>
          <w:rFonts w:ascii="Times New Roman" w:hAnsi="Times New Roman" w:cs="Times New Roman"/>
          <w:sz w:val="28"/>
          <w:szCs w:val="28"/>
        </w:rPr>
        <w:t xml:space="preserve"> и бюджетного контроля</w:t>
      </w:r>
      <w:r w:rsidRPr="00617CF8">
        <w:rPr>
          <w:rFonts w:ascii="Times New Roman" w:hAnsi="Times New Roman" w:cs="Times New Roman"/>
          <w:sz w:val="28"/>
          <w:szCs w:val="28"/>
        </w:rPr>
        <w:t xml:space="preserve"> Курской области.</w:t>
      </w:r>
    </w:p>
    <w:p w:rsidR="00DC46C0" w:rsidRPr="00617CF8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17CF8">
        <w:rPr>
          <w:rFonts w:ascii="Times New Roman" w:hAnsi="Times New Roman" w:cs="Times New Roman"/>
          <w:sz w:val="28"/>
          <w:szCs w:val="28"/>
        </w:rPr>
        <w:t xml:space="preserve">Рассмотрение обоснования дополнительной потребности осуществляется заместителями </w:t>
      </w:r>
      <w:r w:rsidR="00173215">
        <w:rPr>
          <w:rFonts w:ascii="Times New Roman" w:hAnsi="Times New Roman" w:cs="Times New Roman"/>
          <w:sz w:val="28"/>
          <w:szCs w:val="28"/>
        </w:rPr>
        <w:t>м</w:t>
      </w:r>
      <w:r w:rsidR="00617CF8" w:rsidRPr="00617CF8">
        <w:rPr>
          <w:rFonts w:ascii="Times New Roman" w:hAnsi="Times New Roman" w:cs="Times New Roman"/>
          <w:sz w:val="28"/>
          <w:szCs w:val="28"/>
        </w:rPr>
        <w:t>инистра</w:t>
      </w:r>
      <w:r w:rsidRPr="00617C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17CF8" w:rsidRPr="00617CF8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617CF8">
        <w:rPr>
          <w:rFonts w:ascii="Times New Roman" w:hAnsi="Times New Roman" w:cs="Times New Roman"/>
          <w:sz w:val="28"/>
          <w:szCs w:val="28"/>
        </w:rPr>
        <w:t>Курской области</w:t>
      </w:r>
      <w:r w:rsidR="00BB2012" w:rsidRPr="00617CF8">
        <w:rPr>
          <w:rFonts w:ascii="Times New Roman" w:hAnsi="Times New Roman" w:cs="Times New Roman"/>
          <w:sz w:val="28"/>
          <w:szCs w:val="28"/>
        </w:rPr>
        <w:t xml:space="preserve">, начальниками соответствующих управлений </w:t>
      </w:r>
      <w:r w:rsidR="00617CF8" w:rsidRPr="00617CF8">
        <w:rPr>
          <w:rFonts w:ascii="Times New Roman" w:hAnsi="Times New Roman" w:cs="Times New Roman"/>
          <w:sz w:val="28"/>
          <w:szCs w:val="28"/>
        </w:rPr>
        <w:t>Министерства</w:t>
      </w:r>
      <w:r w:rsidR="00BB2012" w:rsidRPr="00617CF8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617CF8" w:rsidRPr="00617CF8">
        <w:rPr>
          <w:rFonts w:ascii="Times New Roman" w:hAnsi="Times New Roman" w:cs="Times New Roman"/>
          <w:sz w:val="28"/>
          <w:szCs w:val="28"/>
        </w:rPr>
        <w:t xml:space="preserve"> и бюджетного контроля</w:t>
      </w:r>
      <w:r w:rsidR="00BB2012" w:rsidRPr="00617CF8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Pr="00617CF8">
        <w:rPr>
          <w:rFonts w:ascii="Times New Roman" w:hAnsi="Times New Roman" w:cs="Times New Roman"/>
          <w:sz w:val="28"/>
          <w:szCs w:val="28"/>
        </w:rPr>
        <w:t xml:space="preserve"> (по установленному </w:t>
      </w:r>
      <w:r w:rsidR="00617CF8" w:rsidRPr="00617CF8">
        <w:rPr>
          <w:rFonts w:ascii="Times New Roman" w:hAnsi="Times New Roman" w:cs="Times New Roman"/>
          <w:sz w:val="28"/>
          <w:szCs w:val="28"/>
        </w:rPr>
        <w:t>Министерством</w:t>
      </w:r>
      <w:r w:rsidRPr="00617CF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17CF8" w:rsidRPr="00617CF8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617CF8">
        <w:rPr>
          <w:rFonts w:ascii="Times New Roman" w:hAnsi="Times New Roman" w:cs="Times New Roman"/>
          <w:sz w:val="28"/>
          <w:szCs w:val="28"/>
        </w:rPr>
        <w:t>Курской области и доведенному до главных распорядителей средств областного бюджета графику) и представителями главных распорядителей средств областного бюджета, наделенных полномочиями по принятию решений.</w:t>
      </w:r>
      <w:proofErr w:type="gramEnd"/>
    </w:p>
    <w:p w:rsidR="00DC46C0" w:rsidRPr="00680168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168">
        <w:rPr>
          <w:rFonts w:ascii="Times New Roman" w:hAnsi="Times New Roman" w:cs="Times New Roman"/>
          <w:sz w:val="28"/>
          <w:szCs w:val="28"/>
        </w:rPr>
        <w:t xml:space="preserve">Не урегулированные в рамках рассмотрения в </w:t>
      </w:r>
      <w:r w:rsidR="00680168" w:rsidRPr="00680168">
        <w:rPr>
          <w:rFonts w:ascii="Times New Roman" w:hAnsi="Times New Roman" w:cs="Times New Roman"/>
          <w:sz w:val="28"/>
          <w:szCs w:val="28"/>
        </w:rPr>
        <w:t>Министерстве</w:t>
      </w:r>
      <w:r w:rsidRPr="0068016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80168" w:rsidRPr="00680168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680168">
        <w:rPr>
          <w:rFonts w:ascii="Times New Roman" w:hAnsi="Times New Roman" w:cs="Times New Roman"/>
          <w:sz w:val="28"/>
          <w:szCs w:val="28"/>
        </w:rPr>
        <w:t xml:space="preserve">Курской области разногласия выносятся </w:t>
      </w:r>
      <w:r w:rsidR="00680168" w:rsidRPr="00680168">
        <w:rPr>
          <w:rFonts w:ascii="Times New Roman" w:hAnsi="Times New Roman" w:cs="Times New Roman"/>
          <w:sz w:val="28"/>
          <w:szCs w:val="28"/>
        </w:rPr>
        <w:t>Министерством</w:t>
      </w:r>
      <w:r w:rsidRPr="0068016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80168" w:rsidRPr="00680168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680168">
        <w:rPr>
          <w:rFonts w:ascii="Times New Roman" w:hAnsi="Times New Roman" w:cs="Times New Roman"/>
          <w:sz w:val="28"/>
          <w:szCs w:val="28"/>
        </w:rPr>
        <w:t>Курской области на рассмотрение комиссии по согласованию показателей прогноза социально-экономического развития Курской области и проекта областного бюджета на очередной финансовый год и плановый период.</w:t>
      </w:r>
    </w:p>
    <w:p w:rsidR="00DC46C0" w:rsidRPr="00680168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0168">
        <w:rPr>
          <w:rFonts w:ascii="Times New Roman" w:hAnsi="Times New Roman" w:cs="Times New Roman"/>
          <w:sz w:val="28"/>
          <w:szCs w:val="28"/>
        </w:rPr>
        <w:t xml:space="preserve">16. </w:t>
      </w:r>
      <w:proofErr w:type="gramStart"/>
      <w:r w:rsidRPr="00680168">
        <w:rPr>
          <w:rFonts w:ascii="Times New Roman" w:hAnsi="Times New Roman" w:cs="Times New Roman"/>
          <w:sz w:val="28"/>
          <w:szCs w:val="28"/>
        </w:rPr>
        <w:t xml:space="preserve">При представлении главными распорядителями средств областного бюджета данных о распределении предельных объемов бюджетного финансирования в очередном финансовом году и плановом периоде по разделам, подразделам, целевым статьям, видам расходов, </w:t>
      </w:r>
      <w:r w:rsidR="00BB2012" w:rsidRPr="00680168">
        <w:rPr>
          <w:rFonts w:ascii="Times New Roman" w:hAnsi="Times New Roman" w:cs="Times New Roman"/>
          <w:sz w:val="28"/>
          <w:szCs w:val="28"/>
        </w:rPr>
        <w:t>кодам детализации расходов</w:t>
      </w:r>
      <w:r w:rsidRPr="00680168">
        <w:rPr>
          <w:rFonts w:ascii="Times New Roman" w:hAnsi="Times New Roman" w:cs="Times New Roman"/>
          <w:sz w:val="28"/>
          <w:szCs w:val="28"/>
        </w:rPr>
        <w:t>, относящихся к расходам бюджетов, общий объем бюджетного финансирования не может превыш</w:t>
      </w:r>
      <w:r w:rsidR="00680168" w:rsidRPr="00680168">
        <w:rPr>
          <w:rFonts w:ascii="Times New Roman" w:hAnsi="Times New Roman" w:cs="Times New Roman"/>
          <w:sz w:val="28"/>
          <w:szCs w:val="28"/>
        </w:rPr>
        <w:t>ать размер средств, доведенный Министерством</w:t>
      </w:r>
      <w:r w:rsidRPr="00680168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680168" w:rsidRPr="00680168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680168">
        <w:rPr>
          <w:rFonts w:ascii="Times New Roman" w:hAnsi="Times New Roman" w:cs="Times New Roman"/>
          <w:sz w:val="28"/>
          <w:szCs w:val="28"/>
        </w:rPr>
        <w:t xml:space="preserve">Курской </w:t>
      </w:r>
      <w:r w:rsidRPr="00680168">
        <w:rPr>
          <w:rFonts w:ascii="Times New Roman" w:hAnsi="Times New Roman" w:cs="Times New Roman"/>
          <w:sz w:val="28"/>
          <w:szCs w:val="28"/>
        </w:rPr>
        <w:lastRenderedPageBreak/>
        <w:t>области, в соответствии</w:t>
      </w:r>
      <w:r w:rsidR="00680168" w:rsidRPr="00680168">
        <w:rPr>
          <w:rFonts w:ascii="Times New Roman" w:hAnsi="Times New Roman" w:cs="Times New Roman"/>
          <w:sz w:val="28"/>
          <w:szCs w:val="28"/>
        </w:rPr>
        <w:t xml:space="preserve"> </w:t>
      </w:r>
      <w:r w:rsidRPr="00680168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76" w:history="1">
        <w:r w:rsidRPr="00680168">
          <w:rPr>
            <w:rFonts w:ascii="Times New Roman" w:hAnsi="Times New Roman" w:cs="Times New Roman"/>
            <w:sz w:val="28"/>
            <w:szCs w:val="28"/>
          </w:rPr>
          <w:t>подпунктом «а» пункта 11</w:t>
        </w:r>
      </w:hyperlink>
      <w:r w:rsidRPr="00680168">
        <w:rPr>
          <w:rFonts w:ascii="Times New Roman" w:hAnsi="Times New Roman" w:cs="Times New Roman"/>
          <w:sz w:val="28"/>
          <w:szCs w:val="28"/>
        </w:rPr>
        <w:t xml:space="preserve"> настоящего</w:t>
      </w:r>
      <w:proofErr w:type="gramEnd"/>
      <w:r w:rsidRPr="0068016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 xml:space="preserve">17. При планировании бюджетных ассигнований </w:t>
      </w:r>
      <w:r w:rsidR="00B30AA0" w:rsidRPr="00B30AA0">
        <w:rPr>
          <w:rFonts w:ascii="Times New Roman" w:hAnsi="Times New Roman" w:cs="Times New Roman"/>
          <w:sz w:val="28"/>
          <w:szCs w:val="28"/>
        </w:rPr>
        <w:t>Министерство</w:t>
      </w:r>
      <w:r w:rsidRPr="00B30AA0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B30AA0" w:rsidRPr="00B30AA0">
        <w:rPr>
          <w:rFonts w:ascii="Times New Roman" w:hAnsi="Times New Roman" w:cs="Times New Roman"/>
          <w:sz w:val="28"/>
          <w:szCs w:val="28"/>
        </w:rPr>
        <w:t xml:space="preserve"> и бюджетного контроля</w:t>
      </w:r>
      <w:r w:rsidRPr="00B30AA0">
        <w:rPr>
          <w:rFonts w:ascii="Times New Roman" w:hAnsi="Times New Roman" w:cs="Times New Roman"/>
          <w:sz w:val="28"/>
          <w:szCs w:val="28"/>
        </w:rPr>
        <w:t xml:space="preserve"> Курской области в пределах своей компетенции: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 xml:space="preserve">- осуществляет анализ и проверку данных о распределении предельных объемов бюджетного финансирования на очередной финансовый год и плановый период по разделам, подразделам, целевым статьям, видам расходов, кодам </w:t>
      </w:r>
      <w:r w:rsidR="0021069E" w:rsidRPr="00B30AA0">
        <w:rPr>
          <w:rFonts w:ascii="Times New Roman" w:hAnsi="Times New Roman" w:cs="Times New Roman"/>
          <w:sz w:val="28"/>
          <w:szCs w:val="28"/>
        </w:rPr>
        <w:t>детализации расходов</w:t>
      </w:r>
      <w:r w:rsidRPr="00B30AA0">
        <w:rPr>
          <w:rFonts w:ascii="Times New Roman" w:hAnsi="Times New Roman" w:cs="Times New Roman"/>
          <w:sz w:val="28"/>
          <w:szCs w:val="28"/>
        </w:rPr>
        <w:t>, представленных главными распорядителями средств областного бюджета,</w:t>
      </w:r>
      <w:r w:rsidR="00BB2012" w:rsidRPr="00B30AA0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B30AA0">
        <w:rPr>
          <w:rFonts w:ascii="Times New Roman" w:hAnsi="Times New Roman" w:cs="Times New Roman"/>
          <w:sz w:val="28"/>
          <w:szCs w:val="28"/>
        </w:rPr>
        <w:t xml:space="preserve"> </w:t>
      </w:r>
      <w:r w:rsidR="00B30AA0" w:rsidRPr="00B30AA0">
        <w:rPr>
          <w:rFonts w:ascii="Times New Roman" w:hAnsi="Times New Roman" w:cs="Times New Roman"/>
          <w:sz w:val="28"/>
          <w:szCs w:val="28"/>
        </w:rPr>
        <w:t>в информационной системе Министерства финансов и бюджетного контроля Курской области</w:t>
      </w:r>
      <w:r w:rsidRPr="00B30AA0">
        <w:rPr>
          <w:rFonts w:ascii="Times New Roman" w:hAnsi="Times New Roman" w:cs="Times New Roman"/>
          <w:sz w:val="28"/>
          <w:szCs w:val="28"/>
        </w:rPr>
        <w:t xml:space="preserve"> и в СЭД «Дело»;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 xml:space="preserve">- направляет замечания по </w:t>
      </w:r>
      <w:r w:rsidR="000A3204">
        <w:rPr>
          <w:rFonts w:ascii="Times New Roman" w:hAnsi="Times New Roman" w:cs="Times New Roman"/>
          <w:sz w:val="28"/>
          <w:szCs w:val="28"/>
        </w:rPr>
        <w:t>представленным</w:t>
      </w:r>
      <w:r w:rsidRPr="00B30AA0">
        <w:rPr>
          <w:rFonts w:ascii="Times New Roman" w:hAnsi="Times New Roman" w:cs="Times New Roman"/>
          <w:sz w:val="28"/>
          <w:szCs w:val="28"/>
        </w:rPr>
        <w:t xml:space="preserve"> обосновани</w:t>
      </w:r>
      <w:r w:rsidR="0031662D">
        <w:rPr>
          <w:rFonts w:ascii="Times New Roman" w:hAnsi="Times New Roman" w:cs="Times New Roman"/>
          <w:sz w:val="28"/>
          <w:szCs w:val="28"/>
        </w:rPr>
        <w:t>ям</w:t>
      </w:r>
      <w:r w:rsidRPr="00B30AA0">
        <w:rPr>
          <w:rFonts w:ascii="Times New Roman" w:hAnsi="Times New Roman" w:cs="Times New Roman"/>
          <w:sz w:val="28"/>
          <w:szCs w:val="28"/>
        </w:rPr>
        <w:t xml:space="preserve"> соответствующим главным распорядителям средств областного бюджета, при необходимости проводит с ними согласительные совещания </w:t>
      </w:r>
      <w:r w:rsidR="0021069E" w:rsidRPr="00B30AA0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B30AA0">
        <w:rPr>
          <w:rFonts w:ascii="Times New Roman" w:hAnsi="Times New Roman" w:cs="Times New Roman"/>
          <w:sz w:val="28"/>
          <w:szCs w:val="28"/>
        </w:rPr>
        <w:t>и запрашивает дополнительные документы и материалы;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>- проводит оценку обоснованности объемов финансирования принимаемых расходных обязательств, анализ их возможной эффективности и результативности, соответствия принимаемых расходных обязательств целям и приоритетам социально-экономического развития области;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>- подготавливает предложения по конкурсному отбору принимаемых расходных обязательств;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 xml:space="preserve">- составляет сводный перечень предлагаемых к принятию </w:t>
      </w:r>
      <w:r w:rsidR="0021069E" w:rsidRPr="00B30AA0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B30AA0">
        <w:rPr>
          <w:rFonts w:ascii="Times New Roman" w:hAnsi="Times New Roman" w:cs="Times New Roman"/>
          <w:sz w:val="28"/>
          <w:szCs w:val="28"/>
        </w:rPr>
        <w:t>по результатам конкурсного отбора расходных обязательств с указанием объемов их финансирования;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>- рассматривает возникшие разногласия главных распорядителей средств областного бюджета по доведенным предельным объемам бюджетного финансирования в очередном финансовом году и плановом периоде;</w:t>
      </w:r>
    </w:p>
    <w:p w:rsidR="00DC46C0" w:rsidRPr="00B30AA0" w:rsidRDefault="00DC46C0" w:rsidP="00DC46C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30AA0">
        <w:rPr>
          <w:rFonts w:ascii="Times New Roman" w:hAnsi="Times New Roman" w:cs="Times New Roman"/>
          <w:sz w:val="28"/>
          <w:szCs w:val="28"/>
        </w:rPr>
        <w:t xml:space="preserve">- формирует свод бюджетных ассигнований на очередной финансовый год и плановый период </w:t>
      </w:r>
      <w:r w:rsidR="00B30AA0" w:rsidRPr="00B30AA0">
        <w:rPr>
          <w:rFonts w:ascii="Times New Roman" w:hAnsi="Times New Roman" w:cs="Times New Roman"/>
          <w:sz w:val="28"/>
          <w:szCs w:val="28"/>
        </w:rPr>
        <w:t>в информационной системе Министерства финансов и бюджетного контроля Курской области</w:t>
      </w:r>
      <w:r w:rsidRPr="00B30AA0">
        <w:rPr>
          <w:rFonts w:ascii="Times New Roman" w:hAnsi="Times New Roman" w:cs="Times New Roman"/>
          <w:sz w:val="28"/>
          <w:szCs w:val="28"/>
        </w:rPr>
        <w:t>.</w:t>
      </w:r>
    </w:p>
    <w:p w:rsidR="00C21E27" w:rsidRPr="00DC46C0" w:rsidRDefault="00DC46C0" w:rsidP="00667396">
      <w:pPr>
        <w:pStyle w:val="ConsPlusNormal"/>
        <w:ind w:firstLine="709"/>
        <w:jc w:val="both"/>
        <w:rPr>
          <w:sz w:val="28"/>
          <w:szCs w:val="28"/>
        </w:rPr>
      </w:pPr>
      <w:r w:rsidRPr="00C80524">
        <w:rPr>
          <w:rFonts w:ascii="Times New Roman" w:hAnsi="Times New Roman" w:cs="Times New Roman"/>
          <w:sz w:val="28"/>
          <w:szCs w:val="28"/>
        </w:rPr>
        <w:t>18. В случае если главным распорядителем средств областного бюджета не представлены запрашиваемые материалы в установленный срок либо они представлены без финансово-экономического обоснования, в основу для формирования бюджета на очередной финансовый год</w:t>
      </w:r>
      <w:r w:rsidR="0021069E" w:rsidRPr="00C8052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C80524">
        <w:rPr>
          <w:rFonts w:ascii="Times New Roman" w:hAnsi="Times New Roman" w:cs="Times New Roman"/>
          <w:sz w:val="28"/>
          <w:szCs w:val="28"/>
        </w:rPr>
        <w:t xml:space="preserve"> и </w:t>
      </w:r>
      <w:r w:rsidR="00073841">
        <w:rPr>
          <w:rFonts w:ascii="Times New Roman" w:hAnsi="Times New Roman" w:cs="Times New Roman"/>
          <w:sz w:val="28"/>
          <w:szCs w:val="28"/>
        </w:rPr>
        <w:t xml:space="preserve">на </w:t>
      </w:r>
      <w:r w:rsidRPr="00C80524">
        <w:rPr>
          <w:rFonts w:ascii="Times New Roman" w:hAnsi="Times New Roman" w:cs="Times New Roman"/>
          <w:sz w:val="28"/>
          <w:szCs w:val="28"/>
        </w:rPr>
        <w:t xml:space="preserve">плановый период принимаются расчетные показатели </w:t>
      </w:r>
      <w:r w:rsidR="00C80524" w:rsidRPr="00C80524">
        <w:rPr>
          <w:rFonts w:ascii="Times New Roman" w:hAnsi="Times New Roman" w:cs="Times New Roman"/>
          <w:sz w:val="28"/>
          <w:szCs w:val="28"/>
        </w:rPr>
        <w:t>Министерства</w:t>
      </w:r>
      <w:r w:rsidRPr="00C80524">
        <w:rPr>
          <w:rFonts w:ascii="Times New Roman" w:hAnsi="Times New Roman" w:cs="Times New Roman"/>
          <w:sz w:val="28"/>
          <w:szCs w:val="28"/>
        </w:rPr>
        <w:t xml:space="preserve"> финансов </w:t>
      </w:r>
      <w:r w:rsidR="00C80524" w:rsidRPr="00C80524">
        <w:rPr>
          <w:rFonts w:ascii="Times New Roman" w:hAnsi="Times New Roman" w:cs="Times New Roman"/>
          <w:sz w:val="28"/>
          <w:szCs w:val="28"/>
        </w:rPr>
        <w:t xml:space="preserve">и бюджетного контроля </w:t>
      </w:r>
      <w:r w:rsidRPr="00C80524">
        <w:rPr>
          <w:rFonts w:ascii="Times New Roman" w:hAnsi="Times New Roman" w:cs="Times New Roman"/>
          <w:sz w:val="28"/>
          <w:szCs w:val="28"/>
        </w:rPr>
        <w:t>Курской области.</w:t>
      </w:r>
    </w:p>
    <w:p w:rsidR="00C21E27" w:rsidRPr="00DC46C0" w:rsidRDefault="00C21E27" w:rsidP="00FD3A9D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sectPr w:rsidR="00C21E27" w:rsidRPr="00DC46C0" w:rsidSect="00FD3A9D">
      <w:headerReference w:type="default" r:id="rId17"/>
      <w:pgSz w:w="11906" w:h="16838"/>
      <w:pgMar w:top="1134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0F15" w:rsidRDefault="00750F15" w:rsidP="003B0E2D">
      <w:r>
        <w:separator/>
      </w:r>
    </w:p>
  </w:endnote>
  <w:endnote w:type="continuationSeparator" w:id="0">
    <w:p w:rsidR="00750F15" w:rsidRDefault="00750F15" w:rsidP="003B0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0F15" w:rsidRDefault="00750F15" w:rsidP="003B0E2D">
      <w:r>
        <w:separator/>
      </w:r>
    </w:p>
  </w:footnote>
  <w:footnote w:type="continuationSeparator" w:id="0">
    <w:p w:rsidR="00750F15" w:rsidRDefault="00750F15" w:rsidP="003B0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171052"/>
      <w:docPartObj>
        <w:docPartGallery w:val="Page Numbers (Top of Page)"/>
        <w:docPartUnique/>
      </w:docPartObj>
    </w:sdtPr>
    <w:sdtContent>
      <w:p w:rsidR="00750F15" w:rsidRDefault="00750F15">
        <w:pPr>
          <w:pStyle w:val="a3"/>
          <w:jc w:val="center"/>
        </w:pPr>
        <w:fldSimple w:instr=" PAGE   \* MERGEFORMAT ">
          <w:r w:rsidR="005372F1">
            <w:rPr>
              <w:noProof/>
            </w:rPr>
            <w:t>4</w:t>
          </w:r>
        </w:fldSimple>
      </w:p>
    </w:sdtContent>
  </w:sdt>
  <w:p w:rsidR="00750F15" w:rsidRDefault="00750F1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B0E2D"/>
    <w:rsid w:val="00073841"/>
    <w:rsid w:val="00094FA2"/>
    <w:rsid w:val="000A2932"/>
    <w:rsid w:val="000A3204"/>
    <w:rsid w:val="00106A37"/>
    <w:rsid w:val="001121F5"/>
    <w:rsid w:val="00150043"/>
    <w:rsid w:val="00150434"/>
    <w:rsid w:val="00173215"/>
    <w:rsid w:val="001948E7"/>
    <w:rsid w:val="0019593B"/>
    <w:rsid w:val="0021069E"/>
    <w:rsid w:val="00212397"/>
    <w:rsid w:val="00260C38"/>
    <w:rsid w:val="002907CF"/>
    <w:rsid w:val="002944A0"/>
    <w:rsid w:val="0029714A"/>
    <w:rsid w:val="002B5789"/>
    <w:rsid w:val="002F4A47"/>
    <w:rsid w:val="003078C6"/>
    <w:rsid w:val="0031662D"/>
    <w:rsid w:val="00367DE0"/>
    <w:rsid w:val="003B0E2D"/>
    <w:rsid w:val="003C1F7F"/>
    <w:rsid w:val="003C5ABB"/>
    <w:rsid w:val="00412DCA"/>
    <w:rsid w:val="00450B65"/>
    <w:rsid w:val="00471A3C"/>
    <w:rsid w:val="004E222B"/>
    <w:rsid w:val="004E22E4"/>
    <w:rsid w:val="004E7330"/>
    <w:rsid w:val="005372F1"/>
    <w:rsid w:val="00566313"/>
    <w:rsid w:val="00586BDB"/>
    <w:rsid w:val="00590A16"/>
    <w:rsid w:val="0059396D"/>
    <w:rsid w:val="005A26BA"/>
    <w:rsid w:val="005B6332"/>
    <w:rsid w:val="00617CF8"/>
    <w:rsid w:val="00624BED"/>
    <w:rsid w:val="00667396"/>
    <w:rsid w:val="00680168"/>
    <w:rsid w:val="006B6848"/>
    <w:rsid w:val="006C0416"/>
    <w:rsid w:val="0073294C"/>
    <w:rsid w:val="00750F15"/>
    <w:rsid w:val="00777147"/>
    <w:rsid w:val="0078756D"/>
    <w:rsid w:val="007A2C8C"/>
    <w:rsid w:val="007C43BD"/>
    <w:rsid w:val="00832FFB"/>
    <w:rsid w:val="008A373D"/>
    <w:rsid w:val="008A6D1A"/>
    <w:rsid w:val="008B06E0"/>
    <w:rsid w:val="008E2001"/>
    <w:rsid w:val="008F16BC"/>
    <w:rsid w:val="008F28E7"/>
    <w:rsid w:val="00924D21"/>
    <w:rsid w:val="00960E68"/>
    <w:rsid w:val="00990C90"/>
    <w:rsid w:val="009B5BD0"/>
    <w:rsid w:val="009E6BFE"/>
    <w:rsid w:val="00A649B6"/>
    <w:rsid w:val="00A678C7"/>
    <w:rsid w:val="00A77FCD"/>
    <w:rsid w:val="00A812C0"/>
    <w:rsid w:val="00A85DAC"/>
    <w:rsid w:val="00AC1078"/>
    <w:rsid w:val="00B30AA0"/>
    <w:rsid w:val="00B35ADD"/>
    <w:rsid w:val="00B94E8C"/>
    <w:rsid w:val="00BA11AF"/>
    <w:rsid w:val="00BB2012"/>
    <w:rsid w:val="00BD2E25"/>
    <w:rsid w:val="00BD4957"/>
    <w:rsid w:val="00BF4D13"/>
    <w:rsid w:val="00C21E27"/>
    <w:rsid w:val="00C30C9F"/>
    <w:rsid w:val="00C53BC5"/>
    <w:rsid w:val="00C75CDD"/>
    <w:rsid w:val="00C80524"/>
    <w:rsid w:val="00CD2316"/>
    <w:rsid w:val="00CF2FA9"/>
    <w:rsid w:val="00D51DCE"/>
    <w:rsid w:val="00DC46C0"/>
    <w:rsid w:val="00DE0E7D"/>
    <w:rsid w:val="00DE411A"/>
    <w:rsid w:val="00DE73D4"/>
    <w:rsid w:val="00DF22E6"/>
    <w:rsid w:val="00E613F9"/>
    <w:rsid w:val="00E7292A"/>
    <w:rsid w:val="00EA7FB9"/>
    <w:rsid w:val="00EC50EB"/>
    <w:rsid w:val="00EE041B"/>
    <w:rsid w:val="00EF6205"/>
    <w:rsid w:val="00F21459"/>
    <w:rsid w:val="00F25FA1"/>
    <w:rsid w:val="00F4149D"/>
    <w:rsid w:val="00F766D3"/>
    <w:rsid w:val="00F8653D"/>
    <w:rsid w:val="00FD3A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0E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0E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B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3B0E2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B0E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DC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DC46C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884B03A1D45D57CD0B2337C44696E9866FF27523B8DB4AEE9628860855D7540F9EF72B6EC87DC8ADC3A72D03FD9F0CC20AD84E56BD9B75Bl74FI" TargetMode="External"/><Relationship Id="rId13" Type="http://schemas.openxmlformats.org/officeDocument/2006/relationships/hyperlink" Target="consultantplus://offline/ref=0884B03A1D45D57CD0B22D715205349462FC7A5B338CB6FBB43DD33DD2547F17BEA02BF4A888DB8BD831218070D8AC8877BE84E16BDBB1477C74DElB48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90115CC04AB17BC291BC2CB634CDBD9D7A68FBB64AD3AC763A0C77E4214C57C4C7E2C0799ED026F61546CAFE7919B54F3CF1087D635E07DCD985FSAT7I" TargetMode="External"/><Relationship Id="rId12" Type="http://schemas.openxmlformats.org/officeDocument/2006/relationships/hyperlink" Target="consultantplus://offline/ref=0884B03A1D45D57CD0B22D715205349462FC7A5B338CB6FBB43DD33DD2547F17BEA02BF4A888DB8BD830258770D8AC8877BE84E16BDBB1477C74DElB48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884B03A1D45D57CD0B22D715205349462FC7A5B338CB6FBB43DD33DD2547F17BEA02BF4A888DB8BDA32218670D8AC8877BE84E16BDBB1477C74DElB48I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0884B03A1D45D57CD0B2337C44696E9866FF27523B8DB4AEE9628860855D7540F9EF72BFED83D1DF8975738C7B8EE3CC24AD86E377lD4A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884B03A1D45D57CD0B22D715205349462FC7A5B338CB6FBB43DD33DD2547F17BEA02BF4A888DB8BD8312F8770D8AC8877BE84E16BDBB1477C74DElB48I" TargetMode="External"/><Relationship Id="rId10" Type="http://schemas.openxmlformats.org/officeDocument/2006/relationships/hyperlink" Target="consultantplus://offline/ref=0884B03A1D45D57CD0B22D715205349462FC7A5B328AB6F0B73DD33DD2547F17BEA02BF4A888DB8BD834278470D8AC8877BE84E16BDBB1477C74DElB48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884B03A1D45D57CD0B2337C44696E9866FF27523B8DB4AEE9628860855D7540F9EF72B3EF80DB808C6062D4768CFFD222B59AE175D9lB46I" TargetMode="External"/><Relationship Id="rId14" Type="http://schemas.openxmlformats.org/officeDocument/2006/relationships/hyperlink" Target="consultantplus://offline/ref=0884B03A1D45D57CD0B22D715205349462FC7A5B338CB6FBB43DD33DD2547F17BEA02BF4A888DB8BD831218070D8AC8877BE84E16BDBB1477C74DElB48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FB1938-7ACF-4A9D-BFFB-B2E5C5B45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834</TotalTime>
  <Pages>6</Pages>
  <Words>2440</Words>
  <Characters>13909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Терехова</dc:creator>
  <cp:lastModifiedBy>Terehova_I</cp:lastModifiedBy>
  <cp:revision>56</cp:revision>
  <cp:lastPrinted>2023-07-12T08:16:00Z</cp:lastPrinted>
  <dcterms:created xsi:type="dcterms:W3CDTF">2018-06-21T07:27:00Z</dcterms:created>
  <dcterms:modified xsi:type="dcterms:W3CDTF">2023-07-12T09:03:00Z</dcterms:modified>
</cp:coreProperties>
</file>