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E22" w:rsidRPr="00156317" w:rsidRDefault="00C42E22" w:rsidP="009C2F5C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156317">
        <w:rPr>
          <w:rFonts w:cs="Courier New"/>
          <w:sz w:val="28"/>
          <w:szCs w:val="20"/>
          <w:lang w:eastAsia="zh-CN"/>
        </w:rPr>
        <w:t>ПРОЕКТ</w:t>
      </w:r>
    </w:p>
    <w:p w:rsidR="00C42E22" w:rsidRPr="00156317" w:rsidRDefault="00C42E22" w:rsidP="009C2F5C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304556" w:rsidRPr="00156317" w:rsidRDefault="00304556" w:rsidP="009C2F5C">
      <w:pPr>
        <w:widowControl w:val="0"/>
        <w:jc w:val="center"/>
        <w:outlineLvl w:val="0"/>
        <w:rPr>
          <w:rFonts w:eastAsia="Calibri"/>
          <w:b/>
          <w:bCs/>
          <w:sz w:val="32"/>
          <w:szCs w:val="32"/>
          <w:lang w:eastAsia="en-US"/>
        </w:rPr>
      </w:pPr>
    </w:p>
    <w:p w:rsidR="00C42E22" w:rsidRPr="00156317" w:rsidRDefault="00A26C01" w:rsidP="009C2F5C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 w:rsidRPr="00156317">
        <w:rPr>
          <w:rFonts w:eastAsia="Calibri"/>
          <w:b/>
          <w:bCs/>
          <w:sz w:val="34"/>
          <w:szCs w:val="34"/>
          <w:lang w:eastAsia="en-US"/>
        </w:rPr>
        <w:t>ПРАВИТЕЛЬСТВО</w:t>
      </w:r>
      <w:r w:rsidR="00747372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="00C42E22" w:rsidRPr="00156317">
        <w:rPr>
          <w:rFonts w:eastAsia="Calibri"/>
          <w:b/>
          <w:sz w:val="34"/>
          <w:szCs w:val="34"/>
          <w:lang w:eastAsia="en-US"/>
        </w:rPr>
        <w:t>КУРСКОЙ  ОБЛАСТИ</w:t>
      </w:r>
    </w:p>
    <w:p w:rsidR="00C42E22" w:rsidRPr="00156317" w:rsidRDefault="00C42E22" w:rsidP="009C2F5C">
      <w:pPr>
        <w:widowControl w:val="0"/>
        <w:jc w:val="center"/>
        <w:rPr>
          <w:rFonts w:eastAsia="Calibri"/>
          <w:b/>
          <w:bCs/>
          <w:spacing w:val="80"/>
          <w:sz w:val="22"/>
          <w:szCs w:val="22"/>
          <w:lang w:bidi="ru-RU"/>
        </w:rPr>
      </w:pPr>
    </w:p>
    <w:p w:rsidR="00C42E22" w:rsidRPr="00156317" w:rsidRDefault="00C42E22" w:rsidP="009C2F5C">
      <w:pPr>
        <w:widowControl w:val="0"/>
        <w:jc w:val="center"/>
        <w:rPr>
          <w:rFonts w:eastAsia="Calibri"/>
          <w:spacing w:val="40"/>
          <w:sz w:val="30"/>
          <w:szCs w:val="30"/>
          <w:lang w:eastAsia="en-US"/>
        </w:rPr>
      </w:pPr>
      <w:r w:rsidRPr="00156317">
        <w:rPr>
          <w:rFonts w:eastAsia="Calibri"/>
          <w:bCs/>
          <w:spacing w:val="40"/>
          <w:sz w:val="30"/>
          <w:szCs w:val="30"/>
          <w:lang w:bidi="ru-RU"/>
        </w:rPr>
        <w:t>ПОСТАНОВЛЕНИЕ</w:t>
      </w:r>
    </w:p>
    <w:p w:rsidR="00C42E22" w:rsidRPr="00156317" w:rsidRDefault="00C42E22" w:rsidP="009C2F5C">
      <w:pPr>
        <w:autoSpaceDN w:val="0"/>
        <w:jc w:val="center"/>
        <w:rPr>
          <w:rFonts w:cs="Courier New"/>
          <w:sz w:val="16"/>
          <w:szCs w:val="16"/>
          <w:lang w:eastAsia="zh-CN"/>
        </w:rPr>
      </w:pPr>
    </w:p>
    <w:p w:rsidR="00C42E22" w:rsidRPr="00156317" w:rsidRDefault="00C42E22" w:rsidP="009C2F5C">
      <w:pPr>
        <w:jc w:val="center"/>
        <w:rPr>
          <w:sz w:val="26"/>
          <w:szCs w:val="26"/>
        </w:rPr>
      </w:pPr>
      <w:r w:rsidRPr="00156317">
        <w:rPr>
          <w:sz w:val="26"/>
          <w:szCs w:val="26"/>
        </w:rPr>
        <w:t>от _______________  № ______________</w:t>
      </w:r>
    </w:p>
    <w:p w:rsidR="00C42E22" w:rsidRPr="00156317" w:rsidRDefault="00C42E22" w:rsidP="009C2F5C">
      <w:pPr>
        <w:jc w:val="center"/>
        <w:rPr>
          <w:sz w:val="16"/>
          <w:szCs w:val="16"/>
        </w:rPr>
      </w:pPr>
    </w:p>
    <w:p w:rsidR="00C42E22" w:rsidRPr="00156317" w:rsidRDefault="00C42E22" w:rsidP="009C2F5C">
      <w:pPr>
        <w:jc w:val="center"/>
        <w:rPr>
          <w:rFonts w:cs="Courier New"/>
          <w:sz w:val="26"/>
          <w:szCs w:val="26"/>
          <w:lang w:eastAsia="zh-CN"/>
        </w:rPr>
      </w:pPr>
      <w:r w:rsidRPr="00156317">
        <w:rPr>
          <w:sz w:val="26"/>
          <w:szCs w:val="26"/>
        </w:rPr>
        <w:t>г. Курск</w:t>
      </w:r>
    </w:p>
    <w:p w:rsidR="00C357C1" w:rsidRPr="00156317" w:rsidRDefault="00C357C1" w:rsidP="009C2F5C">
      <w:pPr>
        <w:pStyle w:val="ConsPlusTitle"/>
        <w:jc w:val="center"/>
        <w:rPr>
          <w:sz w:val="32"/>
        </w:rPr>
      </w:pPr>
    </w:p>
    <w:p w:rsidR="007257FB" w:rsidRPr="00E06BCC" w:rsidRDefault="00E06BCC" w:rsidP="00E06BCC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E06BCC">
        <w:rPr>
          <w:b/>
          <w:sz w:val="28"/>
          <w:szCs w:val="28"/>
        </w:rPr>
        <w:t>О внесении изменений в постановление Администрации Курской области от 10.12.2019 № 1235-па «</w:t>
      </w:r>
      <w:r w:rsidRPr="00E06BCC">
        <w:rPr>
          <w:rFonts w:eastAsiaTheme="minorHAnsi"/>
          <w:b/>
          <w:sz w:val="28"/>
          <w:szCs w:val="28"/>
          <w:lang w:eastAsia="en-US"/>
        </w:rPr>
        <w:t xml:space="preserve">О порядке осуществления закупок малого объема заказчиками </w:t>
      </w:r>
      <w:r w:rsidRPr="00E06BCC">
        <w:rPr>
          <w:b/>
          <w:sz w:val="28"/>
          <w:szCs w:val="28"/>
        </w:rPr>
        <w:t>Курской области</w:t>
      </w:r>
      <w:r w:rsidRPr="00E06BCC">
        <w:rPr>
          <w:rFonts w:eastAsia="Calibri"/>
          <w:b/>
          <w:sz w:val="28"/>
          <w:szCs w:val="28"/>
          <w:lang w:eastAsia="en-US"/>
        </w:rPr>
        <w:t>»</w:t>
      </w:r>
    </w:p>
    <w:p w:rsidR="00765F63" w:rsidRPr="009C2F5C" w:rsidRDefault="00765F63" w:rsidP="00E06BCC">
      <w:pPr>
        <w:pStyle w:val="ConsPlusNormal"/>
        <w:jc w:val="both"/>
        <w:rPr>
          <w:sz w:val="28"/>
          <w:szCs w:val="28"/>
        </w:rPr>
      </w:pPr>
    </w:p>
    <w:p w:rsidR="00E06BCC" w:rsidRDefault="00E06BCC" w:rsidP="00E06BCC">
      <w:pPr>
        <w:pStyle w:val="ad"/>
        <w:tabs>
          <w:tab w:val="left" w:pos="720"/>
        </w:tabs>
        <w:ind w:left="0" w:firstLine="720"/>
        <w:contextualSpacing w:val="0"/>
        <w:jc w:val="both"/>
        <w:rPr>
          <w:sz w:val="28"/>
          <w:szCs w:val="28"/>
        </w:rPr>
      </w:pPr>
      <w:r w:rsidRPr="00B92ED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целях повышения эффективности и результативности закупок, </w:t>
      </w:r>
      <w:r w:rsidRPr="009356D6">
        <w:rPr>
          <w:rFonts w:eastAsiaTheme="minorHAnsi"/>
          <w:sz w:val="28"/>
          <w:szCs w:val="28"/>
          <w:lang w:eastAsia="en-US"/>
        </w:rPr>
        <w:t xml:space="preserve">осуществляемых в случаях, установленных </w:t>
      </w:r>
      <w:hyperlink r:id="rId8" w:history="1">
        <w:r w:rsidRPr="005A64FC">
          <w:rPr>
            <w:rFonts w:eastAsiaTheme="minorHAnsi"/>
            <w:color w:val="212911"/>
            <w:sz w:val="28"/>
            <w:szCs w:val="28"/>
            <w:lang w:eastAsia="en-US"/>
          </w:rPr>
          <w:t>пунктами 4</w:t>
        </w:r>
      </w:hyperlink>
      <w:r w:rsidRPr="005A64FC">
        <w:rPr>
          <w:rFonts w:eastAsiaTheme="minorHAnsi"/>
          <w:color w:val="212911"/>
          <w:sz w:val="28"/>
          <w:szCs w:val="28"/>
          <w:lang w:eastAsia="en-US"/>
        </w:rPr>
        <w:t xml:space="preserve">, </w:t>
      </w:r>
      <w:hyperlink r:id="rId9" w:history="1">
        <w:r w:rsidRPr="005A64FC">
          <w:rPr>
            <w:rFonts w:eastAsiaTheme="minorHAnsi"/>
            <w:color w:val="212911"/>
            <w:sz w:val="28"/>
            <w:szCs w:val="28"/>
            <w:lang w:eastAsia="en-US"/>
          </w:rPr>
          <w:t>5 части 1 статьи 93</w:t>
        </w:r>
      </w:hyperlink>
      <w:r>
        <w:rPr>
          <w:rFonts w:eastAsiaTheme="minorHAnsi"/>
          <w:sz w:val="28"/>
          <w:szCs w:val="28"/>
          <w:lang w:eastAsia="en-US"/>
        </w:rPr>
        <w:t xml:space="preserve"> Федерального закона от </w:t>
      </w:r>
      <w:r w:rsidRPr="009356D6">
        <w:rPr>
          <w:rFonts w:eastAsiaTheme="minorHAnsi"/>
          <w:sz w:val="28"/>
          <w:szCs w:val="28"/>
          <w:lang w:eastAsia="en-US"/>
        </w:rPr>
        <w:t>5</w:t>
      </w:r>
      <w:r>
        <w:rPr>
          <w:rFonts w:eastAsiaTheme="minorHAnsi"/>
          <w:sz w:val="28"/>
          <w:szCs w:val="28"/>
          <w:lang w:eastAsia="en-US"/>
        </w:rPr>
        <w:t xml:space="preserve"> апреля </w:t>
      </w:r>
      <w:r w:rsidRPr="009356D6">
        <w:rPr>
          <w:rFonts w:eastAsiaTheme="minorHAnsi"/>
          <w:sz w:val="28"/>
          <w:szCs w:val="28"/>
          <w:lang w:eastAsia="en-US"/>
        </w:rPr>
        <w:t>2013</w:t>
      </w:r>
      <w:r>
        <w:rPr>
          <w:rFonts w:eastAsiaTheme="minorHAnsi"/>
          <w:sz w:val="28"/>
          <w:szCs w:val="28"/>
          <w:lang w:eastAsia="en-US"/>
        </w:rPr>
        <w:t xml:space="preserve"> года №</w:t>
      </w:r>
      <w:r w:rsidRPr="009356D6">
        <w:rPr>
          <w:rFonts w:eastAsiaTheme="minorHAnsi"/>
          <w:sz w:val="28"/>
          <w:szCs w:val="28"/>
          <w:lang w:eastAsia="en-US"/>
        </w:rPr>
        <w:t xml:space="preserve">44-ФЗ </w:t>
      </w:r>
      <w:r w:rsidRPr="00B92ED9">
        <w:rPr>
          <w:sz w:val="28"/>
          <w:szCs w:val="28"/>
        </w:rPr>
        <w:t>«</w:t>
      </w:r>
      <w:r w:rsidRPr="00B92ED9">
        <w:rPr>
          <w:rFonts w:eastAsia="Calibri"/>
          <w:sz w:val="28"/>
          <w:szCs w:val="28"/>
          <w:lang w:eastAsia="en-US"/>
        </w:rPr>
        <w:t>О контрактной системе в сфере закупок товаров, работ, услуг для обеспечения государственных и муниципальных нужд</w:t>
      </w:r>
      <w:r>
        <w:rPr>
          <w:rFonts w:eastAsia="Calibri"/>
          <w:sz w:val="28"/>
          <w:szCs w:val="28"/>
          <w:lang w:eastAsia="en-US"/>
        </w:rPr>
        <w:t>», Правительство Курской области</w:t>
      </w:r>
      <w:r w:rsidRPr="00B92ED9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ПОСТАНОВЛЯЕТ</w:t>
      </w:r>
      <w:r w:rsidRPr="00B92ED9">
        <w:rPr>
          <w:rFonts w:eastAsia="Calibri"/>
          <w:sz w:val="28"/>
          <w:szCs w:val="28"/>
          <w:lang w:eastAsia="en-US"/>
        </w:rPr>
        <w:t>:</w:t>
      </w:r>
      <w:r w:rsidR="003F461F" w:rsidRPr="009C2F5C">
        <w:rPr>
          <w:sz w:val="28"/>
          <w:szCs w:val="28"/>
        </w:rPr>
        <w:t xml:space="preserve"> </w:t>
      </w:r>
    </w:p>
    <w:p w:rsidR="00E06BCC" w:rsidRDefault="00E06BCC" w:rsidP="00E06BCC">
      <w:pPr>
        <w:pStyle w:val="ad"/>
        <w:tabs>
          <w:tab w:val="left" w:pos="720"/>
        </w:tabs>
        <w:ind w:left="0" w:firstLine="720"/>
        <w:contextualSpacing w:val="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1445A3">
        <w:rPr>
          <w:sz w:val="28"/>
          <w:szCs w:val="28"/>
        </w:rPr>
        <w:t>Утвердить прилагаемые изменения, которые вносятся в Порядок организации работы по осуществлению закупок малого объема в региональной информационной системе в сфере закупок для обеспечения нужд Курской области «Торги Курской области», утвержденный постановлением Администрации Курской области от 10.12.2019 № 1235-па «</w:t>
      </w:r>
      <w:r w:rsidRPr="001445A3">
        <w:rPr>
          <w:rFonts w:eastAsiaTheme="minorHAnsi"/>
          <w:sz w:val="28"/>
          <w:szCs w:val="28"/>
          <w:lang w:eastAsia="en-US"/>
        </w:rPr>
        <w:t xml:space="preserve">О порядке осуществления закупок малого объема заказчиками </w:t>
      </w:r>
      <w:r w:rsidRPr="001445A3">
        <w:rPr>
          <w:sz w:val="28"/>
          <w:szCs w:val="28"/>
        </w:rPr>
        <w:t>Курской области</w:t>
      </w:r>
      <w:r w:rsidRPr="001445A3">
        <w:rPr>
          <w:rFonts w:eastAsia="Calibri"/>
          <w:sz w:val="28"/>
          <w:szCs w:val="28"/>
          <w:lang w:eastAsia="en-US"/>
        </w:rPr>
        <w:t xml:space="preserve">» (в редакции постановлений Администрации Курской области </w:t>
      </w:r>
      <w:r w:rsidRPr="001445A3">
        <w:rPr>
          <w:rFonts w:eastAsiaTheme="minorHAnsi"/>
          <w:sz w:val="28"/>
          <w:szCs w:val="28"/>
          <w:lang w:eastAsia="en-US"/>
        </w:rPr>
        <w:t xml:space="preserve">от 04.03.2020 </w:t>
      </w:r>
      <w:hyperlink r:id="rId10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1445A3">
          <w:rPr>
            <w:rFonts w:eastAsiaTheme="minorHAnsi"/>
            <w:sz w:val="28"/>
            <w:szCs w:val="28"/>
            <w:lang w:eastAsia="en-US"/>
          </w:rPr>
          <w:t xml:space="preserve"> 197-па</w:t>
        </w:r>
      </w:hyperlink>
      <w:r w:rsidRPr="001445A3">
        <w:rPr>
          <w:rFonts w:eastAsiaTheme="minorHAnsi"/>
          <w:sz w:val="28"/>
          <w:szCs w:val="28"/>
          <w:lang w:eastAsia="en-US"/>
        </w:rPr>
        <w:t xml:space="preserve">, от 09.04.2020 </w:t>
      </w:r>
      <w:hyperlink r:id="rId11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1445A3">
          <w:rPr>
            <w:rFonts w:eastAsiaTheme="minorHAnsi"/>
            <w:sz w:val="28"/>
            <w:szCs w:val="28"/>
            <w:lang w:eastAsia="en-US"/>
          </w:rPr>
          <w:t xml:space="preserve"> 361-па</w:t>
        </w:r>
      </w:hyperlink>
      <w:r w:rsidRPr="001445A3">
        <w:rPr>
          <w:rFonts w:eastAsiaTheme="minorHAnsi"/>
          <w:sz w:val="28"/>
          <w:szCs w:val="28"/>
          <w:lang w:eastAsia="en-US"/>
        </w:rPr>
        <w:t>, от 30.04.2021</w:t>
      </w:r>
      <w:proofErr w:type="gramEnd"/>
      <w:r w:rsidRPr="001445A3">
        <w:rPr>
          <w:rFonts w:eastAsiaTheme="minorHAnsi"/>
          <w:sz w:val="28"/>
          <w:szCs w:val="28"/>
          <w:lang w:eastAsia="en-US"/>
        </w:rPr>
        <w:t xml:space="preserve"> </w:t>
      </w:r>
      <w:hyperlink r:id="rId12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1445A3">
          <w:rPr>
            <w:rFonts w:eastAsiaTheme="minorHAnsi"/>
            <w:sz w:val="28"/>
            <w:szCs w:val="28"/>
            <w:lang w:eastAsia="en-US"/>
          </w:rPr>
          <w:t xml:space="preserve"> </w:t>
        </w:r>
        <w:proofErr w:type="gramStart"/>
        <w:r w:rsidRPr="001445A3">
          <w:rPr>
            <w:rFonts w:eastAsiaTheme="minorHAnsi"/>
            <w:sz w:val="28"/>
            <w:szCs w:val="28"/>
            <w:lang w:eastAsia="en-US"/>
          </w:rPr>
          <w:t>461-па</w:t>
        </w:r>
      </w:hyperlink>
      <w:r w:rsidRPr="001445A3">
        <w:rPr>
          <w:rFonts w:eastAsiaTheme="minorHAnsi"/>
          <w:sz w:val="28"/>
          <w:szCs w:val="28"/>
          <w:lang w:eastAsia="en-US"/>
        </w:rPr>
        <w:t xml:space="preserve">, от 06.05.2022 </w:t>
      </w:r>
      <w:hyperlink r:id="rId13" w:history="1">
        <w:r>
          <w:rPr>
            <w:rFonts w:eastAsiaTheme="minorHAnsi"/>
            <w:sz w:val="28"/>
            <w:szCs w:val="28"/>
            <w:lang w:eastAsia="en-US"/>
          </w:rPr>
          <w:t>№</w:t>
        </w:r>
        <w:r w:rsidRPr="001445A3">
          <w:rPr>
            <w:rFonts w:eastAsiaTheme="minorHAnsi"/>
            <w:sz w:val="28"/>
            <w:szCs w:val="28"/>
            <w:lang w:eastAsia="en-US"/>
          </w:rPr>
          <w:t xml:space="preserve"> 524-па</w:t>
        </w:r>
      </w:hyperlink>
      <w:r w:rsidRPr="001445A3">
        <w:rPr>
          <w:rFonts w:eastAsiaTheme="minorHAnsi"/>
          <w:sz w:val="28"/>
          <w:szCs w:val="28"/>
          <w:lang w:eastAsia="en-US"/>
        </w:rPr>
        <w:t xml:space="preserve">, </w:t>
      </w:r>
      <w:hyperlink r:id="rId14" w:history="1">
        <w:r w:rsidRPr="001445A3">
          <w:rPr>
            <w:rFonts w:eastAsiaTheme="minorHAnsi"/>
            <w:sz w:val="28"/>
            <w:szCs w:val="28"/>
            <w:lang w:eastAsia="en-US"/>
          </w:rPr>
          <w:t>постановления</w:t>
        </w:r>
      </w:hyperlink>
      <w:r w:rsidRPr="001445A3">
        <w:rPr>
          <w:rFonts w:eastAsiaTheme="minorHAnsi"/>
          <w:sz w:val="28"/>
          <w:szCs w:val="28"/>
          <w:lang w:eastAsia="en-US"/>
        </w:rPr>
        <w:t xml:space="preserve"> Правительства Курской области </w:t>
      </w:r>
      <w:r>
        <w:rPr>
          <w:rFonts w:eastAsiaTheme="minorHAnsi"/>
          <w:sz w:val="28"/>
          <w:szCs w:val="28"/>
          <w:lang w:eastAsia="en-US"/>
        </w:rPr>
        <w:t>от 01.02.2023 №</w:t>
      </w:r>
      <w:r w:rsidRPr="001445A3">
        <w:rPr>
          <w:rFonts w:eastAsiaTheme="minorHAnsi"/>
          <w:sz w:val="28"/>
          <w:szCs w:val="28"/>
          <w:lang w:eastAsia="en-US"/>
        </w:rPr>
        <w:t xml:space="preserve"> 130-пп</w:t>
      </w:r>
      <w:r>
        <w:rPr>
          <w:rFonts w:eastAsiaTheme="minorHAnsi"/>
          <w:sz w:val="28"/>
          <w:szCs w:val="28"/>
          <w:lang w:eastAsia="en-US"/>
        </w:rPr>
        <w:t>).</w:t>
      </w:r>
      <w:proofErr w:type="gramEnd"/>
    </w:p>
    <w:p w:rsidR="00152E34" w:rsidRPr="00E06BCC" w:rsidRDefault="00E06BCC" w:rsidP="00E06BCC">
      <w:pPr>
        <w:pStyle w:val="ad"/>
        <w:tabs>
          <w:tab w:val="left" w:pos="720"/>
        </w:tabs>
        <w:ind w:left="0" w:firstLine="720"/>
        <w:contextualSpacing w:val="0"/>
        <w:jc w:val="both"/>
        <w:rPr>
          <w:sz w:val="28"/>
          <w:szCs w:val="28"/>
        </w:rPr>
      </w:pPr>
      <w:r w:rsidRPr="001445A3">
        <w:rPr>
          <w:rFonts w:eastAsiaTheme="minorHAnsi"/>
          <w:sz w:val="28"/>
          <w:szCs w:val="28"/>
          <w:lang w:eastAsia="en-US"/>
        </w:rPr>
        <w:t>Постановление вступает в силу с даты его принятия.</w:t>
      </w:r>
    </w:p>
    <w:p w:rsidR="00152E34" w:rsidRPr="009C2F5C" w:rsidRDefault="00152E34" w:rsidP="009C2F5C">
      <w:pPr>
        <w:pStyle w:val="ad"/>
        <w:tabs>
          <w:tab w:val="left" w:pos="720"/>
        </w:tabs>
        <w:ind w:right="15"/>
        <w:contextualSpacing w:val="0"/>
        <w:jc w:val="both"/>
        <w:rPr>
          <w:rFonts w:eastAsiaTheme="minorHAnsi"/>
          <w:sz w:val="28"/>
          <w:szCs w:val="28"/>
          <w:lang w:eastAsia="en-US"/>
        </w:rPr>
      </w:pPr>
    </w:p>
    <w:p w:rsidR="00760F42" w:rsidRPr="009C2F5C" w:rsidRDefault="00760F42" w:rsidP="009C2F5C">
      <w:pPr>
        <w:pStyle w:val="ad"/>
        <w:rPr>
          <w:sz w:val="28"/>
          <w:szCs w:val="28"/>
        </w:rPr>
      </w:pPr>
    </w:p>
    <w:p w:rsidR="00760F42" w:rsidRPr="009C2F5C" w:rsidRDefault="00760F42" w:rsidP="009C2F5C">
      <w:pPr>
        <w:pStyle w:val="ad"/>
        <w:rPr>
          <w:sz w:val="28"/>
          <w:szCs w:val="28"/>
        </w:rPr>
      </w:pPr>
    </w:p>
    <w:p w:rsidR="00A26C01" w:rsidRPr="009C2F5C" w:rsidRDefault="00A26C01" w:rsidP="009C2F5C">
      <w:pPr>
        <w:pStyle w:val="ad"/>
        <w:spacing w:line="23" w:lineRule="atLeast"/>
        <w:ind w:left="15" w:right="15"/>
        <w:jc w:val="both"/>
        <w:rPr>
          <w:sz w:val="28"/>
          <w:szCs w:val="28"/>
        </w:rPr>
      </w:pPr>
      <w:r w:rsidRPr="009C2F5C">
        <w:rPr>
          <w:sz w:val="28"/>
          <w:szCs w:val="28"/>
        </w:rPr>
        <w:t xml:space="preserve">Первый заместитель Губернатора </w:t>
      </w:r>
    </w:p>
    <w:p w:rsidR="00A26C01" w:rsidRPr="009C2F5C" w:rsidRDefault="00A26C01" w:rsidP="009C2F5C">
      <w:pPr>
        <w:pStyle w:val="ad"/>
        <w:spacing w:line="23" w:lineRule="atLeast"/>
        <w:ind w:left="15" w:right="15"/>
        <w:jc w:val="both"/>
        <w:rPr>
          <w:sz w:val="28"/>
          <w:szCs w:val="28"/>
        </w:rPr>
      </w:pPr>
      <w:r w:rsidRPr="009C2F5C">
        <w:rPr>
          <w:sz w:val="28"/>
          <w:szCs w:val="28"/>
        </w:rPr>
        <w:t>Курской области –</w:t>
      </w:r>
    </w:p>
    <w:p w:rsidR="00A26C01" w:rsidRPr="009C2F5C" w:rsidRDefault="00A26C01" w:rsidP="009C2F5C">
      <w:pPr>
        <w:pStyle w:val="ad"/>
        <w:spacing w:line="23" w:lineRule="atLeast"/>
        <w:ind w:left="15" w:right="15"/>
        <w:jc w:val="both"/>
        <w:rPr>
          <w:sz w:val="28"/>
          <w:szCs w:val="28"/>
        </w:rPr>
      </w:pPr>
      <w:r w:rsidRPr="009C2F5C">
        <w:rPr>
          <w:sz w:val="28"/>
          <w:szCs w:val="28"/>
        </w:rPr>
        <w:t xml:space="preserve">Председатель Правительства </w:t>
      </w:r>
    </w:p>
    <w:p w:rsidR="00760F42" w:rsidRPr="009C2F5C" w:rsidRDefault="00A26C01" w:rsidP="009C2F5C">
      <w:pPr>
        <w:pStyle w:val="ad"/>
        <w:tabs>
          <w:tab w:val="right" w:pos="9000"/>
        </w:tabs>
        <w:spacing w:line="23" w:lineRule="atLeast"/>
        <w:ind w:left="15" w:right="15"/>
        <w:jc w:val="both"/>
        <w:rPr>
          <w:sz w:val="28"/>
          <w:szCs w:val="28"/>
        </w:rPr>
      </w:pPr>
      <w:r w:rsidRPr="009C2F5C">
        <w:rPr>
          <w:sz w:val="28"/>
          <w:szCs w:val="28"/>
        </w:rPr>
        <w:t>Курской области</w:t>
      </w:r>
      <w:r w:rsidR="002D13AB" w:rsidRPr="009C2F5C">
        <w:rPr>
          <w:sz w:val="28"/>
          <w:szCs w:val="28"/>
        </w:rPr>
        <w:tab/>
      </w:r>
      <w:r w:rsidRPr="009C2F5C">
        <w:rPr>
          <w:sz w:val="28"/>
          <w:szCs w:val="28"/>
        </w:rPr>
        <w:t>А.Б</w:t>
      </w:r>
      <w:r w:rsidR="00760F42" w:rsidRPr="009C2F5C">
        <w:rPr>
          <w:sz w:val="28"/>
          <w:szCs w:val="28"/>
        </w:rPr>
        <w:t xml:space="preserve">. </w:t>
      </w:r>
      <w:r w:rsidRPr="009C2F5C">
        <w:rPr>
          <w:sz w:val="28"/>
          <w:szCs w:val="28"/>
        </w:rPr>
        <w:t>Смирнов</w:t>
      </w:r>
    </w:p>
    <w:p w:rsidR="00760F42" w:rsidRPr="009C2F5C" w:rsidRDefault="00760F42" w:rsidP="009C2F5C">
      <w:pPr>
        <w:tabs>
          <w:tab w:val="left" w:pos="1080"/>
        </w:tabs>
        <w:jc w:val="both"/>
        <w:rPr>
          <w:rFonts w:eastAsiaTheme="minorHAnsi"/>
          <w:sz w:val="28"/>
          <w:szCs w:val="28"/>
          <w:lang w:eastAsia="en-US"/>
        </w:rPr>
      </w:pPr>
    </w:p>
    <w:p w:rsidR="0004440F" w:rsidRPr="009C2F5C" w:rsidRDefault="0004440F" w:rsidP="009C2F5C">
      <w:pPr>
        <w:spacing w:after="200" w:line="276" w:lineRule="auto"/>
        <w:rPr>
          <w:sz w:val="28"/>
          <w:szCs w:val="28"/>
        </w:rPr>
        <w:sectPr w:rsidR="0004440F" w:rsidRPr="009C2F5C" w:rsidSect="00B34C21">
          <w:headerReference w:type="default" r:id="rId15"/>
          <w:headerReference w:type="first" r:id="rId16"/>
          <w:pgSz w:w="11906" w:h="16838"/>
          <w:pgMar w:top="1191" w:right="1191" w:bottom="1191" w:left="1758" w:header="709" w:footer="709" w:gutter="0"/>
          <w:pgNumType w:start="0"/>
          <w:cols w:space="708"/>
          <w:titlePg/>
          <w:docGrid w:linePitch="360"/>
        </w:sectPr>
      </w:pPr>
    </w:p>
    <w:p w:rsidR="00052C78" w:rsidRPr="009C2F5C" w:rsidRDefault="00052C78" w:rsidP="009C2F5C">
      <w:pPr>
        <w:spacing w:line="23" w:lineRule="atLeast"/>
        <w:ind w:left="4820" w:right="15"/>
        <w:jc w:val="center"/>
        <w:rPr>
          <w:sz w:val="28"/>
          <w:szCs w:val="28"/>
        </w:rPr>
      </w:pPr>
      <w:r w:rsidRPr="009C2F5C">
        <w:rPr>
          <w:sz w:val="28"/>
          <w:szCs w:val="28"/>
        </w:rPr>
        <w:lastRenderedPageBreak/>
        <w:t>УТВЕРЖДЕНЫ</w:t>
      </w:r>
    </w:p>
    <w:p w:rsidR="00052C78" w:rsidRPr="009C2F5C" w:rsidRDefault="00A70402" w:rsidP="009C2F5C">
      <w:pPr>
        <w:spacing w:line="23" w:lineRule="atLeast"/>
        <w:ind w:left="4820" w:right="15"/>
        <w:jc w:val="center"/>
        <w:rPr>
          <w:sz w:val="28"/>
          <w:szCs w:val="28"/>
        </w:rPr>
      </w:pPr>
      <w:r w:rsidRPr="009C2F5C">
        <w:rPr>
          <w:sz w:val="28"/>
          <w:szCs w:val="28"/>
        </w:rPr>
        <w:t>постановлением Правительства</w:t>
      </w:r>
      <w:r w:rsidR="00052C78" w:rsidRPr="009C2F5C">
        <w:rPr>
          <w:sz w:val="28"/>
          <w:szCs w:val="28"/>
        </w:rPr>
        <w:t xml:space="preserve"> Курской области</w:t>
      </w:r>
    </w:p>
    <w:p w:rsidR="00052C78" w:rsidRPr="009C2F5C" w:rsidRDefault="00052C78" w:rsidP="009C2F5C">
      <w:pPr>
        <w:spacing w:line="23" w:lineRule="atLeast"/>
        <w:ind w:left="4820" w:right="15"/>
        <w:jc w:val="center"/>
        <w:rPr>
          <w:sz w:val="28"/>
          <w:szCs w:val="28"/>
        </w:rPr>
      </w:pPr>
      <w:r w:rsidRPr="009C2F5C">
        <w:rPr>
          <w:sz w:val="28"/>
          <w:szCs w:val="28"/>
        </w:rPr>
        <w:t>от  _______________№_________</w:t>
      </w:r>
    </w:p>
    <w:p w:rsidR="00052C78" w:rsidRPr="009C2F5C" w:rsidRDefault="00052C78" w:rsidP="009C2F5C">
      <w:pPr>
        <w:spacing w:line="23" w:lineRule="atLeast"/>
        <w:ind w:left="15" w:right="15"/>
      </w:pPr>
    </w:p>
    <w:p w:rsidR="00052C78" w:rsidRPr="009C2F5C" w:rsidRDefault="00052C78" w:rsidP="009C2F5C">
      <w:pPr>
        <w:spacing w:line="23" w:lineRule="atLeast"/>
        <w:ind w:left="15" w:right="15"/>
      </w:pPr>
    </w:p>
    <w:p w:rsidR="00052C78" w:rsidRPr="009C2F5C" w:rsidRDefault="00052C78" w:rsidP="009C2F5C">
      <w:pPr>
        <w:spacing w:line="23" w:lineRule="atLeast"/>
        <w:ind w:left="15" w:right="15"/>
      </w:pPr>
    </w:p>
    <w:p w:rsidR="00052C78" w:rsidRPr="009C2F5C" w:rsidRDefault="00052C78" w:rsidP="009C2F5C">
      <w:pPr>
        <w:spacing w:line="23" w:lineRule="atLeast"/>
        <w:ind w:left="15" w:right="15"/>
        <w:jc w:val="center"/>
        <w:rPr>
          <w:b/>
          <w:sz w:val="28"/>
          <w:szCs w:val="28"/>
        </w:rPr>
      </w:pPr>
      <w:r w:rsidRPr="009C2F5C">
        <w:rPr>
          <w:b/>
          <w:sz w:val="28"/>
          <w:szCs w:val="28"/>
        </w:rPr>
        <w:t>ИЗМЕНЕНИЯ,</w:t>
      </w:r>
    </w:p>
    <w:p w:rsidR="00CA235F" w:rsidRPr="009C2F5C" w:rsidRDefault="00973E50" w:rsidP="009C2F5C">
      <w:pPr>
        <w:autoSpaceDE w:val="0"/>
        <w:autoSpaceDN w:val="0"/>
        <w:adjustRightInd w:val="0"/>
        <w:spacing w:line="23" w:lineRule="atLeast"/>
        <w:ind w:left="15" w:right="15"/>
        <w:jc w:val="center"/>
        <w:outlineLvl w:val="0"/>
        <w:rPr>
          <w:b/>
          <w:sz w:val="28"/>
          <w:szCs w:val="28"/>
        </w:rPr>
      </w:pPr>
      <w:proofErr w:type="gramStart"/>
      <w:r w:rsidRPr="004D369C">
        <w:rPr>
          <w:rFonts w:eastAsiaTheme="minorHAnsi"/>
          <w:b/>
          <w:sz w:val="28"/>
          <w:szCs w:val="28"/>
          <w:lang w:eastAsia="en-US"/>
        </w:rPr>
        <w:t>которые вносятся в</w:t>
      </w:r>
      <w:r w:rsidRPr="004D369C">
        <w:rPr>
          <w:b/>
          <w:color w:val="000000" w:themeColor="text1"/>
          <w:sz w:val="28"/>
          <w:szCs w:val="28"/>
        </w:rPr>
        <w:t xml:space="preserve"> Порядок организации работы по осуществлению закупок малого объема в региональной информационной системе в сфере </w:t>
      </w:r>
      <w:r w:rsidRPr="004D369C">
        <w:rPr>
          <w:b/>
          <w:sz w:val="28"/>
          <w:szCs w:val="28"/>
        </w:rPr>
        <w:t>закупок для обеспечения нужд Курской области «Торги Курской области»</w:t>
      </w:r>
      <w:r w:rsidRPr="004D369C">
        <w:rPr>
          <w:rFonts w:eastAsiaTheme="minorHAnsi"/>
          <w:b/>
          <w:sz w:val="28"/>
          <w:szCs w:val="28"/>
          <w:lang w:eastAsia="en-US"/>
        </w:rPr>
        <w:t xml:space="preserve">, утвержденный постановлением Администрации Курской области </w:t>
      </w:r>
      <w:r w:rsidRPr="004D369C">
        <w:rPr>
          <w:b/>
          <w:sz w:val="28"/>
          <w:szCs w:val="28"/>
        </w:rPr>
        <w:t>от 10.12.2019 № 1235-па «</w:t>
      </w:r>
      <w:r w:rsidRPr="004D369C">
        <w:rPr>
          <w:rFonts w:eastAsiaTheme="minorHAnsi"/>
          <w:b/>
          <w:sz w:val="28"/>
          <w:szCs w:val="28"/>
          <w:lang w:eastAsia="en-US"/>
        </w:rPr>
        <w:t xml:space="preserve">О порядке осуществления закупок малого объема заказчиками </w:t>
      </w:r>
      <w:r w:rsidRPr="004D369C">
        <w:rPr>
          <w:b/>
          <w:sz w:val="28"/>
          <w:szCs w:val="28"/>
        </w:rPr>
        <w:t>Курской области</w:t>
      </w:r>
      <w:r w:rsidRPr="004D369C">
        <w:rPr>
          <w:rFonts w:eastAsia="Calibri"/>
          <w:b/>
          <w:sz w:val="28"/>
          <w:szCs w:val="28"/>
          <w:lang w:eastAsia="en-US"/>
        </w:rPr>
        <w:t>»</w:t>
      </w:r>
      <w:proofErr w:type="gramEnd"/>
    </w:p>
    <w:p w:rsidR="006212C1" w:rsidRPr="009C2F5C" w:rsidRDefault="006212C1" w:rsidP="009C2F5C">
      <w:pPr>
        <w:autoSpaceDE w:val="0"/>
        <w:autoSpaceDN w:val="0"/>
        <w:adjustRightInd w:val="0"/>
        <w:spacing w:line="23" w:lineRule="atLeast"/>
        <w:ind w:left="15" w:right="15"/>
        <w:jc w:val="center"/>
        <w:outlineLvl w:val="0"/>
        <w:rPr>
          <w:rFonts w:eastAsiaTheme="minorHAnsi"/>
          <w:sz w:val="28"/>
          <w:szCs w:val="28"/>
          <w:lang w:eastAsia="en-US"/>
        </w:rPr>
      </w:pPr>
    </w:p>
    <w:p w:rsidR="00973E50" w:rsidRDefault="00973E50" w:rsidP="00973E50">
      <w:pPr>
        <w:ind w:firstLine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F447C1">
        <w:rPr>
          <w:rFonts w:eastAsiaTheme="minorHAnsi"/>
          <w:color w:val="000000" w:themeColor="text1"/>
          <w:sz w:val="28"/>
          <w:szCs w:val="28"/>
          <w:lang w:eastAsia="en-US"/>
        </w:rPr>
        <w:t>1.</w:t>
      </w:r>
      <w:r>
        <w:rPr>
          <w:rFonts w:eastAsiaTheme="minorHAnsi"/>
          <w:color w:val="000000" w:themeColor="text1"/>
          <w:sz w:val="28"/>
          <w:szCs w:val="28"/>
          <w:lang w:eastAsia="en-US"/>
        </w:rPr>
        <w:t xml:space="preserve"> Пункт 14 дополнить подпунктом 52 следующего содержания:</w:t>
      </w:r>
    </w:p>
    <w:p w:rsidR="00973E50" w:rsidRPr="003069E4" w:rsidRDefault="00973E50" w:rsidP="00973E50">
      <w:pPr>
        <w:pStyle w:val="a7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78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ab/>
      </w:r>
      <w:r w:rsidRPr="003069E4">
        <w:rPr>
          <w:rFonts w:ascii="Times New Roman" w:hAnsi="Times New Roman"/>
          <w:color w:val="000000" w:themeColor="text1"/>
          <w:sz w:val="28"/>
          <w:szCs w:val="28"/>
        </w:rPr>
        <w:t xml:space="preserve">«52) </w:t>
      </w:r>
      <w:r w:rsidRPr="003069E4">
        <w:rPr>
          <w:rFonts w:ascii="Times New Roman" w:hAnsi="Times New Roman"/>
          <w:sz w:val="28"/>
          <w:szCs w:val="28"/>
        </w:rPr>
        <w:t xml:space="preserve">закупка товаров, работ, услуг у организаций и индивидуальных предпринимателей, не менее </w:t>
      </w:r>
      <w:r>
        <w:rPr>
          <w:rFonts w:ascii="Times New Roman" w:hAnsi="Times New Roman"/>
          <w:sz w:val="28"/>
          <w:szCs w:val="28"/>
        </w:rPr>
        <w:t>пяти процентов</w:t>
      </w:r>
      <w:r w:rsidRPr="003069E4">
        <w:rPr>
          <w:rFonts w:ascii="Times New Roman" w:hAnsi="Times New Roman"/>
          <w:sz w:val="28"/>
          <w:szCs w:val="28"/>
        </w:rPr>
        <w:t xml:space="preserve"> работников которых по состоянию на дату заключения контракта принимают участие в специальной военной операции в качестве добровольцев. Соответствие поставщика (подрядчика, исполнителя) данному требованию подтверждается документами кадрового учета».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73E50" w:rsidRDefault="00973E50" w:rsidP="00973E50">
      <w:pPr>
        <w:autoSpaceDE w:val="0"/>
        <w:autoSpaceDN w:val="0"/>
        <w:adjustRightInd w:val="0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sz w:val="28"/>
          <w:szCs w:val="28"/>
        </w:rPr>
        <w:t xml:space="preserve"> </w:t>
      </w:r>
    </w:p>
    <w:p w:rsidR="00973E50" w:rsidRPr="00973E50" w:rsidRDefault="00973E50" w:rsidP="00973E50">
      <w:pPr>
        <w:ind w:left="567"/>
        <w:jc w:val="both"/>
        <w:rPr>
          <w:rFonts w:eastAsiaTheme="minorHAnsi"/>
          <w:color w:val="000000" w:themeColor="text1"/>
          <w:sz w:val="28"/>
          <w:szCs w:val="28"/>
          <w:lang w:eastAsia="en-US"/>
        </w:rPr>
      </w:pPr>
    </w:p>
    <w:sectPr w:rsidR="00973E50" w:rsidRPr="00973E50" w:rsidSect="00B34C21">
      <w:headerReference w:type="first" r:id="rId17"/>
      <w:pgSz w:w="11906" w:h="16838"/>
      <w:pgMar w:top="1191" w:right="1191" w:bottom="1191" w:left="1758" w:header="53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BFE" w:rsidRDefault="00741BFE" w:rsidP="007F5893">
      <w:r>
        <w:separator/>
      </w:r>
    </w:p>
  </w:endnote>
  <w:endnote w:type="continuationSeparator" w:id="0">
    <w:p w:rsidR="00741BFE" w:rsidRDefault="00741BFE" w:rsidP="007F58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BFE" w:rsidRDefault="00741BFE" w:rsidP="007F5893">
      <w:r>
        <w:separator/>
      </w:r>
    </w:p>
  </w:footnote>
  <w:footnote w:type="continuationSeparator" w:id="0">
    <w:p w:rsidR="00741BFE" w:rsidRDefault="00741BFE" w:rsidP="007F58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82872434"/>
      <w:docPartObj>
        <w:docPartGallery w:val="Page Numbers (Top of Page)"/>
        <w:docPartUnique/>
      </w:docPartObj>
    </w:sdtPr>
    <w:sdtContent>
      <w:p w:rsidR="0085273B" w:rsidRDefault="00EC5976">
        <w:pPr>
          <w:pStyle w:val="a8"/>
          <w:jc w:val="center"/>
        </w:pPr>
        <w:fldSimple w:instr=" PAGE   \* MERGEFORMAT ">
          <w:r w:rsidR="00973E50">
            <w:rPr>
              <w:noProof/>
            </w:rPr>
            <w:t>6</w:t>
          </w:r>
        </w:fldSimple>
      </w:p>
    </w:sdtContent>
  </w:sdt>
  <w:p w:rsidR="0085273B" w:rsidRDefault="0085273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73B" w:rsidRDefault="0085273B">
    <w:pPr>
      <w:pStyle w:val="a8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273B" w:rsidRDefault="0085273B">
    <w:pPr>
      <w:pStyle w:val="a8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815AE1"/>
    <w:multiLevelType w:val="hybridMultilevel"/>
    <w:tmpl w:val="AD66C5F8"/>
    <w:lvl w:ilvl="0" w:tplc="E06E93B2">
      <w:start w:val="1"/>
      <w:numFmt w:val="decimal"/>
      <w:suff w:val="space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217482B"/>
    <w:multiLevelType w:val="hybridMultilevel"/>
    <w:tmpl w:val="737A9B7E"/>
    <w:lvl w:ilvl="0" w:tplc="BF6C1A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FBD7751"/>
    <w:multiLevelType w:val="hybridMultilevel"/>
    <w:tmpl w:val="7D9A1F22"/>
    <w:lvl w:ilvl="0" w:tplc="ACE07880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4AE7908"/>
    <w:multiLevelType w:val="hybridMultilevel"/>
    <w:tmpl w:val="E846484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79D0EC0"/>
    <w:multiLevelType w:val="hybridMultilevel"/>
    <w:tmpl w:val="E9260E1A"/>
    <w:lvl w:ilvl="0" w:tplc="81CABA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17B15F2"/>
    <w:multiLevelType w:val="hybridMultilevel"/>
    <w:tmpl w:val="06A67E1E"/>
    <w:lvl w:ilvl="0" w:tplc="4BC06A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D781FDE"/>
    <w:multiLevelType w:val="hybridMultilevel"/>
    <w:tmpl w:val="FBDA8EF8"/>
    <w:lvl w:ilvl="0" w:tplc="9D50B0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0AB5921"/>
    <w:multiLevelType w:val="hybridMultilevel"/>
    <w:tmpl w:val="8E40CF52"/>
    <w:lvl w:ilvl="0" w:tplc="0AA6CF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4E5DBA"/>
    <w:multiLevelType w:val="hybridMultilevel"/>
    <w:tmpl w:val="A62A1858"/>
    <w:lvl w:ilvl="0" w:tplc="568A679E">
      <w:start w:val="1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9">
    <w:nsid w:val="36173EC2"/>
    <w:multiLevelType w:val="hybridMultilevel"/>
    <w:tmpl w:val="D0A4C8E8"/>
    <w:lvl w:ilvl="0" w:tplc="F7EEF800">
      <w:start w:val="1"/>
      <w:numFmt w:val="decimal"/>
      <w:lvlText w:val="%1)"/>
      <w:lvlJc w:val="left"/>
      <w:pPr>
        <w:ind w:left="3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</w:lvl>
    <w:lvl w:ilvl="3" w:tplc="0419000F" w:tentative="1">
      <w:start w:val="1"/>
      <w:numFmt w:val="decimal"/>
      <w:lvlText w:val="%4."/>
      <w:lvlJc w:val="left"/>
      <w:pPr>
        <w:ind w:left="2535" w:hanging="360"/>
      </w:p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</w:lvl>
    <w:lvl w:ilvl="6" w:tplc="0419000F" w:tentative="1">
      <w:start w:val="1"/>
      <w:numFmt w:val="decimal"/>
      <w:lvlText w:val="%7."/>
      <w:lvlJc w:val="left"/>
      <w:pPr>
        <w:ind w:left="4695" w:hanging="360"/>
      </w:p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</w:lvl>
  </w:abstractNum>
  <w:abstractNum w:abstractNumId="10">
    <w:nsid w:val="36436135"/>
    <w:multiLevelType w:val="hybridMultilevel"/>
    <w:tmpl w:val="2760EE2C"/>
    <w:lvl w:ilvl="0" w:tplc="EE6AF8C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>
    <w:nsid w:val="37295460"/>
    <w:multiLevelType w:val="hybridMultilevel"/>
    <w:tmpl w:val="BB08AFAE"/>
    <w:lvl w:ilvl="0" w:tplc="1396DBE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2">
    <w:nsid w:val="3A273307"/>
    <w:multiLevelType w:val="hybridMultilevel"/>
    <w:tmpl w:val="8F82F45E"/>
    <w:lvl w:ilvl="0" w:tplc="C3701DEE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E882A0E"/>
    <w:multiLevelType w:val="hybridMultilevel"/>
    <w:tmpl w:val="B908F38E"/>
    <w:lvl w:ilvl="0" w:tplc="4A3A2600">
      <w:start w:val="1"/>
      <w:numFmt w:val="decimal"/>
      <w:lvlText w:val="%1."/>
      <w:lvlJc w:val="left"/>
      <w:pPr>
        <w:ind w:left="1860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0610035"/>
    <w:multiLevelType w:val="hybridMultilevel"/>
    <w:tmpl w:val="AF328672"/>
    <w:lvl w:ilvl="0" w:tplc="A3D2303A">
      <w:start w:val="1"/>
      <w:numFmt w:val="decimal"/>
      <w:lvlText w:val="%1."/>
      <w:lvlJc w:val="left"/>
      <w:pPr>
        <w:ind w:left="108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45419FA"/>
    <w:multiLevelType w:val="hybridMultilevel"/>
    <w:tmpl w:val="526A1F16"/>
    <w:lvl w:ilvl="0" w:tplc="B5F4E420">
      <w:start w:val="1"/>
      <w:numFmt w:val="decimal"/>
      <w:lvlText w:val="%1)"/>
      <w:lvlJc w:val="left"/>
      <w:pPr>
        <w:ind w:left="1789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>
    <w:nsid w:val="4DE21C25"/>
    <w:multiLevelType w:val="hybridMultilevel"/>
    <w:tmpl w:val="FFAC2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E236462"/>
    <w:multiLevelType w:val="hybridMultilevel"/>
    <w:tmpl w:val="9606D2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1A577B"/>
    <w:multiLevelType w:val="hybridMultilevel"/>
    <w:tmpl w:val="721893FE"/>
    <w:lvl w:ilvl="0" w:tplc="E09ECC5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5EF4141F"/>
    <w:multiLevelType w:val="hybridMultilevel"/>
    <w:tmpl w:val="55D67A0A"/>
    <w:lvl w:ilvl="0" w:tplc="B10C955C">
      <w:start w:val="1"/>
      <w:numFmt w:val="decimal"/>
      <w:lvlText w:val="%1."/>
      <w:lvlJc w:val="left"/>
      <w:pPr>
        <w:ind w:left="1950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5D72AD6"/>
    <w:multiLevelType w:val="hybridMultilevel"/>
    <w:tmpl w:val="160A002C"/>
    <w:lvl w:ilvl="0" w:tplc="5184B090">
      <w:start w:val="1"/>
      <w:numFmt w:val="decimal"/>
      <w:lvlText w:val="%1."/>
      <w:lvlJc w:val="left"/>
      <w:pPr>
        <w:ind w:left="1071" w:hanging="360"/>
      </w:pPr>
      <w:rPr>
        <w:rFonts w:eastAsiaTheme="minorHAnsi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91" w:hanging="360"/>
      </w:pPr>
    </w:lvl>
    <w:lvl w:ilvl="2" w:tplc="0419001B" w:tentative="1">
      <w:start w:val="1"/>
      <w:numFmt w:val="lowerRoman"/>
      <w:lvlText w:val="%3."/>
      <w:lvlJc w:val="right"/>
      <w:pPr>
        <w:ind w:left="2511" w:hanging="180"/>
      </w:pPr>
    </w:lvl>
    <w:lvl w:ilvl="3" w:tplc="0419000F" w:tentative="1">
      <w:start w:val="1"/>
      <w:numFmt w:val="decimal"/>
      <w:lvlText w:val="%4."/>
      <w:lvlJc w:val="left"/>
      <w:pPr>
        <w:ind w:left="3231" w:hanging="360"/>
      </w:pPr>
    </w:lvl>
    <w:lvl w:ilvl="4" w:tplc="04190019" w:tentative="1">
      <w:start w:val="1"/>
      <w:numFmt w:val="lowerLetter"/>
      <w:lvlText w:val="%5."/>
      <w:lvlJc w:val="left"/>
      <w:pPr>
        <w:ind w:left="3951" w:hanging="360"/>
      </w:pPr>
    </w:lvl>
    <w:lvl w:ilvl="5" w:tplc="0419001B" w:tentative="1">
      <w:start w:val="1"/>
      <w:numFmt w:val="lowerRoman"/>
      <w:lvlText w:val="%6."/>
      <w:lvlJc w:val="right"/>
      <w:pPr>
        <w:ind w:left="4671" w:hanging="180"/>
      </w:pPr>
    </w:lvl>
    <w:lvl w:ilvl="6" w:tplc="0419000F" w:tentative="1">
      <w:start w:val="1"/>
      <w:numFmt w:val="decimal"/>
      <w:lvlText w:val="%7."/>
      <w:lvlJc w:val="left"/>
      <w:pPr>
        <w:ind w:left="5391" w:hanging="360"/>
      </w:pPr>
    </w:lvl>
    <w:lvl w:ilvl="7" w:tplc="04190019" w:tentative="1">
      <w:start w:val="1"/>
      <w:numFmt w:val="lowerLetter"/>
      <w:lvlText w:val="%8."/>
      <w:lvlJc w:val="left"/>
      <w:pPr>
        <w:ind w:left="6111" w:hanging="360"/>
      </w:pPr>
    </w:lvl>
    <w:lvl w:ilvl="8" w:tplc="0419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1">
    <w:nsid w:val="65E37F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2">
    <w:nsid w:val="6A730D50"/>
    <w:multiLevelType w:val="hybridMultilevel"/>
    <w:tmpl w:val="CFA218EC"/>
    <w:lvl w:ilvl="0" w:tplc="EE6AF8C6">
      <w:start w:val="1"/>
      <w:numFmt w:val="decimal"/>
      <w:lvlText w:val="%1.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6D036827"/>
    <w:multiLevelType w:val="hybridMultilevel"/>
    <w:tmpl w:val="73E21D50"/>
    <w:lvl w:ilvl="0" w:tplc="6908CAFA">
      <w:start w:val="1"/>
      <w:numFmt w:val="decimal"/>
      <w:lvlText w:val="%1."/>
      <w:lvlJc w:val="left"/>
      <w:pPr>
        <w:ind w:left="1789" w:hanging="108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FD51486"/>
    <w:multiLevelType w:val="hybridMultilevel"/>
    <w:tmpl w:val="4F002B18"/>
    <w:lvl w:ilvl="0" w:tplc="8C3A0A3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B873A0D"/>
    <w:multiLevelType w:val="hybridMultilevel"/>
    <w:tmpl w:val="073E43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C4E0A07"/>
    <w:multiLevelType w:val="hybridMultilevel"/>
    <w:tmpl w:val="AD66C5F8"/>
    <w:lvl w:ilvl="0" w:tplc="E06E93B2">
      <w:start w:val="1"/>
      <w:numFmt w:val="decimal"/>
      <w:suff w:val="space"/>
      <w:lvlText w:val="%1)"/>
      <w:lvlJc w:val="left"/>
      <w:pPr>
        <w:ind w:left="927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4"/>
  </w:num>
  <w:num w:numId="2">
    <w:abstractNumId w:val="26"/>
  </w:num>
  <w:num w:numId="3">
    <w:abstractNumId w:val="0"/>
  </w:num>
  <w:num w:numId="4">
    <w:abstractNumId w:val="20"/>
  </w:num>
  <w:num w:numId="5">
    <w:abstractNumId w:val="1"/>
  </w:num>
  <w:num w:numId="6">
    <w:abstractNumId w:val="16"/>
  </w:num>
  <w:num w:numId="7">
    <w:abstractNumId w:val="21"/>
  </w:num>
  <w:num w:numId="8">
    <w:abstractNumId w:val="17"/>
  </w:num>
  <w:num w:numId="9">
    <w:abstractNumId w:val="10"/>
  </w:num>
  <w:num w:numId="10">
    <w:abstractNumId w:val="4"/>
  </w:num>
  <w:num w:numId="11">
    <w:abstractNumId w:val="19"/>
  </w:num>
  <w:num w:numId="12">
    <w:abstractNumId w:val="3"/>
  </w:num>
  <w:num w:numId="13">
    <w:abstractNumId w:val="23"/>
  </w:num>
  <w:num w:numId="14">
    <w:abstractNumId w:val="11"/>
  </w:num>
  <w:num w:numId="15">
    <w:abstractNumId w:val="8"/>
  </w:num>
  <w:num w:numId="16">
    <w:abstractNumId w:val="15"/>
  </w:num>
  <w:num w:numId="17">
    <w:abstractNumId w:val="6"/>
  </w:num>
  <w:num w:numId="18">
    <w:abstractNumId w:val="7"/>
  </w:num>
  <w:num w:numId="19">
    <w:abstractNumId w:val="5"/>
  </w:num>
  <w:num w:numId="20">
    <w:abstractNumId w:val="9"/>
  </w:num>
  <w:num w:numId="21">
    <w:abstractNumId w:val="25"/>
  </w:num>
  <w:num w:numId="22">
    <w:abstractNumId w:val="12"/>
  </w:num>
  <w:num w:numId="23">
    <w:abstractNumId w:val="22"/>
  </w:num>
  <w:num w:numId="24">
    <w:abstractNumId w:val="13"/>
  </w:num>
  <w:num w:numId="25">
    <w:abstractNumId w:val="14"/>
  </w:num>
  <w:num w:numId="26">
    <w:abstractNumId w:val="2"/>
  </w:num>
  <w:num w:numId="27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hyphenationZone w:val="357"/>
  <w:doNotHyphenateCaps/>
  <w:drawingGridHorizontalSpacing w:val="120"/>
  <w:displayHorizontalDrawingGridEvery w:val="2"/>
  <w:characterSpacingControl w:val="doNotCompress"/>
  <w:hdrShapeDefaults>
    <o:shapedefaults v:ext="edit" spidmax="50178"/>
  </w:hdrShapeDefaults>
  <w:footnotePr>
    <w:footnote w:id="-1"/>
    <w:footnote w:id="0"/>
  </w:footnotePr>
  <w:endnotePr>
    <w:endnote w:id="-1"/>
    <w:endnote w:id="0"/>
  </w:endnotePr>
  <w:compat/>
  <w:rsids>
    <w:rsidRoot w:val="00D95203"/>
    <w:rsid w:val="00000FB1"/>
    <w:rsid w:val="00001999"/>
    <w:rsid w:val="00001BB4"/>
    <w:rsid w:val="00001CF8"/>
    <w:rsid w:val="0000209A"/>
    <w:rsid w:val="000035FC"/>
    <w:rsid w:val="000074E6"/>
    <w:rsid w:val="00010591"/>
    <w:rsid w:val="00022A85"/>
    <w:rsid w:val="00036492"/>
    <w:rsid w:val="0004440F"/>
    <w:rsid w:val="0004749C"/>
    <w:rsid w:val="00052C78"/>
    <w:rsid w:val="00053F05"/>
    <w:rsid w:val="00054C5A"/>
    <w:rsid w:val="00054EF6"/>
    <w:rsid w:val="000553FF"/>
    <w:rsid w:val="000648EA"/>
    <w:rsid w:val="00064F3C"/>
    <w:rsid w:val="00070F3F"/>
    <w:rsid w:val="0007253F"/>
    <w:rsid w:val="00084938"/>
    <w:rsid w:val="00085D5C"/>
    <w:rsid w:val="000869CA"/>
    <w:rsid w:val="000878E7"/>
    <w:rsid w:val="00090393"/>
    <w:rsid w:val="00090D47"/>
    <w:rsid w:val="00093218"/>
    <w:rsid w:val="000954D3"/>
    <w:rsid w:val="00096138"/>
    <w:rsid w:val="000A06E0"/>
    <w:rsid w:val="000B4B09"/>
    <w:rsid w:val="000C7158"/>
    <w:rsid w:val="000D0865"/>
    <w:rsid w:val="000D3C26"/>
    <w:rsid w:val="000D3F64"/>
    <w:rsid w:val="000D518B"/>
    <w:rsid w:val="000E71C1"/>
    <w:rsid w:val="000F7C1B"/>
    <w:rsid w:val="000F7CD4"/>
    <w:rsid w:val="00101021"/>
    <w:rsid w:val="00112493"/>
    <w:rsid w:val="001140EB"/>
    <w:rsid w:val="001233AF"/>
    <w:rsid w:val="001269CE"/>
    <w:rsid w:val="00126FA7"/>
    <w:rsid w:val="00130DEB"/>
    <w:rsid w:val="00134EBB"/>
    <w:rsid w:val="00136315"/>
    <w:rsid w:val="0013669E"/>
    <w:rsid w:val="001376FB"/>
    <w:rsid w:val="0014790A"/>
    <w:rsid w:val="00152966"/>
    <w:rsid w:val="00152E34"/>
    <w:rsid w:val="00155356"/>
    <w:rsid w:val="00156317"/>
    <w:rsid w:val="001606F8"/>
    <w:rsid w:val="001743E0"/>
    <w:rsid w:val="00175A17"/>
    <w:rsid w:val="00175C48"/>
    <w:rsid w:val="001860FC"/>
    <w:rsid w:val="001875B9"/>
    <w:rsid w:val="0019047B"/>
    <w:rsid w:val="00196382"/>
    <w:rsid w:val="00196D68"/>
    <w:rsid w:val="001A454D"/>
    <w:rsid w:val="001A46B3"/>
    <w:rsid w:val="001C30E4"/>
    <w:rsid w:val="001C4DD5"/>
    <w:rsid w:val="001C7FC0"/>
    <w:rsid w:val="001D1663"/>
    <w:rsid w:val="001D20A2"/>
    <w:rsid w:val="001D4A89"/>
    <w:rsid w:val="001D7BD3"/>
    <w:rsid w:val="001E2295"/>
    <w:rsid w:val="001E450E"/>
    <w:rsid w:val="001E468E"/>
    <w:rsid w:val="001F0CA2"/>
    <w:rsid w:val="001F180F"/>
    <w:rsid w:val="001F31BA"/>
    <w:rsid w:val="0020335E"/>
    <w:rsid w:val="00214B55"/>
    <w:rsid w:val="00215F96"/>
    <w:rsid w:val="00216209"/>
    <w:rsid w:val="00217AD4"/>
    <w:rsid w:val="00220BFB"/>
    <w:rsid w:val="002271F5"/>
    <w:rsid w:val="002414EA"/>
    <w:rsid w:val="00244DF7"/>
    <w:rsid w:val="002519F6"/>
    <w:rsid w:val="00253101"/>
    <w:rsid w:val="00263F9A"/>
    <w:rsid w:val="002742A8"/>
    <w:rsid w:val="00277BAF"/>
    <w:rsid w:val="00283346"/>
    <w:rsid w:val="002859BC"/>
    <w:rsid w:val="00292E5B"/>
    <w:rsid w:val="00294F83"/>
    <w:rsid w:val="002A1A99"/>
    <w:rsid w:val="002A54CB"/>
    <w:rsid w:val="002B1070"/>
    <w:rsid w:val="002B1C4D"/>
    <w:rsid w:val="002C1844"/>
    <w:rsid w:val="002D13AB"/>
    <w:rsid w:val="002D1AEF"/>
    <w:rsid w:val="002D281F"/>
    <w:rsid w:val="002D3E87"/>
    <w:rsid w:val="002D576A"/>
    <w:rsid w:val="002E0348"/>
    <w:rsid w:val="002E0C4B"/>
    <w:rsid w:val="002E2628"/>
    <w:rsid w:val="002E3904"/>
    <w:rsid w:val="002F29CC"/>
    <w:rsid w:val="002F32AB"/>
    <w:rsid w:val="002F3502"/>
    <w:rsid w:val="002F44BB"/>
    <w:rsid w:val="00300611"/>
    <w:rsid w:val="003015B1"/>
    <w:rsid w:val="00304556"/>
    <w:rsid w:val="00306065"/>
    <w:rsid w:val="003073FF"/>
    <w:rsid w:val="00307912"/>
    <w:rsid w:val="00307D43"/>
    <w:rsid w:val="003172ED"/>
    <w:rsid w:val="00321A05"/>
    <w:rsid w:val="003333DC"/>
    <w:rsid w:val="00334364"/>
    <w:rsid w:val="00337664"/>
    <w:rsid w:val="00345DFE"/>
    <w:rsid w:val="0035700D"/>
    <w:rsid w:val="003604B8"/>
    <w:rsid w:val="00361788"/>
    <w:rsid w:val="00361A36"/>
    <w:rsid w:val="003642D7"/>
    <w:rsid w:val="003650AB"/>
    <w:rsid w:val="00365DC3"/>
    <w:rsid w:val="003734ED"/>
    <w:rsid w:val="0037375C"/>
    <w:rsid w:val="003812C1"/>
    <w:rsid w:val="003837CE"/>
    <w:rsid w:val="003853C9"/>
    <w:rsid w:val="00385563"/>
    <w:rsid w:val="00390286"/>
    <w:rsid w:val="00394407"/>
    <w:rsid w:val="00395DB9"/>
    <w:rsid w:val="003A168F"/>
    <w:rsid w:val="003A48CB"/>
    <w:rsid w:val="003B2026"/>
    <w:rsid w:val="003B6887"/>
    <w:rsid w:val="003C0794"/>
    <w:rsid w:val="003C2CAC"/>
    <w:rsid w:val="003C63CF"/>
    <w:rsid w:val="003C6930"/>
    <w:rsid w:val="003C6EBF"/>
    <w:rsid w:val="003E09D0"/>
    <w:rsid w:val="003E3078"/>
    <w:rsid w:val="003F3BA3"/>
    <w:rsid w:val="003F461F"/>
    <w:rsid w:val="003F5929"/>
    <w:rsid w:val="003F6045"/>
    <w:rsid w:val="00406383"/>
    <w:rsid w:val="00406E00"/>
    <w:rsid w:val="00414FBE"/>
    <w:rsid w:val="00416DEA"/>
    <w:rsid w:val="00420358"/>
    <w:rsid w:val="00420CB1"/>
    <w:rsid w:val="00420EC5"/>
    <w:rsid w:val="00422845"/>
    <w:rsid w:val="0042609B"/>
    <w:rsid w:val="00430B47"/>
    <w:rsid w:val="004344D9"/>
    <w:rsid w:val="00446C62"/>
    <w:rsid w:val="00450CA9"/>
    <w:rsid w:val="00455318"/>
    <w:rsid w:val="00456ADF"/>
    <w:rsid w:val="0046076F"/>
    <w:rsid w:val="004663D0"/>
    <w:rsid w:val="0046736C"/>
    <w:rsid w:val="0047264B"/>
    <w:rsid w:val="00473B34"/>
    <w:rsid w:val="004755E5"/>
    <w:rsid w:val="00480464"/>
    <w:rsid w:val="004A01DE"/>
    <w:rsid w:val="004A53B8"/>
    <w:rsid w:val="004B6736"/>
    <w:rsid w:val="004B7F44"/>
    <w:rsid w:val="004C40D3"/>
    <w:rsid w:val="004C447A"/>
    <w:rsid w:val="004D4898"/>
    <w:rsid w:val="004D76E8"/>
    <w:rsid w:val="004E3A91"/>
    <w:rsid w:val="004F24D1"/>
    <w:rsid w:val="004F43C0"/>
    <w:rsid w:val="004F7135"/>
    <w:rsid w:val="005028EC"/>
    <w:rsid w:val="00507E88"/>
    <w:rsid w:val="005204D0"/>
    <w:rsid w:val="00520BF3"/>
    <w:rsid w:val="005316A1"/>
    <w:rsid w:val="005345F7"/>
    <w:rsid w:val="005356FB"/>
    <w:rsid w:val="00562780"/>
    <w:rsid w:val="00567EA4"/>
    <w:rsid w:val="00572E5A"/>
    <w:rsid w:val="00574EDF"/>
    <w:rsid w:val="00575C12"/>
    <w:rsid w:val="0057663B"/>
    <w:rsid w:val="00580363"/>
    <w:rsid w:val="005856F4"/>
    <w:rsid w:val="0059030C"/>
    <w:rsid w:val="005966B1"/>
    <w:rsid w:val="005A4B95"/>
    <w:rsid w:val="005A63BE"/>
    <w:rsid w:val="005A7F77"/>
    <w:rsid w:val="005B3DC5"/>
    <w:rsid w:val="005C32F5"/>
    <w:rsid w:val="005C4DFE"/>
    <w:rsid w:val="005D223A"/>
    <w:rsid w:val="005D2B22"/>
    <w:rsid w:val="005E0B85"/>
    <w:rsid w:val="005F0C3D"/>
    <w:rsid w:val="005F2335"/>
    <w:rsid w:val="005F2B89"/>
    <w:rsid w:val="005F2BBD"/>
    <w:rsid w:val="00600529"/>
    <w:rsid w:val="00601C2D"/>
    <w:rsid w:val="006055F0"/>
    <w:rsid w:val="00611B9D"/>
    <w:rsid w:val="0061348D"/>
    <w:rsid w:val="006136DD"/>
    <w:rsid w:val="00615757"/>
    <w:rsid w:val="006212C1"/>
    <w:rsid w:val="00633B79"/>
    <w:rsid w:val="00635FDD"/>
    <w:rsid w:val="00640EAB"/>
    <w:rsid w:val="0064608C"/>
    <w:rsid w:val="00650ADA"/>
    <w:rsid w:val="00650F0F"/>
    <w:rsid w:val="0065135C"/>
    <w:rsid w:val="00651BAE"/>
    <w:rsid w:val="0065534C"/>
    <w:rsid w:val="00657218"/>
    <w:rsid w:val="0067022C"/>
    <w:rsid w:val="006723BA"/>
    <w:rsid w:val="00672538"/>
    <w:rsid w:val="0068182F"/>
    <w:rsid w:val="00690733"/>
    <w:rsid w:val="00690FA0"/>
    <w:rsid w:val="00692EB2"/>
    <w:rsid w:val="00695BE2"/>
    <w:rsid w:val="006961EE"/>
    <w:rsid w:val="006A1641"/>
    <w:rsid w:val="006A3A20"/>
    <w:rsid w:val="006A6DC8"/>
    <w:rsid w:val="006B301F"/>
    <w:rsid w:val="006B3C8D"/>
    <w:rsid w:val="006B420C"/>
    <w:rsid w:val="006C0BFE"/>
    <w:rsid w:val="006C2BAE"/>
    <w:rsid w:val="006C6779"/>
    <w:rsid w:val="006D3AC7"/>
    <w:rsid w:val="006D5294"/>
    <w:rsid w:val="006E37CE"/>
    <w:rsid w:val="006E40FA"/>
    <w:rsid w:val="006E7B8E"/>
    <w:rsid w:val="006F36FD"/>
    <w:rsid w:val="00700DE5"/>
    <w:rsid w:val="0071782E"/>
    <w:rsid w:val="00720401"/>
    <w:rsid w:val="007206D3"/>
    <w:rsid w:val="0072178C"/>
    <w:rsid w:val="0072469B"/>
    <w:rsid w:val="00724BBB"/>
    <w:rsid w:val="007257FB"/>
    <w:rsid w:val="00727268"/>
    <w:rsid w:val="00730FF4"/>
    <w:rsid w:val="00735523"/>
    <w:rsid w:val="00741BFE"/>
    <w:rsid w:val="007442CE"/>
    <w:rsid w:val="00747372"/>
    <w:rsid w:val="00750878"/>
    <w:rsid w:val="00753922"/>
    <w:rsid w:val="00753E52"/>
    <w:rsid w:val="0075763D"/>
    <w:rsid w:val="00760F42"/>
    <w:rsid w:val="0076315F"/>
    <w:rsid w:val="00765F63"/>
    <w:rsid w:val="00766361"/>
    <w:rsid w:val="007707A3"/>
    <w:rsid w:val="00773467"/>
    <w:rsid w:val="00776EF7"/>
    <w:rsid w:val="00786A89"/>
    <w:rsid w:val="00786BA5"/>
    <w:rsid w:val="00794B9F"/>
    <w:rsid w:val="00794BE7"/>
    <w:rsid w:val="007A118B"/>
    <w:rsid w:val="007C2453"/>
    <w:rsid w:val="007C45CF"/>
    <w:rsid w:val="007C7146"/>
    <w:rsid w:val="007D23D5"/>
    <w:rsid w:val="007E1904"/>
    <w:rsid w:val="007E1F8A"/>
    <w:rsid w:val="007E22B1"/>
    <w:rsid w:val="007E4234"/>
    <w:rsid w:val="007F1867"/>
    <w:rsid w:val="007F246D"/>
    <w:rsid w:val="007F5893"/>
    <w:rsid w:val="007F6387"/>
    <w:rsid w:val="0080614A"/>
    <w:rsid w:val="00811D87"/>
    <w:rsid w:val="00822352"/>
    <w:rsid w:val="00824857"/>
    <w:rsid w:val="008256EA"/>
    <w:rsid w:val="00827782"/>
    <w:rsid w:val="00830033"/>
    <w:rsid w:val="008451C5"/>
    <w:rsid w:val="008521C5"/>
    <w:rsid w:val="0085273B"/>
    <w:rsid w:val="00854BBC"/>
    <w:rsid w:val="00861291"/>
    <w:rsid w:val="00861EBD"/>
    <w:rsid w:val="00862CD1"/>
    <w:rsid w:val="00862CF3"/>
    <w:rsid w:val="008658E9"/>
    <w:rsid w:val="00866EAB"/>
    <w:rsid w:val="008734C3"/>
    <w:rsid w:val="008809DB"/>
    <w:rsid w:val="00882D89"/>
    <w:rsid w:val="008871F2"/>
    <w:rsid w:val="008953B2"/>
    <w:rsid w:val="008A1A0D"/>
    <w:rsid w:val="008A4935"/>
    <w:rsid w:val="008A7312"/>
    <w:rsid w:val="008B046A"/>
    <w:rsid w:val="008C703A"/>
    <w:rsid w:val="008C78AC"/>
    <w:rsid w:val="008D362D"/>
    <w:rsid w:val="008E4DAD"/>
    <w:rsid w:val="008F57C7"/>
    <w:rsid w:val="00901C53"/>
    <w:rsid w:val="00905F43"/>
    <w:rsid w:val="00907EF3"/>
    <w:rsid w:val="009113C5"/>
    <w:rsid w:val="00911E2D"/>
    <w:rsid w:val="009176C7"/>
    <w:rsid w:val="009268DE"/>
    <w:rsid w:val="009305B4"/>
    <w:rsid w:val="00932010"/>
    <w:rsid w:val="00936C6E"/>
    <w:rsid w:val="00953217"/>
    <w:rsid w:val="00954E97"/>
    <w:rsid w:val="00957872"/>
    <w:rsid w:val="00973E50"/>
    <w:rsid w:val="009846BA"/>
    <w:rsid w:val="009873AE"/>
    <w:rsid w:val="0099545B"/>
    <w:rsid w:val="0099730C"/>
    <w:rsid w:val="009A1B7B"/>
    <w:rsid w:val="009A42AA"/>
    <w:rsid w:val="009A789C"/>
    <w:rsid w:val="009B056F"/>
    <w:rsid w:val="009B59DD"/>
    <w:rsid w:val="009B60A6"/>
    <w:rsid w:val="009C1C06"/>
    <w:rsid w:val="009C2F5C"/>
    <w:rsid w:val="009C4319"/>
    <w:rsid w:val="009C5921"/>
    <w:rsid w:val="009C7E06"/>
    <w:rsid w:val="009D6818"/>
    <w:rsid w:val="009E5EC7"/>
    <w:rsid w:val="009F50B4"/>
    <w:rsid w:val="009F6E38"/>
    <w:rsid w:val="00A02246"/>
    <w:rsid w:val="00A05796"/>
    <w:rsid w:val="00A11038"/>
    <w:rsid w:val="00A11C55"/>
    <w:rsid w:val="00A1340E"/>
    <w:rsid w:val="00A15BC2"/>
    <w:rsid w:val="00A16C31"/>
    <w:rsid w:val="00A23B0D"/>
    <w:rsid w:val="00A26C01"/>
    <w:rsid w:val="00A567E0"/>
    <w:rsid w:val="00A56F4A"/>
    <w:rsid w:val="00A64F5A"/>
    <w:rsid w:val="00A6735F"/>
    <w:rsid w:val="00A67AB8"/>
    <w:rsid w:val="00A70402"/>
    <w:rsid w:val="00A70E39"/>
    <w:rsid w:val="00A738FE"/>
    <w:rsid w:val="00A84538"/>
    <w:rsid w:val="00A85EDD"/>
    <w:rsid w:val="00A931A9"/>
    <w:rsid w:val="00A946FD"/>
    <w:rsid w:val="00AA15A9"/>
    <w:rsid w:val="00AA37CD"/>
    <w:rsid w:val="00AA5CEE"/>
    <w:rsid w:val="00AB37C9"/>
    <w:rsid w:val="00AC61E9"/>
    <w:rsid w:val="00AD0013"/>
    <w:rsid w:val="00AD3780"/>
    <w:rsid w:val="00AE0DCD"/>
    <w:rsid w:val="00AF7482"/>
    <w:rsid w:val="00B1433E"/>
    <w:rsid w:val="00B16EAC"/>
    <w:rsid w:val="00B261F0"/>
    <w:rsid w:val="00B327B0"/>
    <w:rsid w:val="00B33C9F"/>
    <w:rsid w:val="00B34C21"/>
    <w:rsid w:val="00B41A49"/>
    <w:rsid w:val="00B5217A"/>
    <w:rsid w:val="00B55B01"/>
    <w:rsid w:val="00B61B77"/>
    <w:rsid w:val="00B8523A"/>
    <w:rsid w:val="00B9076F"/>
    <w:rsid w:val="00B915B5"/>
    <w:rsid w:val="00B918BE"/>
    <w:rsid w:val="00B95F63"/>
    <w:rsid w:val="00B96E29"/>
    <w:rsid w:val="00BA339F"/>
    <w:rsid w:val="00BB0D3E"/>
    <w:rsid w:val="00BB231D"/>
    <w:rsid w:val="00BC0244"/>
    <w:rsid w:val="00BC6F2B"/>
    <w:rsid w:val="00BE00E8"/>
    <w:rsid w:val="00BE0380"/>
    <w:rsid w:val="00BE05C4"/>
    <w:rsid w:val="00BF200C"/>
    <w:rsid w:val="00C0056E"/>
    <w:rsid w:val="00C03E5E"/>
    <w:rsid w:val="00C06138"/>
    <w:rsid w:val="00C07225"/>
    <w:rsid w:val="00C07BE7"/>
    <w:rsid w:val="00C160FC"/>
    <w:rsid w:val="00C170B2"/>
    <w:rsid w:val="00C20296"/>
    <w:rsid w:val="00C2316F"/>
    <w:rsid w:val="00C26176"/>
    <w:rsid w:val="00C2725E"/>
    <w:rsid w:val="00C357C1"/>
    <w:rsid w:val="00C40FC2"/>
    <w:rsid w:val="00C4296C"/>
    <w:rsid w:val="00C42E22"/>
    <w:rsid w:val="00C434BA"/>
    <w:rsid w:val="00C47F2A"/>
    <w:rsid w:val="00C65C4D"/>
    <w:rsid w:val="00C75E7A"/>
    <w:rsid w:val="00C833AF"/>
    <w:rsid w:val="00C92F5B"/>
    <w:rsid w:val="00CA235F"/>
    <w:rsid w:val="00CA39F6"/>
    <w:rsid w:val="00CA5FEC"/>
    <w:rsid w:val="00CB0B13"/>
    <w:rsid w:val="00CB1678"/>
    <w:rsid w:val="00CB5C02"/>
    <w:rsid w:val="00CC2541"/>
    <w:rsid w:val="00CC359F"/>
    <w:rsid w:val="00CC6DAC"/>
    <w:rsid w:val="00CD2118"/>
    <w:rsid w:val="00CD32C0"/>
    <w:rsid w:val="00CD367C"/>
    <w:rsid w:val="00CD76EE"/>
    <w:rsid w:val="00CE4B10"/>
    <w:rsid w:val="00CE606F"/>
    <w:rsid w:val="00CF2118"/>
    <w:rsid w:val="00CF3836"/>
    <w:rsid w:val="00CF679B"/>
    <w:rsid w:val="00CF7A51"/>
    <w:rsid w:val="00D0145C"/>
    <w:rsid w:val="00D0345C"/>
    <w:rsid w:val="00D046A0"/>
    <w:rsid w:val="00D077F0"/>
    <w:rsid w:val="00D16CB3"/>
    <w:rsid w:val="00D21206"/>
    <w:rsid w:val="00D23628"/>
    <w:rsid w:val="00D54148"/>
    <w:rsid w:val="00D55449"/>
    <w:rsid w:val="00D55DE5"/>
    <w:rsid w:val="00D61832"/>
    <w:rsid w:val="00D623AF"/>
    <w:rsid w:val="00D70C70"/>
    <w:rsid w:val="00D7184D"/>
    <w:rsid w:val="00D80ECF"/>
    <w:rsid w:val="00D83426"/>
    <w:rsid w:val="00D85852"/>
    <w:rsid w:val="00D95203"/>
    <w:rsid w:val="00D96FC8"/>
    <w:rsid w:val="00D9753E"/>
    <w:rsid w:val="00DA46D2"/>
    <w:rsid w:val="00DB16B6"/>
    <w:rsid w:val="00DB3A7B"/>
    <w:rsid w:val="00DB45F9"/>
    <w:rsid w:val="00DC18EC"/>
    <w:rsid w:val="00DC382E"/>
    <w:rsid w:val="00DD1D25"/>
    <w:rsid w:val="00DD2C02"/>
    <w:rsid w:val="00DD7FB4"/>
    <w:rsid w:val="00DE310A"/>
    <w:rsid w:val="00DE3EE2"/>
    <w:rsid w:val="00DE40CD"/>
    <w:rsid w:val="00DF5E47"/>
    <w:rsid w:val="00DF6AAD"/>
    <w:rsid w:val="00E009BE"/>
    <w:rsid w:val="00E01361"/>
    <w:rsid w:val="00E06BCC"/>
    <w:rsid w:val="00E1593B"/>
    <w:rsid w:val="00E168F8"/>
    <w:rsid w:val="00E2071E"/>
    <w:rsid w:val="00E22EFC"/>
    <w:rsid w:val="00E328EC"/>
    <w:rsid w:val="00E356E1"/>
    <w:rsid w:val="00E35B3C"/>
    <w:rsid w:val="00E429EA"/>
    <w:rsid w:val="00E45831"/>
    <w:rsid w:val="00E55D3C"/>
    <w:rsid w:val="00E64519"/>
    <w:rsid w:val="00E66221"/>
    <w:rsid w:val="00E701F9"/>
    <w:rsid w:val="00E87272"/>
    <w:rsid w:val="00E90026"/>
    <w:rsid w:val="00E92C65"/>
    <w:rsid w:val="00E966C7"/>
    <w:rsid w:val="00EA13A6"/>
    <w:rsid w:val="00EB2B58"/>
    <w:rsid w:val="00EC37FD"/>
    <w:rsid w:val="00EC5976"/>
    <w:rsid w:val="00EC78CF"/>
    <w:rsid w:val="00ED6BC6"/>
    <w:rsid w:val="00ED7C80"/>
    <w:rsid w:val="00EE2216"/>
    <w:rsid w:val="00EE38F4"/>
    <w:rsid w:val="00EE4747"/>
    <w:rsid w:val="00EF5F85"/>
    <w:rsid w:val="00F0352D"/>
    <w:rsid w:val="00F04E0E"/>
    <w:rsid w:val="00F065DA"/>
    <w:rsid w:val="00F22853"/>
    <w:rsid w:val="00F256A1"/>
    <w:rsid w:val="00F256D3"/>
    <w:rsid w:val="00F26D81"/>
    <w:rsid w:val="00F36D46"/>
    <w:rsid w:val="00F52A5E"/>
    <w:rsid w:val="00F53741"/>
    <w:rsid w:val="00F620F4"/>
    <w:rsid w:val="00F66859"/>
    <w:rsid w:val="00F71F96"/>
    <w:rsid w:val="00F73F20"/>
    <w:rsid w:val="00F9140F"/>
    <w:rsid w:val="00F91F3E"/>
    <w:rsid w:val="00FA01A1"/>
    <w:rsid w:val="00FA0D05"/>
    <w:rsid w:val="00FA75A3"/>
    <w:rsid w:val="00FC5A62"/>
    <w:rsid w:val="00FC7136"/>
    <w:rsid w:val="00FD0940"/>
    <w:rsid w:val="00FD3751"/>
    <w:rsid w:val="00FD3F66"/>
    <w:rsid w:val="00FD6183"/>
    <w:rsid w:val="00FE2171"/>
    <w:rsid w:val="00FE2638"/>
    <w:rsid w:val="00FE5D22"/>
    <w:rsid w:val="00FE7A30"/>
    <w:rsid w:val="00FF5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7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FD0940"/>
    <w:pPr>
      <w:keepNext/>
      <w:jc w:val="center"/>
      <w:outlineLvl w:val="1"/>
    </w:pPr>
    <w:rPr>
      <w:b/>
      <w:spacing w:val="40"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1904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19047B"/>
    <w:rPr>
      <w:strike w:val="0"/>
      <w:dstrike w:val="0"/>
      <w:color w:val="000000"/>
      <w:u w:val="none"/>
      <w:effect w:val="none"/>
      <w:shd w:val="clear" w:color="auto" w:fill="auto"/>
    </w:rPr>
  </w:style>
  <w:style w:type="paragraph" w:styleId="ad">
    <w:name w:val="List Paragraph"/>
    <w:basedOn w:val="a"/>
    <w:uiPriority w:val="34"/>
    <w:qFormat/>
    <w:rsid w:val="00A6735F"/>
    <w:pPr>
      <w:ind w:left="720"/>
      <w:contextualSpacing/>
    </w:pPr>
  </w:style>
  <w:style w:type="table" w:styleId="ae">
    <w:name w:val="Table Grid"/>
    <w:basedOn w:val="a1"/>
    <w:uiPriority w:val="59"/>
    <w:rsid w:val="00C65C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previewmaterialparams2">
    <w:name w:val="preview_material_params2"/>
    <w:basedOn w:val="a0"/>
    <w:rsid w:val="003C6EBF"/>
  </w:style>
  <w:style w:type="character" w:customStyle="1" w:styleId="newsauthor">
    <w:name w:val="news_author"/>
    <w:basedOn w:val="a0"/>
    <w:rsid w:val="003C6EBF"/>
  </w:style>
  <w:style w:type="character" w:customStyle="1" w:styleId="materialfieldname1">
    <w:name w:val="material_fieldname1"/>
    <w:basedOn w:val="a0"/>
    <w:rsid w:val="003C6EBF"/>
    <w:rPr>
      <w:b/>
      <w:bCs/>
    </w:rPr>
  </w:style>
  <w:style w:type="character" w:customStyle="1" w:styleId="20">
    <w:name w:val="Заголовок 2 Знак"/>
    <w:basedOn w:val="a0"/>
    <w:link w:val="2"/>
    <w:rsid w:val="00FD0940"/>
    <w:rPr>
      <w:rFonts w:ascii="Times New Roman" w:eastAsia="Times New Roman" w:hAnsi="Times New Roman" w:cs="Times New Roman"/>
      <w:b/>
      <w:spacing w:val="40"/>
      <w:sz w:val="48"/>
      <w:szCs w:val="20"/>
      <w:lang w:eastAsia="ru-RU"/>
    </w:rPr>
  </w:style>
  <w:style w:type="character" w:styleId="af">
    <w:name w:val="line number"/>
    <w:basedOn w:val="a0"/>
    <w:uiPriority w:val="99"/>
    <w:semiHidden/>
    <w:unhideWhenUsed/>
    <w:rsid w:val="00A931A9"/>
  </w:style>
  <w:style w:type="paragraph" w:customStyle="1" w:styleId="1">
    <w:name w:val="Стиль1"/>
    <w:basedOn w:val="a"/>
    <w:autoRedefine/>
    <w:qFormat/>
    <w:rsid w:val="00052C78"/>
    <w:pPr>
      <w:spacing w:line="360" w:lineRule="auto"/>
      <w:ind w:firstLine="709"/>
    </w:pPr>
    <w:rPr>
      <w:rFonts w:eastAsiaTheme="minorHAnsi" w:cstheme="minorBidi"/>
      <w:sz w:val="28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00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41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278111">
              <w:marLeft w:val="-137"/>
              <w:marRight w:val="-13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978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3430689">
                      <w:marLeft w:val="-137"/>
                      <w:marRight w:val="-13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083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148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722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94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845">
              <w:marLeft w:val="-137"/>
              <w:marRight w:val="-13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4100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40277">
                      <w:marLeft w:val="-137"/>
                      <w:marRight w:val="-13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9089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343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DEE822897555ED7F870E787D637D69C02BF428D4F0208D97272291D60BA23CCD0E067287FEA83D5F4881C03487CF3B90A7CBE155X5O0F" TargetMode="External"/><Relationship Id="rId13" Type="http://schemas.openxmlformats.org/officeDocument/2006/relationships/hyperlink" Target="consultantplus://offline/ref=6E1D000CBB6B1AC5A769A65B45BCC15D4611AEFBF208965CE55ECAF84998AF2452C8630EB0E7C6B2645FD94CBCDEB3E0996B3341CBEB4EDB14E3BE1Dx929O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E1D000CBB6B1AC5A769A65B45BCC15D4611AEFBFA0A915CE45097F241C1A32655C73C19B7AECAB3645FD949B281B6F588333C42D4F548C308E1BCx12CO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E1D000CBB6B1AC5A769A65B45BCC15D4611AEFBFB0C9359E95097F241C1A32655C73C19B7AECAB3645FD949B281B6F588333C42D4F548C308E1BCx12C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6E1D000CBB6B1AC5A769A65B45BCC15D4611AEFBFB0C975BE85097F241C1A32655C73C19B7AECAB3645FD949B281B6F588333C42D4F548C308E1BCx12CO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0DEE822897555ED7F870E787D637D69C02BF428D4F0208D97272291D60BA23CCD0E06738FF1A83D5F4881C03487CF3B90A7CBE155X5O0F" TargetMode="External"/><Relationship Id="rId14" Type="http://schemas.openxmlformats.org/officeDocument/2006/relationships/hyperlink" Target="consultantplus://offline/ref=6E1D000CBB6B1AC5A769A65B45BCC15D4611AEFBF2089159E15ACAF84998AF2452C8630EB0E7C6B2645FD94EBADEB3E0996B3341CBEB4EDB14E3BE1Dx929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3B3E25-6CF1-45C9-ACE4-F5D256C0CD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510</Words>
  <Characters>2911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управлению имуществом Курской области</Company>
  <LinksUpToDate>false</LinksUpToDate>
  <CharactersWithSpaces>3415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ZAK2</cp:lastModifiedBy>
  <cp:revision>3</cp:revision>
  <cp:lastPrinted>2023-06-08T14:22:00Z</cp:lastPrinted>
  <dcterms:created xsi:type="dcterms:W3CDTF">2023-06-26T07:51:00Z</dcterms:created>
  <dcterms:modified xsi:type="dcterms:W3CDTF">2023-06-26T07:55:00Z</dcterms:modified>
</cp:coreProperties>
</file>