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3BA8" w:rsidRDefault="00DD3BA8" w:rsidP="00DD3BA8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:rsidR="00DD3BA8" w:rsidRDefault="00DD3BA8" w:rsidP="00DD3BA8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DD3BA8" w:rsidRDefault="00DD3BA8" w:rsidP="00DD3BA8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D3BA8" w:rsidRDefault="00DD3BA8" w:rsidP="00DD3BA8">
      <w:pPr>
        <w:pStyle w:val="ConsPlusNormal"/>
        <w:ind w:firstLine="482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от__________________№</w:t>
      </w:r>
      <w:proofErr w:type="spellEnd"/>
      <w:r>
        <w:rPr>
          <w:rFonts w:ascii="Times New Roman" w:hAnsi="Times New Roman" w:cs="Times New Roman"/>
          <w:sz w:val="28"/>
          <w:szCs w:val="28"/>
        </w:rPr>
        <w:t>_______</w:t>
      </w:r>
    </w:p>
    <w:p w:rsidR="00DD3BA8" w:rsidRDefault="00DD3BA8" w:rsidP="00DD3BA8">
      <w:pPr>
        <w:pStyle w:val="ConsPlusNormal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DD3BA8" w:rsidRDefault="00DD3BA8" w:rsidP="00DD3BA8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D3BA8" w:rsidRDefault="00DD3BA8" w:rsidP="00DD3BA8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ИЗМЕНЕНИЯ,</w:t>
      </w:r>
    </w:p>
    <w:p w:rsidR="00DD3BA8" w:rsidRPr="00CE2DFC" w:rsidRDefault="00DD3BA8" w:rsidP="00DD3BA8">
      <w:pPr>
        <w:pStyle w:val="ConsPlusTitle"/>
        <w:tabs>
          <w:tab w:val="left" w:pos="5529"/>
        </w:tabs>
        <w:ind w:right="1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которые вносятся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hyperlink r:id="rId4" w:history="1">
        <w:r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Порядок</w:t>
        </w:r>
      </w:hyperlink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ежемесячной денежной выплаты на приобретение продуктов питания беременным женщинам, кормящим матерям, а также детям в возрасте до трех лет</w:t>
      </w:r>
    </w:p>
    <w:p w:rsidR="00DD3BA8" w:rsidRDefault="00DD3BA8" w:rsidP="00DD3BA8"/>
    <w:p w:rsidR="00DD3BA8" w:rsidRDefault="00DD3BA8" w:rsidP="00DD3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3D01">
        <w:rPr>
          <w:rFonts w:ascii="Times New Roman" w:hAnsi="Times New Roman" w:cs="Times New Roman"/>
          <w:sz w:val="28"/>
          <w:szCs w:val="28"/>
        </w:rPr>
        <w:t>1. Подпункт «а» подпункта 2 пункта 6 исключить.</w:t>
      </w:r>
    </w:p>
    <w:p w:rsidR="00DD3BA8" w:rsidRDefault="00DD3BA8" w:rsidP="00DD3B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157BF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В п</w:t>
      </w:r>
      <w:r w:rsidRPr="00157BF5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57B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E58FF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106854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абзаце первом слова «(его территориальный отдел) по месту жительства получателя» исключить;</w:t>
      </w:r>
    </w:p>
    <w:p w:rsidR="00DD3BA8" w:rsidRPr="00CE2DFC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абзаце втором слова «в ОКУ «Центр социальных выплат» (его территориальный отдел)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2E5B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заменить словами «в ОКУ «Центр социальных выплат» с использованием федеральной государственной информационной системы «Единый портал государственных и муниципальных услуг (функций)»</w:t>
      </w:r>
      <w:r w:rsidRPr="002E5B4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(далее - Единый портал)»;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абзацем третьим следующего содержания: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«В случае если получателем при подаче заявления и документов в АУ КО «МФЦ» либо посредством Единого портала предоставлен неполный комплект документов, указанных в </w:t>
      </w:r>
      <w:hyperlink r:id="rId5" w:history="1">
        <w:r w:rsidRPr="00AA0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пункте</w:t>
        </w:r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 xml:space="preserve"> 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6 настоящего Порядка, необходимых для предоставления ежемесячной денежной выплаты, заявитель в течение 5 рабочих дней со дня подачи заявления предоставляет в АУ КО «МФЦ» недостающие документы, указанные в </w:t>
      </w:r>
      <w:hyperlink r:id="rId6" w:history="1">
        <w:r w:rsidRPr="00AA0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пункте</w:t>
        </w:r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 xml:space="preserve"> 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 настоящего Порядка.».</w:t>
      </w:r>
      <w:proofErr w:type="gramEnd"/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 Пункт 7 исключить.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 Абзац первый пункта 8 исключить.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5. В пункте 9: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первый изложить в следующей редакции: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«9.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Распоряжение о выплате (об отказе в выплате) ежемесячной денежной выплаты принимается руководителем ОКУ «Центр социальных выплат» в течение 5 рабочих дней со дня регистрации в ОКУ «Центр социальных выплат» заявления о предоставлении ежемесячной денежной выплаты со всеми необходимыми документами, полученными из  АУ КО «МФЦ», либо со дня поступления сведений, запрашиваемых по межведомственному запросу.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случае  поступления  заявления и документов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из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АУ КО «МФЦ»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информация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 принятом распоряжении в течение 3 рабочих дней со дня принятия  распоряжения направляется в АУ КО «МФЦ» в электронном виде по защищенным каналам связи.»;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 абзаце втором слова  «(его территориальный отдел)»  исключить.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6. В пункте 10: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пятый  изложить в следующей редакции:</w:t>
      </w:r>
    </w:p>
    <w:p w:rsidR="00DD3BA8" w:rsidRPr="00C20C0D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«АУ КО «МФЦ» готовит сопроводительное письмо и направляет заявление и документы, указанные </w:t>
      </w:r>
      <w:r w:rsidRPr="00AA0270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в </w:t>
      </w:r>
      <w:hyperlink r:id="rId7" w:history="1">
        <w:r w:rsidRPr="00AA0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пункте</w:t>
        </w:r>
        <w:r>
          <w:rPr>
            <w:rFonts w:ascii="Times New Roman" w:eastAsiaTheme="minorHAnsi" w:hAnsi="Times New Roman" w:cs="Times New Roman"/>
            <w:color w:val="0000FF"/>
            <w:sz w:val="28"/>
            <w:szCs w:val="28"/>
            <w:lang w:eastAsia="en-US"/>
          </w:rPr>
          <w:t xml:space="preserve"> 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6 настоящего Порядка, в ОКУ «Центр социальных выплат» в электронном виде по защищенным каналам связи в срок не позднее следующего рабочего дня со дня регистрации заявления и документов, а при отсутствии доступа к этим каналам связи - на бумажном носителе.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Заявление и документы, направляемые в электронном виде, подписываются усиленной квалифицированной электронной подписью в соответствии с требованиями Федерального </w:t>
      </w:r>
      <w:hyperlink r:id="rId8" w:history="1">
        <w:r w:rsidRPr="00AA0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6 апреля 2011 года   № 63-ФЗ «Об электронной подписи» и Федерального </w:t>
      </w:r>
      <w:hyperlink r:id="rId9" w:history="1">
        <w:r w:rsidRPr="00AA0270">
          <w:rPr>
            <w:rFonts w:ascii="Times New Roman" w:eastAsiaTheme="minorHAnsi" w:hAnsi="Times New Roman" w:cs="Times New Roman"/>
            <w:color w:val="000000" w:themeColor="text1"/>
            <w:sz w:val="28"/>
            <w:szCs w:val="28"/>
            <w:lang w:eastAsia="en-US"/>
          </w:rPr>
          <w:t>закона</w:t>
        </w:r>
      </w:hyperlink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27 июля 2010 года № 210-ФЗ «Об организации предоставления государственных и муниципальных услуг». Заверенные копии документов на бумажном носителе в данном случае не направляются. Ответственность за  полноту представляемых заявителем сведений, содержащихся в заявлении и  документах, передаваемых АУ КО «МФЦ» в ОКУ «Центр социальных выплат», в том числе в электронном виде, несет АУ КО «МФЦ». </w:t>
      </w: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Заявление в день поступления регистрируется ОКУ «Центр социальных выплат» в специальном журнале</w:t>
      </w:r>
      <w:proofErr w:type="gramStart"/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.»;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End"/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в абзаце шестом слова «(его территориальный отдел) по месту жительства заявителя» исключить;</w:t>
      </w:r>
    </w:p>
    <w:p w:rsidR="00DD3BA8" w:rsidRPr="00C20C0D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ы седьмой и восьмой</w:t>
      </w: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исключить;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в абзаце четырнадцатом слова  «(его территориального отдела)»  исключить;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  <w:t xml:space="preserve">в абзаце шестнадцатом слова «на лицевые счета получателей, открытые в кредитных организациях» заменить словами «на лицевые счета, 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открытые 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получателями </w:t>
      </w:r>
      <w:r w:rsidRPr="00D85A56"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>в кредитных</w:t>
      </w:r>
      <w:r>
        <w:rPr>
          <w:rFonts w:ascii="Times New Roman" w:eastAsiaTheme="minorHAnsi" w:hAnsi="Times New Roman" w:cs="Times New Roman"/>
          <w:color w:val="000000"/>
          <w:sz w:val="28"/>
          <w:szCs w:val="28"/>
          <w:lang w:eastAsia="en-US"/>
        </w:rPr>
        <w:t xml:space="preserve"> организациях, или по номерам банковских карт «Мир», выпущенных кредитными организациями»;</w:t>
      </w:r>
    </w:p>
    <w:p w:rsidR="00DD3BA8" w:rsidRPr="00C20C0D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семнадцатый исключить;</w:t>
      </w:r>
    </w:p>
    <w:p w:rsidR="00DD3BA8" w:rsidRPr="00C20C0D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в абзаце восемнадцатом слова  «(его территориальном отделе)»  исключить;</w:t>
      </w:r>
    </w:p>
    <w:p w:rsidR="00DD3BA8" w:rsidRPr="00C20C0D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абзац девятнадцатый изложить в следующей редакции:</w:t>
      </w:r>
    </w:p>
    <w:p w:rsidR="00DD3BA8" w:rsidRPr="00C20C0D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«В случае отказа в выплате ежемесячной денежной выплаты уведомление и соответствующее распоряжение с указанием причины отказа и порядка его обжалования в письменной форме направляются заявителю через отделение федеральной почтовой связи либо в АУ КО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МФЦ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для последующей выдачи заявителю (в случае, если получателем указан такой способ их получения в заявлении) в срок, не превышающий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рабочих дней со дня принятия</w:t>
      </w:r>
      <w:proofErr w:type="gramEnd"/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такого распоряжения.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после абзаца девятнадцатого </w:t>
      </w:r>
      <w:r w:rsidRPr="00CE7604">
        <w:rPr>
          <w:rFonts w:ascii="Times New Roman" w:eastAsiaTheme="minorHAnsi" w:hAnsi="Times New Roman" w:cs="Times New Roman"/>
          <w:sz w:val="28"/>
          <w:szCs w:val="28"/>
          <w:lang w:eastAsia="en-US"/>
        </w:rPr>
        <w:t>дополнить новым абзацем  следующего содержания: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C20C0D">
        <w:rPr>
          <w:rFonts w:ascii="Times New Roman" w:eastAsiaTheme="minorHAnsi" w:hAnsi="Times New Roman" w:cs="Times New Roman"/>
          <w:sz w:val="28"/>
          <w:szCs w:val="28"/>
          <w:lang w:eastAsia="en-US"/>
        </w:rPr>
        <w:t>АУ КО «МФЦ» в течение 2 рабочих дней, следующих за днем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получения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ОКУ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«Центр социальных выплат» уведомления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распоряжения об отказе в выплате ежемесячной денежной выплаты, информирует заявителя о возможности их получения.».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7. В пункте 13 слова  «(его территориальный отдел)»  исключить.</w:t>
      </w:r>
    </w:p>
    <w:p w:rsidR="00DD3BA8" w:rsidRDefault="00DD3BA8" w:rsidP="00DD3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8.</w:t>
      </w:r>
      <w:r w:rsidRPr="00E160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пункте 16 слова  «(его территориальные отделы)»  исключить.</w:t>
      </w:r>
    </w:p>
    <w:p w:rsidR="00E93187" w:rsidRDefault="00E93187"/>
    <w:sectPr w:rsidR="00E93187" w:rsidSect="00E931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D3BA8"/>
    <w:rsid w:val="00552B45"/>
    <w:rsid w:val="005A7C2F"/>
    <w:rsid w:val="00DD3BA8"/>
    <w:rsid w:val="00E9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BA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D3BA8"/>
    <w:rPr>
      <w:color w:val="0000FF"/>
      <w:u w:val="single"/>
    </w:rPr>
  </w:style>
  <w:style w:type="paragraph" w:customStyle="1" w:styleId="ConsPlusNormal">
    <w:name w:val="ConsPlusNormal"/>
    <w:rsid w:val="00DD3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DD3BA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73566BBBBE2555C6BAE43F39293011F216C7DEBB6FAAC45375B7A272F2FD58C4F9BA7EF0891A5ED2A87CFA88a9tA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973566BBBBE2555C6BAFA322F456A1DF1189DD0BA6BA39A0F25B1F52DA2FB0D96B9E427B1C5095FDBB67CFD8292424FBDB7CCFE339BFB01D7FB55E0a1t1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F24DC8F679F72D42CB29F3FC20612589A019635436FE380585D6B6887B5D092723A34454C7BB12B1F92A9E895700FC89D72D86115CA17344595C444RBm4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8F24DC8F679F72D42CB29F3FC20612589A019635436FE380585D6B6887B5D092723A34454C7BB12B1F92A9E895700FC89D72D86115CA17344595C444RBm4M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4D12D3ACA4D1AC6E3B25CE40DFB802CA0ADF559569E72AC5B767B5271C44CD32BF1511FE9AF43C703F1DBAP3T8H" TargetMode="External"/><Relationship Id="rId9" Type="http://schemas.openxmlformats.org/officeDocument/2006/relationships/hyperlink" Target="consultantplus://offline/ref=D973566BBBBE2555C6BAE43F39293011F216C0DEBA69AAC45375B7A272F2FD58C4F9BA7EF0891A5ED2A87CFA88a9t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851</Words>
  <Characters>4851</Characters>
  <Application>Microsoft Office Word</Application>
  <DocSecurity>0</DocSecurity>
  <Lines>40</Lines>
  <Paragraphs>11</Paragraphs>
  <ScaleCrop>false</ScaleCrop>
  <Company/>
  <LinksUpToDate>false</LinksUpToDate>
  <CharactersWithSpaces>5691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nikiforova_ni</dc:creator>
  <cp:keywords/>
  <dc:description/>
  <cp:lastModifiedBy>nikiforova_ni</cp:lastModifiedBy>
  <cp:revision>2</cp:revision>
  <dcterms:created xsi:type="dcterms:W3CDTF">2023-10-20T08:45:00Z</dcterms:created>
  <dcterms:modified xsi:type="dcterms:W3CDTF">2023-10-20T08:45:00Z</dcterms:modified>
</cp:coreProperties>
</file>