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6"/>
        <w:gridCol w:w="1788"/>
        <w:gridCol w:w="1328"/>
        <w:gridCol w:w="1418"/>
        <w:gridCol w:w="1559"/>
        <w:gridCol w:w="709"/>
        <w:gridCol w:w="770"/>
        <w:gridCol w:w="1498"/>
        <w:gridCol w:w="1134"/>
        <w:gridCol w:w="754"/>
        <w:gridCol w:w="1426"/>
        <w:gridCol w:w="1638"/>
        <w:gridCol w:w="1397"/>
      </w:tblGrid>
      <w:tr w:rsidR="006A338E" w:rsidTr="00002654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6A338E" w:rsidRDefault="00907288" w:rsidP="006A671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6A6710"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 w:rsidR="00002654" w:rsidRPr="00002654">
              <w:rPr>
                <w:rFonts w:ascii="Times New Roman" w:hAnsi="Times New Roman"/>
                <w:b/>
                <w:sz w:val="26"/>
                <w:szCs w:val="26"/>
              </w:rPr>
              <w:t>обилизационно</w:t>
            </w:r>
            <w:r w:rsidR="006A6710">
              <w:rPr>
                <w:rFonts w:ascii="Times New Roman" w:hAnsi="Times New Roman"/>
                <w:b/>
                <w:sz w:val="26"/>
                <w:szCs w:val="26"/>
              </w:rPr>
              <w:t>го</w:t>
            </w:r>
            <w:r w:rsidR="00002654" w:rsidRPr="00002654">
              <w:rPr>
                <w:rFonts w:ascii="Times New Roman" w:hAnsi="Times New Roman"/>
                <w:b/>
                <w:sz w:val="26"/>
                <w:szCs w:val="26"/>
              </w:rPr>
              <w:t xml:space="preserve"> управлени</w:t>
            </w:r>
            <w:r w:rsidR="006A6710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 w:rsidR="00002654" w:rsidRPr="00002654">
              <w:rPr>
                <w:rFonts w:ascii="Times New Roman" w:hAnsi="Times New Roman"/>
                <w:b/>
                <w:sz w:val="26"/>
                <w:szCs w:val="26"/>
              </w:rPr>
              <w:t xml:space="preserve"> Курской области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  <w:bookmarkEnd w:id="0"/>
          </w:p>
        </w:tc>
      </w:tr>
      <w:tr w:rsidR="006A338E" w:rsidTr="00002654"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6A338E" w:rsidRDefault="006A338E">
            <w:pPr>
              <w:rPr>
                <w:szCs w:val="16"/>
              </w:rPr>
            </w:pPr>
          </w:p>
        </w:tc>
      </w:tr>
      <w:tr w:rsidR="006A338E" w:rsidTr="00002654">
        <w:trPr>
          <w:trHeight w:val="60"/>
        </w:trPr>
        <w:tc>
          <w:tcPr>
            <w:tcW w:w="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5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8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</w:t>
            </w:r>
            <w:r w:rsidR="00002654">
              <w:rPr>
                <w:rFonts w:ascii="Times New Roman" w:hAnsi="Times New Roman"/>
                <w:b/>
                <w:sz w:val="24"/>
                <w:szCs w:val="24"/>
              </w:rPr>
              <w:t xml:space="preserve"> за 2021 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3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002654" w:rsidTr="00002654">
        <w:trPr>
          <w:trHeight w:val="60"/>
        </w:trPr>
        <w:tc>
          <w:tcPr>
            <w:tcW w:w="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6A3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6A3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6A3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6A3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6A3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338E" w:rsidRDefault="006A3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38E" w:rsidTr="00002654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Мобилизационное управление Курской области</w:t>
            </w:r>
          </w:p>
        </w:tc>
      </w:tr>
      <w:tr w:rsidR="006A338E" w:rsidTr="00002654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Мобилизационное управление Курской области</w:t>
            </w:r>
          </w:p>
        </w:tc>
      </w:tr>
      <w:tr w:rsidR="00002654" w:rsidTr="00002654">
        <w:trPr>
          <w:trHeight w:val="60"/>
        </w:trPr>
        <w:tc>
          <w:tcPr>
            <w:tcW w:w="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Бочманов Александр Валентинович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ного строительства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 w:rsidP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2 910 036,73</w:t>
            </w:r>
          </w:p>
        </w:tc>
        <w:tc>
          <w:tcPr>
            <w:tcW w:w="13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 w:rsidP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</w:p>
          <w:p w:rsidR="006A338E" w:rsidRDefault="00907288" w:rsidP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ный участок индиви</w:t>
            </w:r>
            <w:r w:rsidR="00002654"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ного строительства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907288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ного строительства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</w:t>
            </w:r>
            <w:r w:rsidR="00907288">
              <w:rPr>
                <w:rFonts w:ascii="Times New Roman" w:hAnsi="Times New Roman"/>
                <w:sz w:val="24"/>
                <w:szCs w:val="24"/>
              </w:rPr>
              <w:t>од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дуальное жилищное строительство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38E" w:rsidTr="00002654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мобилизационной подготовки и мобилизации органов исполнительной власти и органов местного самоуправления Курской области</w:t>
            </w:r>
          </w:p>
        </w:tc>
      </w:tr>
      <w:tr w:rsidR="00002654" w:rsidTr="00002654">
        <w:trPr>
          <w:trHeight w:val="60"/>
        </w:trPr>
        <w:tc>
          <w:tcPr>
            <w:tcW w:w="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Станислав Иванович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 w:rsidP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2 063 658,77</w:t>
            </w:r>
          </w:p>
        </w:tc>
        <w:tc>
          <w:tcPr>
            <w:tcW w:w="13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907288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ный)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184 925,88</w:t>
            </w:r>
          </w:p>
        </w:tc>
        <w:tc>
          <w:tcPr>
            <w:tcW w:w="13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38E" w:rsidTr="00002654"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мобилизационной подготовки и мобилизации экономики Курской области</w:t>
            </w:r>
          </w:p>
        </w:tc>
      </w:tr>
      <w:tr w:rsidR="00002654" w:rsidTr="00002654">
        <w:trPr>
          <w:trHeight w:val="60"/>
        </w:trPr>
        <w:tc>
          <w:tcPr>
            <w:tcW w:w="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Потопахина Ольга Николаевна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 w:rsidP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АУДИ 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1 538 603,94</w:t>
            </w:r>
          </w:p>
        </w:tc>
        <w:tc>
          <w:tcPr>
            <w:tcW w:w="13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174,4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 w:rsidP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</w:p>
          <w:p w:rsidR="006A338E" w:rsidRDefault="00907288" w:rsidP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ный участок для ведения </w:t>
            </w:r>
            <w:r w:rsidR="00002654">
              <w:rPr>
                <w:rFonts w:ascii="Times New Roman" w:hAnsi="Times New Roman"/>
                <w:sz w:val="24"/>
                <w:szCs w:val="24"/>
              </w:rPr>
              <w:t>личного подсобного хозяйства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 w:rsidP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нежилое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 w:rsidP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</w:t>
            </w:r>
            <w:r w:rsidR="00002654">
              <w:rPr>
                <w:rFonts w:ascii="Times New Roman" w:hAnsi="Times New Roman"/>
                <w:sz w:val="24"/>
                <w:szCs w:val="24"/>
              </w:rPr>
              <w:t xml:space="preserve">ия </w:t>
            </w:r>
            <w:r w:rsidR="00002654">
              <w:rPr>
                <w:rFonts w:ascii="Times New Roman" w:hAnsi="Times New Roman"/>
                <w:sz w:val="24"/>
                <w:szCs w:val="24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464 969,63</w:t>
            </w:r>
          </w:p>
        </w:tc>
        <w:tc>
          <w:tcPr>
            <w:tcW w:w="13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174,4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нежилое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907288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907288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907288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</w:t>
            </w:r>
            <w:r w:rsidR="00907288">
              <w:rPr>
                <w:rFonts w:ascii="Times New Roman" w:hAnsi="Times New Roman"/>
                <w:sz w:val="24"/>
                <w:szCs w:val="24"/>
              </w:rPr>
              <w:t>ля р</w:t>
            </w:r>
            <w:r>
              <w:rPr>
                <w:rFonts w:ascii="Times New Roman" w:hAnsi="Times New Roman"/>
                <w:sz w:val="24"/>
                <w:szCs w:val="24"/>
              </w:rPr>
              <w:t>азмещения гаражей и автостоянок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Ходунова Светлана Дмитриевна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 постройками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1 173 511,41</w:t>
            </w:r>
          </w:p>
        </w:tc>
        <w:tc>
          <w:tcPr>
            <w:tcW w:w="13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2654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</w:p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7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 w:rsidP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</w:p>
          <w:p w:rsidR="00002654" w:rsidRDefault="00002654" w:rsidP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1 825 050,03</w:t>
            </w:r>
          </w:p>
        </w:tc>
        <w:tc>
          <w:tcPr>
            <w:tcW w:w="13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54" w:rsidTr="00002654">
        <w:trPr>
          <w:trHeight w:val="60"/>
        </w:trPr>
        <w:tc>
          <w:tcPr>
            <w:tcW w:w="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002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907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338E" w:rsidRDefault="006A33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6A338E">
        <w:trPr>
          <w:trHeight w:val="200"/>
        </w:trPr>
        <w:tc>
          <w:tcPr>
            <w:tcW w:w="945" w:type="dxa"/>
            <w:shd w:val="clear" w:color="FFFFFF" w:fill="auto"/>
          </w:tcPr>
          <w:p w:rsidR="006A338E" w:rsidRDefault="006A338E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20"/>
      </w:tblGrid>
      <w:tr w:rsidR="006A338E">
        <w:trPr>
          <w:trHeight w:val="60"/>
        </w:trPr>
        <w:tc>
          <w:tcPr>
            <w:tcW w:w="473" w:type="dxa"/>
            <w:shd w:val="clear" w:color="FFFFFF" w:fill="auto"/>
          </w:tcPr>
          <w:p w:rsidR="006A338E" w:rsidRDefault="0090728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6A338E" w:rsidRDefault="00907288">
            <w:pPr>
              <w:rPr>
                <w:szCs w:val="16"/>
              </w:rPr>
            </w:pPr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Курской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6A338E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6A338E" w:rsidRDefault="006A338E">
            <w:pPr>
              <w:rPr>
                <w:szCs w:val="16"/>
              </w:rPr>
            </w:pPr>
          </w:p>
        </w:tc>
      </w:tr>
    </w:tbl>
    <w:p w:rsidR="00907288" w:rsidRDefault="00907288"/>
    <w:sectPr w:rsidR="00907288" w:rsidSect="004436AC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338E"/>
    <w:rsid w:val="00002654"/>
    <w:rsid w:val="004436AC"/>
    <w:rsid w:val="006A338E"/>
    <w:rsid w:val="006A6710"/>
    <w:rsid w:val="00907288"/>
    <w:rsid w:val="00A5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D1514-E709-46DB-B82B-37282D95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Чальцева</cp:lastModifiedBy>
  <cp:revision>6</cp:revision>
  <dcterms:created xsi:type="dcterms:W3CDTF">2022-05-18T08:43:00Z</dcterms:created>
  <dcterms:modified xsi:type="dcterms:W3CDTF">2022-05-24T07:47:00Z</dcterms:modified>
</cp:coreProperties>
</file>