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0B7470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0B7470">
        <w:rPr>
          <w:sz w:val="28"/>
          <w:szCs w:val="28"/>
        </w:rPr>
        <w:t xml:space="preserve">Решения, принятые на заседании </w:t>
      </w:r>
      <w:r w:rsidR="00FD1FDD" w:rsidRPr="000B7470">
        <w:rPr>
          <w:sz w:val="28"/>
          <w:szCs w:val="28"/>
        </w:rPr>
        <w:t xml:space="preserve">Правительства </w:t>
      </w:r>
      <w:r w:rsidRPr="000B7470">
        <w:rPr>
          <w:sz w:val="28"/>
          <w:szCs w:val="28"/>
        </w:rPr>
        <w:t xml:space="preserve">Курской области </w:t>
      </w:r>
      <w:r w:rsidR="00BA4A3D">
        <w:rPr>
          <w:sz w:val="28"/>
          <w:szCs w:val="28"/>
        </w:rPr>
        <w:br/>
        <w:t>22</w:t>
      </w:r>
      <w:r w:rsidR="001C6BFD" w:rsidRPr="000B7470">
        <w:rPr>
          <w:sz w:val="28"/>
          <w:szCs w:val="28"/>
        </w:rPr>
        <w:t xml:space="preserve"> сентября</w:t>
      </w:r>
      <w:r w:rsidR="00C71E7F" w:rsidRPr="000B7470">
        <w:rPr>
          <w:sz w:val="28"/>
          <w:szCs w:val="28"/>
        </w:rPr>
        <w:t xml:space="preserve"> </w:t>
      </w:r>
      <w:r w:rsidRPr="000B7470">
        <w:rPr>
          <w:sz w:val="28"/>
          <w:szCs w:val="28"/>
        </w:rPr>
        <w:t>20</w:t>
      </w:r>
      <w:r w:rsidR="00235160" w:rsidRPr="000B7470">
        <w:rPr>
          <w:sz w:val="28"/>
          <w:szCs w:val="28"/>
        </w:rPr>
        <w:t>2</w:t>
      </w:r>
      <w:r w:rsidR="00055EAE" w:rsidRPr="000B7470">
        <w:rPr>
          <w:sz w:val="28"/>
          <w:szCs w:val="28"/>
        </w:rPr>
        <w:t>5</w:t>
      </w:r>
      <w:r w:rsidRPr="000B7470">
        <w:rPr>
          <w:sz w:val="28"/>
          <w:szCs w:val="28"/>
        </w:rPr>
        <w:t xml:space="preserve"> года</w:t>
      </w:r>
    </w:p>
    <w:p w:rsidR="00C13745" w:rsidRPr="000B7470" w:rsidRDefault="00EC7DF2" w:rsidP="00C13745">
      <w:pPr>
        <w:ind w:right="-86" w:firstLine="709"/>
        <w:rPr>
          <w:b/>
          <w:szCs w:val="28"/>
        </w:rPr>
      </w:pPr>
      <w:r w:rsidRPr="000B7470">
        <w:rPr>
          <w:rFonts w:cs="Times New Roman"/>
          <w:b/>
          <w:szCs w:val="28"/>
        </w:rPr>
        <w:t xml:space="preserve">О </w:t>
      </w:r>
      <w:r w:rsidR="002B7139" w:rsidRPr="000B7470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0B7470" w:rsidRDefault="00C13745" w:rsidP="00C13745">
      <w:pPr>
        <w:ind w:right="-86" w:firstLine="709"/>
        <w:rPr>
          <w:b/>
          <w:szCs w:val="28"/>
        </w:rPr>
      </w:pPr>
      <w:r w:rsidRPr="000B7470">
        <w:rPr>
          <w:b/>
          <w:szCs w:val="28"/>
        </w:rPr>
        <w:t xml:space="preserve">Решения </w:t>
      </w:r>
      <w:r w:rsidR="00FD1FDD" w:rsidRPr="000B7470">
        <w:rPr>
          <w:b/>
          <w:szCs w:val="28"/>
        </w:rPr>
        <w:t>Правительства</w:t>
      </w:r>
      <w:r w:rsidR="00FD1FDD" w:rsidRPr="000B7470">
        <w:rPr>
          <w:szCs w:val="28"/>
        </w:rPr>
        <w:t xml:space="preserve"> </w:t>
      </w:r>
      <w:r w:rsidRPr="000B7470">
        <w:rPr>
          <w:b/>
          <w:szCs w:val="28"/>
        </w:rPr>
        <w:t>Курской области: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szCs w:val="28"/>
        </w:rPr>
        <w:t>а) представить Губернатору Курской области информацию о результатах проведенного анализа эффективности работы Министерства транспорта и автомобильных дорог Курской области.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29 сентября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б) представить Губернатору Курской области информацию о принятых мерах по обеспечению льготных категорий граждан необходимым количеством тест-полосок – медицинских изделий для самоконтроля уровня глюкозы в крови.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29 сентября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в) сформировать делегацию для поездки в город Брянск с целью изучения опыта по строительству социальных объектов и анализа стоимости соответствующих работ. О проделанной работе проинформировать Губернатора Курской области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3 октября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Председателя Правительства Курской области О.А. Крутько совместно с Министерством образования и науки Курской области (Н.В. Леонова)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перечень малокомплектных школ в Курской области, а также план мероприятий по их закрытию.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1 октября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3. Министерству природных ресурсов Курской области (М.С. Левин) совместно с Министерством имущества Курской области (Д.А. Савин) и Администрацией города Курска (С.А. Котляров) обсудить с собственником объекта незавершенного строительства, расположенного в парке имени 1 Мая города Курска, вопросы изъятия указанного объекта для государственных нужд.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26 сентября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4. Временно исполняющему обязанности заместителя Губернатора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предложения: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а) по перемещению ООО «Курский рыборазводный завод», а также перспективам дальнейшего развития и возможным мерам поддержки предприятия.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до 6 октября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lastRenderedPageBreak/>
        <w:t>б) по привлечению федерального финансирования для выращивания ценных видов рыб в Курской области.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до 6 октября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5. Рекомендовать Администрации города Курска (С.А. Котляров):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а) утвердить Порядок проведения внеплановых проверок деятельности управляющих организаций и приступить к исполнению нормы закона, предусмотренной ст. 165 ЖК РФ. О результатах проделанной работы проинформировать временно исполняющего обязанности заместителя Председателя Правительства Курской области О.Г. </w:t>
      </w:r>
      <w:proofErr w:type="spellStart"/>
      <w:r>
        <w:rPr>
          <w:szCs w:val="28"/>
        </w:rPr>
        <w:t>Дворцову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до 9 октября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б) создать муниципальную управляющую организацию, учредителем которой выступает муниципальное образование «Город Курск». О результатах проделанной работы проинформировать временно исполняющего обязанности заместителя Председателя Правительства Курской области О.Г. </w:t>
      </w:r>
      <w:proofErr w:type="spellStart"/>
      <w:r>
        <w:rPr>
          <w:szCs w:val="28"/>
        </w:rPr>
        <w:t>Дворцову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до 9 октября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в) сформировать и представить временно исполняющему обязанности заместителя Председателя Правительства Курской области О.Г. Дворцовой перечень всех сетей водоснабжения, водоотведения, газо- и электроснабжения, не поставленных на кадастровый учет и не имеющих собственника.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до 6 октября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г) совместно с хозяйствующими субъектами провести работу, направленную на выявление всех сетей водоснабжения, водоотведения, газо- и электроснабжения, не поставленных на кадастровый учет и не имеющих собственника, с целью определения лица, ответственного за поддержание их в технически исправном состоянии, и утверждения границ балансового раздела. </w:t>
      </w:r>
      <w:r>
        <w:rPr>
          <w:szCs w:val="28"/>
        </w:rPr>
        <w:br/>
      </w:r>
      <w:r>
        <w:rPr>
          <w:szCs w:val="28"/>
        </w:rPr>
        <w:t xml:space="preserve">О результатах проделанной работы ежемесячно информировать временно исполняющего обязанности заместителя Председателя Правительства Курской области О.Г. </w:t>
      </w:r>
      <w:proofErr w:type="spellStart"/>
      <w:r>
        <w:rPr>
          <w:szCs w:val="28"/>
        </w:rPr>
        <w:t>Дворцову</w:t>
      </w:r>
      <w:proofErr w:type="spellEnd"/>
      <w:r>
        <w:rPr>
          <w:szCs w:val="28"/>
        </w:rPr>
        <w:t>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ежемесячно, не позднее 30 числа;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д) обеспечить исполнение представления прокуратуры Железнодорожного АО города Курска от 06.08.2025 № 14-2025 в отношении соблюдения прав педагогических работников на оплату труда.</w:t>
      </w:r>
      <w:r>
        <w:rPr>
          <w:szCs w:val="28"/>
        </w:rPr>
        <w:t xml:space="preserve"> </w:t>
      </w:r>
      <w:r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6 октября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е) проработать варианты альтернативного безопасного пути вместо организованной жителями пешеходной дороги через овраг, ведущей от </w:t>
      </w:r>
      <w:r>
        <w:rPr>
          <w:szCs w:val="28"/>
        </w:rPr>
        <w:br/>
      </w:r>
      <w:r>
        <w:rPr>
          <w:szCs w:val="28"/>
        </w:rPr>
        <w:t xml:space="preserve">ул. Звёздной к МБОУ «Гимназия № 63 «Академия успеха».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3 октября 2025 г.;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ж) организовать общественное обсуждение в отношении установки в обновленном сквере перед торговым центром по ул. Дзержинского скульптуры «</w:t>
      </w:r>
      <w:proofErr w:type="spellStart"/>
      <w:r>
        <w:rPr>
          <w:szCs w:val="28"/>
        </w:rPr>
        <w:t>Куряночка</w:t>
      </w:r>
      <w:proofErr w:type="spellEnd"/>
      <w:r>
        <w:rPr>
          <w:szCs w:val="28"/>
        </w:rPr>
        <w:t xml:space="preserve">», символизирующей принадлежность к какому-либо традиционному промыслу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3 октября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6. Рекомендовать Администрации Курского района (А.В. Телегин) совместно с Министерством транспорта и автомобильных дорог Курской области (А.А. Замараев) рассмотреть возможность проведения ямочного ремонта автомобильной дороги по ул. Газопроводной в д. </w:t>
      </w:r>
      <w:proofErr w:type="spellStart"/>
      <w:r>
        <w:rPr>
          <w:szCs w:val="28"/>
        </w:rPr>
        <w:t>Ворошнево</w:t>
      </w:r>
      <w:proofErr w:type="spellEnd"/>
      <w:r>
        <w:rPr>
          <w:szCs w:val="28"/>
        </w:rPr>
        <w:t xml:space="preserve"> Курского района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и Центр управления регионом Курской области 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31 октября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7. Министерству транспорта и автомобильных дорог Курской области </w:t>
      </w:r>
      <w:r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(А.А. Замараев) подготовить обращение в ОАО «РЖД» в отношении замены состава электропоезда, следующего из г. Железногорска, на современные комфортные вагоны.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A4A3D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26 сентября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>8. Рекомендовать главам муниципальных районов и городских округов Курской области с учетом мнения жителей направить в Министерство жилищно-коммунального хозяйства и ТЭК Курской области предложения по благоустройству территорий на 2026 год.</w:t>
      </w:r>
    </w:p>
    <w:p w:rsidR="00BA4A3D" w:rsidRDefault="00BA4A3D" w:rsidP="00BA4A3D">
      <w:pPr>
        <w:ind w:firstLine="709"/>
        <w:rPr>
          <w:b/>
          <w:szCs w:val="28"/>
        </w:rPr>
      </w:pPr>
      <w:r>
        <w:rPr>
          <w:b/>
          <w:szCs w:val="28"/>
        </w:rPr>
        <w:t>Срок: до 30 сентября 2025 г.</w:t>
      </w:r>
    </w:p>
    <w:p w:rsidR="00BA4A3D" w:rsidRDefault="00BA4A3D" w:rsidP="00BA4A3D">
      <w:pPr>
        <w:ind w:firstLine="709"/>
        <w:rPr>
          <w:szCs w:val="28"/>
        </w:rPr>
      </w:pPr>
      <w:r>
        <w:rPr>
          <w:szCs w:val="28"/>
        </w:rPr>
        <w:t xml:space="preserve">9. Министерству жилищно-коммунального хозяйства и ТЭК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совместно с временно исполняющим обязанности заместителя Губернатора Курской области А.Г. Демидовым с учетом поступивших от глав муниципальных районов и городских округов Курской области предложений по благоустройству территорий определить пять приоритетных населенных пунктов для начала соответствующих работ.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0B7470" w:rsidRDefault="00BA4A3D" w:rsidP="00BA4A3D">
      <w:pPr>
        <w:ind w:firstLine="709"/>
        <w:rPr>
          <w:szCs w:val="28"/>
        </w:rPr>
      </w:pPr>
      <w:r>
        <w:rPr>
          <w:b/>
          <w:szCs w:val="28"/>
        </w:rPr>
        <w:t>Срок: до 3 октября 2025 г.</w:t>
      </w:r>
    </w:p>
    <w:sectPr w:rsidR="00EC40B5" w:rsidRPr="000B7470" w:rsidSect="00BA4A3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B7470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A4A3D"/>
    <w:rsid w:val="00BD47F0"/>
    <w:rsid w:val="00BE3E5D"/>
    <w:rsid w:val="00C13745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10D0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2017-04-03T14:45:00Z</dcterms:created>
  <dcterms:modified xsi:type="dcterms:W3CDTF">2025-09-24T06:52:00Z</dcterms:modified>
</cp:coreProperties>
</file>