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18.03.2025</w:t>
                            </w:r>
                            <w:r>
                              <w:t xml:space="preserve"> № 30н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 xml:space="preserve">ами </w:t>
      </w:r>
      <w:r>
        <w:rPr>
          <w:sz w:val="28"/>
        </w:rPr>
        <w:t>2</w:t>
      </w:r>
      <w:r>
        <w:rPr>
          <w:sz w:val="28"/>
        </w:rPr>
        <w:t>.2.194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и 2.2.194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«2.2.</w:t>
      </w:r>
      <w:r>
        <w:rPr>
          <w:sz w:val="28"/>
        </w:rPr>
        <w:t>1</w:t>
      </w:r>
      <w:r>
        <w:rPr>
          <w:sz w:val="28"/>
        </w:rPr>
        <w:t>94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12893</w:t>
      </w:r>
      <w:r>
        <w:rPr>
          <w:sz w:val="28"/>
        </w:rPr>
        <w:t xml:space="preserve"> </w:t>
      </w:r>
      <w:r>
        <w:rPr>
          <w:sz w:val="28"/>
        </w:rPr>
        <w:t>Реализация инфраструктурных проектов в сфере жилищно-коммунального хозяйства</w:t>
      </w:r>
      <w:r>
        <w:rPr>
          <w:sz w:val="28"/>
        </w:rPr>
        <w:t xml:space="preserve">» отражаются расходы областного бюджета </w:t>
      </w:r>
      <w:r>
        <w:rPr>
          <w:sz w:val="28"/>
        </w:rPr>
        <w:t>на реализацию инфраструктурных проектов в сфере жилищно-коммунального хозяйства, источником финансового обеспечения которых являются средства, высвобождаемые в результате списания задолженности по бюджетным кредитам, предоставленным из федерального бюджета.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5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12894</w:t>
      </w:r>
      <w:r>
        <w:rPr>
          <w:sz w:val="28"/>
        </w:rPr>
        <w:t xml:space="preserve"> </w:t>
      </w:r>
      <w:r>
        <w:rPr>
          <w:sz w:val="28"/>
        </w:rPr>
        <w:t>Создание объектов инфраструктуры в целях реализации новых инвестиционных проектов</w:t>
      </w:r>
      <w:r>
        <w:rPr>
          <w:sz w:val="28"/>
        </w:rPr>
        <w:t>» отражаются расходы областного бюджета</w:t>
      </w:r>
      <w:r>
        <w:rPr>
          <w:sz w:val="28"/>
        </w:rPr>
        <w:t xml:space="preserve"> на предоставление субсидий юридическим лицам на</w:t>
      </w:r>
      <w:r>
        <w:rPr>
          <w:sz w:val="28"/>
        </w:rPr>
        <w:t xml:space="preserve"> </w:t>
      </w:r>
      <w:r>
        <w:rPr>
          <w:sz w:val="28"/>
        </w:rPr>
        <w:t>создание объектов инфраструктуры в целях реализации новых инвестиционных проектов, источником финансового обеспечения которых являются средства, высвобождаемые в результате списания задолженности по бюджетным кредитам, предоставленным из федерального бюджета</w:t>
      </w:r>
      <w:r>
        <w:rPr>
          <w:sz w:val="28"/>
        </w:rPr>
        <w:t>.».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«05 2 04 12748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местным бюджетам на выполнение мероприятий по модернизации, реконструкции объектов систем водосна</w:t>
            </w:r>
            <w:r>
              <w:rPr>
                <w:sz w:val="28"/>
              </w:rPr>
              <w:t xml:space="preserve">бжения </w:t>
            </w:r>
            <w:r>
              <w:rPr>
                <w:sz w:val="28"/>
              </w:rPr>
              <w:t>и (или) водоотведения в целях обеспечения населения экологически чистой питьевой водой»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05 2 04 12</w:t>
            </w:r>
            <w:r>
              <w:rPr>
                <w:sz w:val="28"/>
              </w:rPr>
              <w:t>893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инфраструктурных проектов в сфере жилищно-коммунального хозяйства»;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932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14 4 01 12812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юридическим лицам на возмещение затрат на создание объектов инфраструктуры в целях реализации новых инвестиционных проектов</w:t>
            </w:r>
            <w:r>
              <w:rPr>
                <w:sz w:val="28"/>
              </w:rPr>
              <w:t>»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0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14 4 01 </w:t>
            </w:r>
            <w:r>
              <w:rPr>
                <w:sz w:val="28"/>
              </w:rPr>
              <w:t>12894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оздание объектов инфраструктуры в целях реализации новых инвестиционных проектов</w:t>
            </w:r>
            <w:r>
              <w:rPr>
                <w:sz w:val="28"/>
              </w:rPr>
              <w:t>».</w:t>
            </w:r>
          </w:p>
        </w:tc>
      </w:tr>
    </w:tbl>
    <w:p w14:paraId="21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rmal (Web)"/>
    <w:basedOn w:val="Style_4"/>
    <w:link w:val="Style_6_ch"/>
  </w:style>
  <w:style w:styleId="Style_6_ch" w:type="character">
    <w:name w:val="Normal (Web)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_1"/>
    <w:basedOn w:val="Style_4"/>
    <w:link w:val="Style_10_ch"/>
    <w:pPr>
      <w:spacing w:afterAutospacing="on" w:beforeAutospacing="on"/>
      <w:ind/>
    </w:pPr>
  </w:style>
  <w:style w:styleId="Style_10_ch" w:type="character">
    <w:name w:val="s_1"/>
    <w:basedOn w:val="Style_4_ch"/>
    <w:link w:val="Style_10"/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msonormal_mr_css_attr"/>
    <w:basedOn w:val="Style_4"/>
    <w:link w:val="Style_12_ch"/>
    <w:pPr>
      <w:spacing w:afterAutospacing="on" w:beforeAutospacing="on"/>
      <w:ind/>
    </w:pPr>
  </w:style>
  <w:style w:styleId="Style_12_ch" w:type="character">
    <w:name w:val="msonormal_mr_css_attr"/>
    <w:basedOn w:val="Style_4_ch"/>
    <w:link w:val="Style_12"/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Style4"/>
    <w:basedOn w:val="Style_4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4_ch"/>
    <w:link w:val="Style_1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Balloon Text"/>
    <w:basedOn w:val="Style_4"/>
    <w:link w:val="Style_20_ch"/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Body Text Indent"/>
    <w:basedOn w:val="Style_4"/>
    <w:link w:val="Style_22_ch"/>
    <w:pPr>
      <w:ind w:firstLine="851" w:left="0"/>
      <w:jc w:val="both"/>
    </w:pPr>
    <w:rPr>
      <w:sz w:val="28"/>
    </w:rPr>
  </w:style>
  <w:style w:styleId="Style_22_ch" w:type="character">
    <w:name w:val="Body Text Indent"/>
    <w:basedOn w:val="Style_4_ch"/>
    <w:link w:val="Style_22"/>
    <w:rPr>
      <w:sz w:val="28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ConsPlusTitlePage"/>
    <w:link w:val="Style_2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4_ch" w:type="character">
    <w:name w:val="ConsPlusTitlePage"/>
    <w:link w:val="Style_24"/>
    <w:rPr>
      <w:rFonts w:ascii="Tahoma" w:hAnsi="Tahoma"/>
      <w:sz w:val="20"/>
    </w:rPr>
  </w:style>
  <w:style w:styleId="Style_25" w:type="paragraph">
    <w:name w:val="Hyperlink"/>
    <w:basedOn w:val="Style_26"/>
    <w:link w:val="Style_25_ch"/>
    <w:rPr>
      <w:color w:val="0000FF"/>
      <w:u w:val="single"/>
    </w:rPr>
  </w:style>
  <w:style w:styleId="Style_25_ch" w:type="character">
    <w:name w:val="Hyperlink"/>
    <w:basedOn w:val="Style_26_ch"/>
    <w:link w:val="Style_25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List Paragraph"/>
    <w:basedOn w:val="Style_4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4_ch"/>
    <w:link w:val="Style_32"/>
    <w:rPr>
      <w:rFonts w:ascii="Calibri" w:hAnsi="Calibri"/>
      <w:sz w:val="22"/>
    </w:rPr>
  </w:style>
  <w:style w:styleId="Style_33" w:type="paragraph">
    <w:name w:val="highlightsearch"/>
    <w:basedOn w:val="Style_26"/>
    <w:link w:val="Style_33_ch"/>
  </w:style>
  <w:style w:styleId="Style_33_ch" w:type="character">
    <w:name w:val="highlightsearch"/>
    <w:basedOn w:val="Style_26_ch"/>
    <w:link w:val="Style_33"/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nt Style12"/>
    <w:link w:val="Style_39_ch"/>
    <w:rPr>
      <w:rFonts w:ascii="Times New Roman" w:hAnsi="Times New Roman"/>
      <w:sz w:val="30"/>
    </w:rPr>
  </w:style>
  <w:style w:styleId="Style_39_ch" w:type="character">
    <w:name w:val="Font Style12"/>
    <w:link w:val="Style_39"/>
    <w:rPr>
      <w:rFonts w:ascii="Times New Roman" w:hAnsi="Times New Roman"/>
      <w:sz w:val="3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2025-03-18T06:27:05Z</dcterms:modified>
</cp:coreProperties>
</file>