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Normal1"/>
        <w:widowControl/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Установленная форма заявки для физических лиц</w:t>
      </w:r>
    </w:p>
    <w:p>
      <w:pPr>
        <w:pStyle w:val="ConsNormal1"/>
        <w:widowControl/>
        <w:ind w:left="0" w:righ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Normal1"/>
        <w:widowControl/>
        <w:ind w:left="5103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Председателю комитета по </w:t>
      </w:r>
    </w:p>
    <w:p>
      <w:pPr>
        <w:pStyle w:val="ConsNormal1"/>
        <w:widowControl/>
        <w:ind w:left="5103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управлению имуществом </w:t>
      </w:r>
    </w:p>
    <w:p>
      <w:pPr>
        <w:pStyle w:val="ConsNormal1"/>
        <w:widowControl/>
        <w:ind w:left="5103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Курской области  </w:t>
      </w:r>
    </w:p>
    <w:p>
      <w:pPr>
        <w:pStyle w:val="ConsNormal1"/>
        <w:widowControl/>
        <w:ind w:left="5103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rmal1"/>
        <w:widowControl/>
        <w:ind w:left="5103" w:right="0" w:hanging="0"/>
        <w:rPr/>
      </w:pPr>
      <w:r>
        <w:rPr>
          <w:rFonts w:ascii="Times New Roman" w:hAnsi="Times New Roman"/>
          <w:sz w:val="28"/>
        </w:rPr>
        <w:t>Д.А. Савину</w:t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АУКЦИОНЕ</w:t>
      </w:r>
    </w:p>
    <w:p>
      <w:pPr>
        <w:pStyle w:val="ConsTitle1"/>
        <w:widowControl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rmal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Курск </w:t>
        <w:tab/>
        <w:tab/>
        <w:tab/>
        <w:tab/>
        <w:tab/>
        <w:tab/>
        <w:tab/>
        <w:tab/>
        <w:t xml:space="preserve">           </w:t>
        <w:tab/>
        <w:t xml:space="preserve">          20__ г.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(полностью ФИО заявителя)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(полностью адрес постоянного проживания)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имеющий(ая) паспорт серия ______ № ________, ____________________________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ab/>
        <w:tab/>
        <w:tab/>
        <w:tab/>
        <w:tab/>
        <w:tab/>
        <w:tab/>
        <w:t xml:space="preserve">                  (вид иного документа, удостоверяющего личность)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выдан «__» _______ ____ г. _______________________________________________,</w:t>
      </w:r>
    </w:p>
    <w:p>
      <w:pPr>
        <w:pStyle w:val="Normal"/>
        <w:jc w:val="both"/>
        <w:rPr>
          <w:sz w:val="16"/>
        </w:rPr>
      </w:pPr>
      <w:r>
        <w:rPr>
          <w:sz w:val="26"/>
        </w:rPr>
        <w:tab/>
        <w:tab/>
        <w:tab/>
        <w:tab/>
        <w:tab/>
        <w:tab/>
        <w:t xml:space="preserve">              </w:t>
      </w:r>
      <w:r>
        <w:rPr>
          <w:sz w:val="16"/>
        </w:rPr>
        <w:t>(когда и кем выдан)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в лице ____________________________________, действовавший(ая) на основании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ab/>
        <w:tab/>
        <w:t>(полностью ФИО представителя заявителя)</w:t>
      </w:r>
    </w:p>
    <w:p>
      <w:pPr>
        <w:pStyle w:val="Normal"/>
        <w:jc w:val="both"/>
        <w:rPr>
          <w:sz w:val="16"/>
        </w:rPr>
      </w:pPr>
      <w:r>
        <w:rPr>
          <w:sz w:val="26"/>
        </w:rPr>
        <w:t>_______________________________________________________________________,</w:t>
      </w:r>
      <w:r>
        <w:rPr>
          <w:sz w:val="16"/>
        </w:rPr>
        <w:tab/>
        <w:tab/>
        <w:t>(наименование и реквизиты документа, подтверждающего полномочия представителя заявителя)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ConsNonformat1"/>
        <w:widowControl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Принимая решение об участии в аукционе на право заключения договора аренды земельного участка, расположенного по адресу:</w:t>
      </w:r>
      <w:r>
        <w:rPr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город Курск, __________________________, с кадастровым номером _____________________________________, площадью ______ кв.м.,                                           для _______________________________________________________________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обязуюсь: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Соблюдать условия аукциона, содержащиеся в информационном сообщении о проведении аукциона, а также порядок проведения аукциона, установленный действующим законодательством.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случае признания победителем аукциона подписать в день проведения аукциона протокол об итогах аукциона, который имеет силу договора.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Подписать со своей стороны договор аренды земельного участка в установленный в извещении срок с момента оформления протокола о результатах аукциона.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настоящим подтверждаю следующее: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Со сведениями, изложенными в извещении о проведении аукциона, ознакомлен(а) и согласен(а).</w:t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  <w:t>3. Что сведения, указанные в настоящей заявке, на дату ее представления достоверны.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в случае признания победителем аукциона, соглашаюсь с тем, что: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Сумма внесенного задатка в размере ____________ (___________________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аренды земельного участка.</w:t>
      </w:r>
    </w:p>
    <w:p>
      <w:pPr>
        <w:pStyle w:val="ConsNonformat1"/>
        <w:widowControl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>
      <w:pPr>
        <w:pStyle w:val="Normal"/>
        <w:rPr>
          <w:sz w:val="28"/>
        </w:rPr>
      </w:pPr>
      <w:r>
        <w:rPr>
          <w:sz w:val="28"/>
        </w:rPr>
        <w:t>Банк получателя 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Получатель ________________________________________________________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Расчетный счет 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Корреспондентский счет 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БИК __________________________.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0" w:right="0" w:firstLine="567"/>
        <w:jc w:val="both"/>
        <w:rPr>
          <w:sz w:val="26"/>
        </w:rPr>
      </w:pPr>
      <w:r>
        <w:rPr>
          <w:sz w:val="26"/>
        </w:rPr>
        <w:t xml:space="preserve">Предоставляю информацию для связи: _________________________________, 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ab/>
        <w:tab/>
        <w:tab/>
        <w:tab/>
        <w:tab/>
        <w:tab/>
        <w:tab/>
        <w:tab/>
        <w:t xml:space="preserve">           (почтовый адрес)</w:t>
      </w:r>
    </w:p>
    <w:p>
      <w:pPr>
        <w:pStyle w:val="Normal"/>
        <w:jc w:val="both"/>
        <w:rPr>
          <w:sz w:val="26"/>
        </w:rPr>
      </w:pPr>
      <w:r>
        <w:rPr>
          <w:sz w:val="26"/>
        </w:rPr>
        <w:t>_____________________________________, _________________________________.</w:t>
      </w:r>
    </w:p>
    <w:p>
      <w:pPr>
        <w:pStyle w:val="Normal"/>
        <w:jc w:val="both"/>
        <w:rPr>
          <w:sz w:val="16"/>
        </w:rPr>
      </w:pPr>
      <w:r>
        <w:rPr>
          <w:sz w:val="16"/>
        </w:rPr>
        <w:tab/>
        <w:t xml:space="preserve">             (контактные телефоны)</w:t>
        <w:tab/>
        <w:tab/>
        <w:tab/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0" w:right="0" w:firstLine="567"/>
        <w:jc w:val="both"/>
        <w:rPr>
          <w:sz w:val="28"/>
        </w:rPr>
      </w:pPr>
      <w:r>
        <w:rPr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160"/>
        <w:contextualSpacing/>
        <w:jc w:val="both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76" w:before="0" w:after="160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  <w:tab/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>
      <w:pPr>
        <w:pStyle w:val="Normal"/>
        <w:spacing w:lineRule="auto" w:line="276" w:before="0" w:after="160"/>
        <w:contextualSpacing/>
        <w:jc w:val="both"/>
        <w:rPr>
          <w:sz w:val="28"/>
        </w:rPr>
      </w:pPr>
      <w:r>
        <w:rPr>
          <w:sz w:val="28"/>
        </w:rPr>
        <w:tab/>
        <w:tab/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принята организатором аукциона: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____час.____мин. «___» ________ 20____ г. за № ___________</w:t>
      </w:r>
    </w:p>
    <w:p>
      <w:pPr>
        <w:pStyle w:val="ConsNonformat1"/>
        <w:widowControl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Times New Roman" w:hAnsi="Times New Roman"/>
          <w:sz w:val="28"/>
        </w:rPr>
        <w:t>Подпись уполномоченного лица организатора аукциона __________________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0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Zen Hei Sharp" w:cs="Lohit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6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link w:val="Style_16_ch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link w:val="Style_28_ch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link w:val="Style_11_ch"/>
    <w:uiPriority w:val="9"/>
    <w:qFormat/>
    <w:pPr>
      <w:widowControl/>
      <w:bidi w:val="0"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link w:val="Style_27_ch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link w:val="Style_15_ch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 w:default="1">
    <w:name w:val="Standard"/>
    <w:link w:val="Style_6"/>
    <w:qFormat/>
    <w:rPr>
      <w:sz w:val="24"/>
    </w:rPr>
  </w:style>
  <w:style w:type="character" w:styleId="Contents2">
    <w:name w:val="Contents 2"/>
    <w:link w:val="Style_7"/>
    <w:qFormat/>
    <w:rPr/>
  </w:style>
  <w:style w:type="character" w:styleId="Header">
    <w:name w:val="Header"/>
    <w:basedOn w:val="Standard"/>
    <w:link w:val="Style_2"/>
    <w:qFormat/>
    <w:rPr/>
  </w:style>
  <w:style w:type="character" w:styleId="Contents4">
    <w:name w:val="Contents 4"/>
    <w:link w:val="Style_8"/>
    <w:qFormat/>
    <w:rPr/>
  </w:style>
  <w:style w:type="character" w:styleId="Contents6">
    <w:name w:val="Contents 6"/>
    <w:link w:val="Style_9"/>
    <w:qFormat/>
    <w:rPr/>
  </w:style>
  <w:style w:type="character" w:styleId="Contents7">
    <w:name w:val="Contents 7"/>
    <w:link w:val="Style_10"/>
    <w:qFormat/>
    <w:rPr/>
  </w:style>
  <w:style w:type="character" w:styleId="Heading3">
    <w:name w:val="Heading 3"/>
    <w:link w:val="Style_11"/>
    <w:qFormat/>
    <w:rPr>
      <w:rFonts w:ascii="XO Thames" w:hAnsi="XO Thames"/>
      <w:b/>
      <w:i/>
      <w:color w:val="000000"/>
    </w:rPr>
  </w:style>
  <w:style w:type="character" w:styleId="BalloonText">
    <w:name w:val="Balloon Text"/>
    <w:basedOn w:val="Standard"/>
    <w:link w:val="Style_12"/>
    <w:qFormat/>
    <w:rPr>
      <w:rFonts w:ascii="Segoe UI" w:hAnsi="Segoe UI"/>
      <w:sz w:val="18"/>
    </w:rPr>
  </w:style>
  <w:style w:type="character" w:styleId="ConsTitle">
    <w:name w:val="ConsTitle"/>
    <w:link w:val="Style_4"/>
    <w:qFormat/>
    <w:rPr>
      <w:rFonts w:ascii="Arial" w:hAnsi="Arial"/>
      <w:b/>
    </w:rPr>
  </w:style>
  <w:style w:type="character" w:styleId="DefaultParagraphFont">
    <w:name w:val="Default Paragraph Font"/>
    <w:link w:val="Style_13"/>
    <w:qFormat/>
    <w:rPr/>
  </w:style>
  <w:style w:type="character" w:styleId="Contents3">
    <w:name w:val="Contents 3"/>
    <w:link w:val="Style_14"/>
    <w:qFormat/>
    <w:rPr/>
  </w:style>
  <w:style w:type="character" w:styleId="ConsNormal">
    <w:name w:val="ConsNormal"/>
    <w:link w:val="Style_3"/>
    <w:qFormat/>
    <w:rPr>
      <w:rFonts w:ascii="Arial" w:hAnsi="Arial"/>
    </w:rPr>
  </w:style>
  <w:style w:type="character" w:styleId="Heading5">
    <w:name w:val="Heading 5"/>
    <w:link w:val="Style_15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16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7"/>
    <w:rPr>
      <w:color w:val="0000FF"/>
      <w:u w:val="single"/>
    </w:rPr>
  </w:style>
  <w:style w:type="character" w:styleId="Footnote">
    <w:name w:val="Footnote"/>
    <w:link w:val="Style_18"/>
    <w:qFormat/>
    <w:rPr>
      <w:rFonts w:ascii="XO Thames" w:hAnsi="XO Thames"/>
      <w:sz w:val="22"/>
    </w:rPr>
  </w:style>
  <w:style w:type="character" w:styleId="Contents1">
    <w:name w:val="Contents 1"/>
    <w:link w:val="Style_19"/>
    <w:qFormat/>
    <w:rPr>
      <w:rFonts w:ascii="XO Thames" w:hAnsi="XO Thames"/>
      <w:b/>
    </w:rPr>
  </w:style>
  <w:style w:type="character" w:styleId="HeaderandFooter">
    <w:name w:val="Header and Footer"/>
    <w:link w:val="Style_20"/>
    <w:qFormat/>
    <w:rPr>
      <w:rFonts w:ascii="XO Thames" w:hAnsi="XO Thames"/>
      <w:sz w:val="20"/>
    </w:rPr>
  </w:style>
  <w:style w:type="character" w:styleId="Contents9">
    <w:name w:val="Contents 9"/>
    <w:link w:val="Style_21"/>
    <w:qFormat/>
    <w:rPr/>
  </w:style>
  <w:style w:type="character" w:styleId="Contents8">
    <w:name w:val="Contents 8"/>
    <w:link w:val="Style_22"/>
    <w:qFormat/>
    <w:rPr/>
  </w:style>
  <w:style w:type="character" w:styleId="Pagenumber">
    <w:name w:val="page number"/>
    <w:basedOn w:val="DefaultParagraphFont"/>
    <w:link w:val="Style_1"/>
    <w:qFormat/>
    <w:rPr/>
  </w:style>
  <w:style w:type="character" w:styleId="ConsNonformat">
    <w:name w:val="ConsNonformat"/>
    <w:link w:val="Style_5"/>
    <w:qFormat/>
    <w:rPr>
      <w:rFonts w:ascii="Courier New" w:hAnsi="Courier New"/>
    </w:rPr>
  </w:style>
  <w:style w:type="character" w:styleId="Contents5">
    <w:name w:val="Contents 5"/>
    <w:link w:val="Style_23"/>
    <w:qFormat/>
    <w:rPr/>
  </w:style>
  <w:style w:type="character" w:styleId="Subtitle">
    <w:name w:val="Subtitle"/>
    <w:link w:val="Style_24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25"/>
    <w:qFormat/>
    <w:rPr/>
  </w:style>
  <w:style w:type="character" w:styleId="Title">
    <w:name w:val="Title"/>
    <w:link w:val="Style_26"/>
    <w:qFormat/>
    <w:rPr>
      <w:rFonts w:ascii="XO Thames" w:hAnsi="XO Thames"/>
      <w:b/>
      <w:sz w:val="52"/>
    </w:rPr>
  </w:style>
  <w:style w:type="character" w:styleId="Heading4">
    <w:name w:val="Heading 4"/>
    <w:link w:val="Style_27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28"/>
    <w:qFormat/>
    <w:rPr>
      <w:rFonts w:ascii="XO Thames" w:hAnsi="XO Thames"/>
      <w:b/>
      <w:color w:val="00A0FF"/>
      <w:sz w:val="26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21">
    <w:name w:val="TOC 2"/>
    <w:basedOn w:val="Normal"/>
    <w:link w:val="Style_7_ch"/>
    <w:uiPriority w:val="39"/>
    <w:pPr>
      <w:widowControl/>
      <w:bidi w:val="0"/>
      <w:ind w:left="200" w:right="0" w:hanging="0"/>
      <w:jc w:val="left"/>
    </w:pPr>
    <w:rPr/>
  </w:style>
  <w:style w:type="paragraph" w:styleId="Style15">
    <w:name w:val="Header"/>
    <w:basedOn w:val="Normal"/>
    <w:link w:val="Style_2_ch"/>
    <w:pPr>
      <w:tabs>
        <w:tab w:val="center" w:pos="4677" w:leader="none"/>
        <w:tab w:val="right" w:pos="9355" w:leader="none"/>
      </w:tabs>
    </w:pPr>
    <w:rPr/>
  </w:style>
  <w:style w:type="paragraph" w:styleId="41">
    <w:name w:val="TOC 4"/>
    <w:basedOn w:val="Normal"/>
    <w:link w:val="Style_8_ch"/>
    <w:uiPriority w:val="39"/>
    <w:pPr>
      <w:widowControl/>
      <w:bidi w:val="0"/>
      <w:ind w:left="600" w:right="0" w:hanging="0"/>
      <w:jc w:val="left"/>
    </w:pPr>
    <w:rPr/>
  </w:style>
  <w:style w:type="paragraph" w:styleId="6">
    <w:name w:val="TOC 6"/>
    <w:basedOn w:val="Normal"/>
    <w:link w:val="Style_9_ch"/>
    <w:uiPriority w:val="39"/>
    <w:pPr>
      <w:widowControl/>
      <w:bidi w:val="0"/>
      <w:ind w:left="1000" w:right="0" w:hanging="0"/>
      <w:jc w:val="left"/>
    </w:pPr>
    <w:rPr/>
  </w:style>
  <w:style w:type="paragraph" w:styleId="7">
    <w:name w:val="TOC 7"/>
    <w:basedOn w:val="Normal"/>
    <w:link w:val="Style_10_ch"/>
    <w:uiPriority w:val="39"/>
    <w:pPr>
      <w:widowControl/>
      <w:bidi w:val="0"/>
      <w:ind w:left="1200" w:right="0" w:hanging="0"/>
      <w:jc w:val="left"/>
    </w:pPr>
    <w:rPr/>
  </w:style>
  <w:style w:type="paragraph" w:styleId="BalloonText1">
    <w:name w:val="Balloon Text"/>
    <w:basedOn w:val="Normal"/>
    <w:link w:val="Style_12_ch"/>
    <w:qFormat/>
    <w:pPr/>
    <w:rPr>
      <w:rFonts w:ascii="Segoe UI" w:hAnsi="Segoe UI"/>
      <w:sz w:val="18"/>
    </w:rPr>
  </w:style>
  <w:style w:type="paragraph" w:styleId="ConsTitle1">
    <w:name w:val="ConsTitle"/>
    <w:link w:val="Style_4_ch"/>
    <w:qFormat/>
    <w:pPr>
      <w:widowControl w:val="false"/>
      <w:bidi w:val="0"/>
      <w:ind w:right="19772" w:hanging="0"/>
      <w:jc w:val="left"/>
    </w:pPr>
    <w:rPr>
      <w:rFonts w:ascii="Arial" w:hAnsi="Arial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"/>
    <w:link w:val="Style_13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basedOn w:val="Normal"/>
    <w:link w:val="Style_14_ch"/>
    <w:uiPriority w:val="39"/>
    <w:pPr>
      <w:widowControl/>
      <w:bidi w:val="0"/>
      <w:ind w:left="400" w:right="0" w:hanging="0"/>
      <w:jc w:val="left"/>
    </w:pPr>
    <w:rPr/>
  </w:style>
  <w:style w:type="paragraph" w:styleId="ConsNormal1">
    <w:name w:val="ConsNormal"/>
    <w:link w:val="Style_3_ch"/>
    <w:qFormat/>
    <w:pPr>
      <w:widowControl w:val="false"/>
      <w:bidi w:val="0"/>
      <w:ind w:left="0" w:right="19772" w:firstLine="720"/>
      <w:jc w:val="left"/>
    </w:pPr>
    <w:rPr>
      <w:rFonts w:ascii="Arial" w:hAnsi="Arial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link w:val="Style_17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18_ch"/>
    <w:qFormat/>
    <w:pPr>
      <w:widowControl/>
      <w:bidi w:val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basedOn w:val="Normal"/>
    <w:link w:val="Style_19_ch"/>
    <w:uiPriority w:val="39"/>
    <w:pPr>
      <w:widowControl/>
      <w:bidi w:val="0"/>
      <w:ind w:left="0" w:right="0" w:hanging="0"/>
      <w:jc w:val="left"/>
    </w:pPr>
    <w:rPr>
      <w:rFonts w:ascii="XO Thames" w:hAnsi="XO Thames"/>
      <w:b/>
    </w:rPr>
  </w:style>
  <w:style w:type="paragraph" w:styleId="HeaderandFooter1">
    <w:name w:val="Header and Footer"/>
    <w:link w:val="Style_20_ch"/>
    <w:qFormat/>
    <w:pPr>
      <w:widowControl/>
      <w:bidi w:val="0"/>
      <w:spacing w:lineRule="auto" w:line="36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basedOn w:val="Normal"/>
    <w:link w:val="Style_21_ch"/>
    <w:uiPriority w:val="39"/>
    <w:pPr>
      <w:widowControl/>
      <w:bidi w:val="0"/>
      <w:ind w:left="1600" w:right="0" w:hanging="0"/>
      <w:jc w:val="left"/>
    </w:pPr>
    <w:rPr/>
  </w:style>
  <w:style w:type="paragraph" w:styleId="8">
    <w:name w:val="TOC 8"/>
    <w:basedOn w:val="Normal"/>
    <w:link w:val="Style_22_ch"/>
    <w:uiPriority w:val="39"/>
    <w:pPr>
      <w:widowControl/>
      <w:bidi w:val="0"/>
      <w:ind w:left="1400" w:right="0" w:hanging="0"/>
      <w:jc w:val="left"/>
    </w:pPr>
    <w:rPr/>
  </w:style>
  <w:style w:type="paragraph" w:styleId="Pagenumber1">
    <w:name w:val="page number"/>
    <w:basedOn w:val="DefaultParagraphFont1"/>
    <w:link w:val="Style_1_ch"/>
    <w:qFormat/>
    <w:pPr/>
    <w:rPr/>
  </w:style>
  <w:style w:type="paragraph" w:styleId="ConsNonformat1">
    <w:name w:val="ConsNonformat"/>
    <w:link w:val="Style_5_ch"/>
    <w:qFormat/>
    <w:pPr>
      <w:widowControl w:val="false"/>
      <w:bidi w:val="0"/>
      <w:ind w:right="19772" w:hanging="0"/>
      <w:jc w:val="left"/>
    </w:pPr>
    <w:rPr>
      <w:rFonts w:ascii="Courier New" w:hAnsi="Courier New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basedOn w:val="Normal"/>
    <w:link w:val="Style_23_ch"/>
    <w:uiPriority w:val="39"/>
    <w:pPr>
      <w:widowControl/>
      <w:bidi w:val="0"/>
      <w:ind w:left="800" w:right="0" w:hanging="0"/>
      <w:jc w:val="left"/>
    </w:pPr>
    <w:rPr/>
  </w:style>
  <w:style w:type="paragraph" w:styleId="Style16">
    <w:name w:val="Subtitle"/>
    <w:basedOn w:val="Normal"/>
    <w:link w:val="Style_24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Toc101">
    <w:name w:val="toc 10"/>
    <w:link w:val="Style_25_ch"/>
    <w:uiPriority w:val="39"/>
    <w:qFormat/>
    <w:pPr>
      <w:widowControl/>
      <w:bidi w:val="0"/>
      <w:ind w:left="1800" w:hanging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basedOn w:val="Normal"/>
    <w:link w:val="Style_26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Style18">
    <w:name w:val="Содержимое врезки"/>
    <w:basedOn w:val="Normal"/>
    <w:qFormat/>
    <w:pPr/>
    <w:rPr/>
  </w:style>
  <w:style w:type="table" w:default="1" w:styleId="Style_29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LibreOffice/6.0.6.1$Linux_X86_64 LibreOffice_project/00$Build-1</Application>
  <Pages>2</Pages>
  <Words>379</Words>
  <Characters>3535</Characters>
  <CharactersWithSpaces>4101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2022-04-11T09:01:14Z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